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header17.xml" ContentType="application/vnd.openxmlformats-officedocument.wordprocessingml.header+xml"/>
  <Override PartName="/word/footer14.xml" ContentType="application/vnd.openxmlformats-officedocument.wordprocessingml.footer+xml"/>
  <Override PartName="/word/header18.xml" ContentType="application/vnd.openxmlformats-officedocument.wordprocessingml.header+xml"/>
  <Override PartName="/word/footer15.xml" ContentType="application/vnd.openxmlformats-officedocument.wordprocessingml.footer+xml"/>
  <Override PartName="/word/header19.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C7FDAC" w14:textId="77777777" w:rsidR="00F56D2D" w:rsidRDefault="00F56D2D" w:rsidP="003316A2">
      <w:pPr>
        <w:jc w:val="center"/>
        <w:rPr>
          <w:noProof/>
        </w:rPr>
      </w:pPr>
    </w:p>
    <w:p w14:paraId="23C7C607" w14:textId="29DD1053" w:rsidR="003316A2" w:rsidRPr="003316A2" w:rsidRDefault="00F56D2D" w:rsidP="00F56D2D">
      <w:pPr>
        <w:jc w:val="center"/>
        <w:rPr>
          <w:rFonts w:ascii="Arial"/>
          <w:sz w:val="72"/>
          <w:lang w:val="en-AU"/>
        </w:rPr>
      </w:pPr>
      <w:r>
        <w:rPr>
          <w:noProof/>
        </w:rPr>
        <w:drawing>
          <wp:inline distT="0" distB="0" distL="0" distR="0" wp14:anchorId="2C84FA1C" wp14:editId="565077BD">
            <wp:extent cx="6629400" cy="9406362"/>
            <wp:effectExtent l="0" t="0" r="0" b="4445"/>
            <wp:docPr id="1166440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40521" name=""/>
                    <pic:cNvPicPr/>
                  </pic:nvPicPr>
                  <pic:blipFill rotWithShape="1">
                    <a:blip r:embed="rId8"/>
                    <a:srcRect l="760" t="1100" r="2454" b="1092"/>
                    <a:stretch>
                      <a:fillRect/>
                    </a:stretch>
                  </pic:blipFill>
                  <pic:spPr bwMode="auto">
                    <a:xfrm>
                      <a:off x="0" y="0"/>
                      <a:ext cx="6649142" cy="9434373"/>
                    </a:xfrm>
                    <a:prstGeom prst="rect">
                      <a:avLst/>
                    </a:prstGeom>
                    <a:ln>
                      <a:noFill/>
                    </a:ln>
                    <a:extLst>
                      <a:ext uri="{53640926-AAD7-44D8-BBD7-CCE9431645EC}">
                        <a14:shadowObscured xmlns:a14="http://schemas.microsoft.com/office/drawing/2010/main"/>
                      </a:ext>
                    </a:extLst>
                  </pic:spPr>
                </pic:pic>
              </a:graphicData>
            </a:graphic>
          </wp:inline>
        </w:drawing>
      </w:r>
    </w:p>
    <w:p w14:paraId="16BA8BD9" w14:textId="77777777" w:rsidR="003E245A" w:rsidRDefault="003E245A" w:rsidP="00B72649">
      <w:pPr>
        <w:rPr>
          <w:rFonts w:ascii="Arial"/>
          <w:sz w:val="72"/>
        </w:rPr>
        <w:sectPr w:rsidR="003E245A" w:rsidSect="00F56D2D">
          <w:type w:val="continuous"/>
          <w:pgSz w:w="11930" w:h="16860"/>
          <w:pgMar w:top="720" w:right="720" w:bottom="720" w:left="720" w:header="720" w:footer="720" w:gutter="0"/>
          <w:cols w:space="720"/>
          <w:docGrid w:linePitch="299"/>
        </w:sectPr>
      </w:pPr>
    </w:p>
    <w:p w14:paraId="0D93B67D" w14:textId="0A4357FD" w:rsidR="003E245A" w:rsidRDefault="003E245A">
      <w:pPr>
        <w:pStyle w:val="BodyText"/>
        <w:rPr>
          <w:rFonts w:ascii="Arial"/>
        </w:rPr>
      </w:pPr>
    </w:p>
    <w:p w14:paraId="76CC84CA" w14:textId="77777777" w:rsidR="003E245A" w:rsidRDefault="003E245A">
      <w:pPr>
        <w:pStyle w:val="BodyText"/>
        <w:rPr>
          <w:rFonts w:ascii="Arial"/>
        </w:rPr>
      </w:pPr>
    </w:p>
    <w:p w14:paraId="1F0F401B" w14:textId="77777777" w:rsidR="003E245A" w:rsidRDefault="003E245A">
      <w:pPr>
        <w:pStyle w:val="BodyText"/>
        <w:rPr>
          <w:rFonts w:ascii="Arial"/>
        </w:rPr>
      </w:pPr>
    </w:p>
    <w:p w14:paraId="271B1610" w14:textId="77777777" w:rsidR="003E245A" w:rsidRDefault="003E245A">
      <w:pPr>
        <w:pStyle w:val="BodyText"/>
        <w:rPr>
          <w:rFonts w:ascii="Arial"/>
        </w:rPr>
      </w:pPr>
    </w:p>
    <w:p w14:paraId="552A3DE0" w14:textId="77777777" w:rsidR="003E245A" w:rsidRDefault="003E245A">
      <w:pPr>
        <w:pStyle w:val="BodyText"/>
        <w:rPr>
          <w:rFonts w:ascii="Arial"/>
        </w:rPr>
      </w:pPr>
    </w:p>
    <w:p w14:paraId="5094A0F3" w14:textId="77777777" w:rsidR="003E245A" w:rsidRDefault="003E245A">
      <w:pPr>
        <w:pStyle w:val="BodyText"/>
        <w:rPr>
          <w:rFonts w:ascii="Arial"/>
        </w:rPr>
      </w:pPr>
    </w:p>
    <w:p w14:paraId="70EF7DAA" w14:textId="77777777" w:rsidR="003E245A" w:rsidRDefault="003E245A">
      <w:pPr>
        <w:pStyle w:val="BodyText"/>
        <w:rPr>
          <w:rFonts w:ascii="Arial"/>
        </w:rPr>
      </w:pPr>
    </w:p>
    <w:p w14:paraId="2EB4D879" w14:textId="77777777" w:rsidR="003E245A" w:rsidRDefault="003E245A">
      <w:pPr>
        <w:pStyle w:val="BodyText"/>
        <w:rPr>
          <w:rFonts w:ascii="Arial"/>
        </w:rPr>
      </w:pPr>
    </w:p>
    <w:p w14:paraId="6AE15B38" w14:textId="77777777" w:rsidR="003E245A" w:rsidRDefault="003E245A">
      <w:pPr>
        <w:pStyle w:val="BodyText"/>
        <w:rPr>
          <w:rFonts w:ascii="Arial"/>
        </w:rPr>
      </w:pPr>
    </w:p>
    <w:p w14:paraId="62755533" w14:textId="77777777" w:rsidR="003E245A" w:rsidRDefault="003E245A">
      <w:pPr>
        <w:pStyle w:val="BodyText"/>
        <w:rPr>
          <w:rFonts w:ascii="Arial"/>
        </w:rPr>
      </w:pPr>
    </w:p>
    <w:p w14:paraId="4A52680F" w14:textId="77777777" w:rsidR="003E245A" w:rsidRDefault="003E245A">
      <w:pPr>
        <w:pStyle w:val="BodyText"/>
        <w:rPr>
          <w:rFonts w:ascii="Arial"/>
        </w:rPr>
      </w:pPr>
    </w:p>
    <w:p w14:paraId="566EDBD1" w14:textId="77777777" w:rsidR="003E245A" w:rsidRDefault="003E245A">
      <w:pPr>
        <w:pStyle w:val="BodyText"/>
        <w:rPr>
          <w:rFonts w:ascii="Arial"/>
        </w:rPr>
      </w:pPr>
    </w:p>
    <w:p w14:paraId="75F3CEFE" w14:textId="77777777" w:rsidR="003E245A" w:rsidRDefault="003E245A">
      <w:pPr>
        <w:pStyle w:val="BodyText"/>
        <w:rPr>
          <w:rFonts w:ascii="Arial"/>
        </w:rPr>
      </w:pPr>
    </w:p>
    <w:p w14:paraId="2558DFF5" w14:textId="77777777" w:rsidR="003E245A" w:rsidRDefault="003E245A">
      <w:pPr>
        <w:pStyle w:val="BodyText"/>
        <w:rPr>
          <w:rFonts w:ascii="Arial"/>
        </w:rPr>
      </w:pPr>
    </w:p>
    <w:p w14:paraId="5D94933E" w14:textId="77777777" w:rsidR="003E245A" w:rsidRDefault="003E245A">
      <w:pPr>
        <w:pStyle w:val="BodyText"/>
        <w:rPr>
          <w:rFonts w:ascii="Arial"/>
        </w:rPr>
      </w:pPr>
    </w:p>
    <w:p w14:paraId="27E1982D" w14:textId="77777777" w:rsidR="003E245A" w:rsidRDefault="003E245A">
      <w:pPr>
        <w:pStyle w:val="BodyText"/>
        <w:rPr>
          <w:rFonts w:ascii="Arial"/>
        </w:rPr>
      </w:pPr>
    </w:p>
    <w:p w14:paraId="1497CA58" w14:textId="77777777" w:rsidR="003E245A" w:rsidRDefault="003E245A">
      <w:pPr>
        <w:pStyle w:val="BodyText"/>
        <w:rPr>
          <w:rFonts w:ascii="Arial"/>
        </w:rPr>
      </w:pPr>
    </w:p>
    <w:p w14:paraId="1E3A5D33" w14:textId="77777777" w:rsidR="003E245A" w:rsidRDefault="003E245A">
      <w:pPr>
        <w:pStyle w:val="BodyText"/>
        <w:rPr>
          <w:rFonts w:ascii="Arial"/>
        </w:rPr>
      </w:pPr>
    </w:p>
    <w:p w14:paraId="40162F17" w14:textId="77777777" w:rsidR="003E245A" w:rsidRDefault="003E245A">
      <w:pPr>
        <w:pStyle w:val="BodyText"/>
        <w:rPr>
          <w:rFonts w:ascii="Arial"/>
        </w:rPr>
      </w:pPr>
    </w:p>
    <w:p w14:paraId="2E195CB9" w14:textId="77777777" w:rsidR="003E245A" w:rsidRDefault="003E245A">
      <w:pPr>
        <w:pStyle w:val="BodyText"/>
        <w:rPr>
          <w:rFonts w:ascii="Arial"/>
        </w:rPr>
      </w:pPr>
    </w:p>
    <w:p w14:paraId="1E06F71B" w14:textId="77777777" w:rsidR="003E245A" w:rsidRDefault="003E245A">
      <w:pPr>
        <w:pStyle w:val="BodyText"/>
        <w:rPr>
          <w:rFonts w:ascii="Arial"/>
        </w:rPr>
      </w:pPr>
    </w:p>
    <w:p w14:paraId="0C428EBE" w14:textId="77777777" w:rsidR="003E245A" w:rsidRDefault="003E245A">
      <w:pPr>
        <w:pStyle w:val="BodyText"/>
        <w:rPr>
          <w:rFonts w:ascii="Arial"/>
        </w:rPr>
      </w:pPr>
    </w:p>
    <w:p w14:paraId="706AD0E2" w14:textId="77777777" w:rsidR="003E245A" w:rsidRDefault="003E245A">
      <w:pPr>
        <w:pStyle w:val="BodyText"/>
        <w:rPr>
          <w:rFonts w:ascii="Arial"/>
        </w:rPr>
      </w:pPr>
    </w:p>
    <w:p w14:paraId="4CDC6157" w14:textId="77777777" w:rsidR="003E245A" w:rsidRDefault="003E245A">
      <w:pPr>
        <w:pStyle w:val="BodyText"/>
        <w:rPr>
          <w:rFonts w:ascii="Arial"/>
        </w:rPr>
      </w:pPr>
    </w:p>
    <w:p w14:paraId="3D8F2E88" w14:textId="77777777" w:rsidR="003E245A" w:rsidRDefault="003E245A">
      <w:pPr>
        <w:pStyle w:val="BodyText"/>
        <w:rPr>
          <w:rFonts w:ascii="Arial"/>
        </w:rPr>
      </w:pPr>
    </w:p>
    <w:p w14:paraId="38F8EEC6" w14:textId="77777777" w:rsidR="003E245A" w:rsidRDefault="003E245A">
      <w:pPr>
        <w:pStyle w:val="BodyText"/>
        <w:rPr>
          <w:rFonts w:ascii="Arial"/>
        </w:rPr>
      </w:pPr>
    </w:p>
    <w:p w14:paraId="40ECF3D4" w14:textId="77777777" w:rsidR="003E245A" w:rsidRDefault="003E245A">
      <w:pPr>
        <w:pStyle w:val="BodyText"/>
        <w:rPr>
          <w:rFonts w:ascii="Arial"/>
        </w:rPr>
      </w:pPr>
    </w:p>
    <w:p w14:paraId="5D52D3F2" w14:textId="77777777" w:rsidR="003E245A" w:rsidRDefault="003E245A">
      <w:pPr>
        <w:pStyle w:val="BodyText"/>
        <w:rPr>
          <w:rFonts w:ascii="Arial"/>
        </w:rPr>
      </w:pPr>
    </w:p>
    <w:p w14:paraId="4D99D324" w14:textId="77777777" w:rsidR="003E245A" w:rsidRDefault="003E245A">
      <w:pPr>
        <w:pStyle w:val="BodyText"/>
        <w:rPr>
          <w:rFonts w:ascii="Arial"/>
        </w:rPr>
      </w:pPr>
    </w:p>
    <w:p w14:paraId="2145D8F5" w14:textId="77777777" w:rsidR="003E245A" w:rsidRDefault="003E245A">
      <w:pPr>
        <w:pStyle w:val="BodyText"/>
        <w:rPr>
          <w:rFonts w:ascii="Arial"/>
        </w:rPr>
      </w:pPr>
    </w:p>
    <w:p w14:paraId="0FA0F06B" w14:textId="77777777" w:rsidR="003E245A" w:rsidRDefault="003E245A">
      <w:pPr>
        <w:pStyle w:val="BodyText"/>
        <w:rPr>
          <w:rFonts w:ascii="Arial"/>
        </w:rPr>
      </w:pPr>
    </w:p>
    <w:p w14:paraId="2C34024D" w14:textId="77777777" w:rsidR="003E245A" w:rsidRDefault="003E245A">
      <w:pPr>
        <w:pStyle w:val="BodyText"/>
        <w:rPr>
          <w:rFonts w:ascii="Arial"/>
        </w:rPr>
      </w:pPr>
    </w:p>
    <w:p w14:paraId="62491E1C" w14:textId="77777777" w:rsidR="003E245A" w:rsidRDefault="003E245A">
      <w:pPr>
        <w:pStyle w:val="BodyText"/>
        <w:rPr>
          <w:rFonts w:ascii="Arial"/>
        </w:rPr>
      </w:pPr>
    </w:p>
    <w:p w14:paraId="2A1505B8" w14:textId="77777777" w:rsidR="003E245A" w:rsidRDefault="003E245A">
      <w:pPr>
        <w:pStyle w:val="BodyText"/>
        <w:rPr>
          <w:rFonts w:ascii="Arial"/>
        </w:rPr>
      </w:pPr>
    </w:p>
    <w:p w14:paraId="03892CC1" w14:textId="77777777" w:rsidR="003E245A" w:rsidRDefault="003E245A">
      <w:pPr>
        <w:pStyle w:val="BodyText"/>
        <w:rPr>
          <w:rFonts w:ascii="Arial"/>
        </w:rPr>
      </w:pPr>
    </w:p>
    <w:p w14:paraId="40869179" w14:textId="77777777" w:rsidR="003E245A" w:rsidRDefault="003E245A">
      <w:pPr>
        <w:pStyle w:val="BodyText"/>
        <w:rPr>
          <w:rFonts w:ascii="Arial"/>
        </w:rPr>
      </w:pPr>
    </w:p>
    <w:p w14:paraId="0587B2FD" w14:textId="77777777" w:rsidR="003E245A" w:rsidRDefault="003E245A">
      <w:pPr>
        <w:pStyle w:val="BodyText"/>
        <w:rPr>
          <w:rFonts w:ascii="Arial"/>
        </w:rPr>
      </w:pPr>
    </w:p>
    <w:p w14:paraId="41EA5A31" w14:textId="77777777" w:rsidR="003E245A" w:rsidRDefault="003E245A">
      <w:pPr>
        <w:pStyle w:val="BodyText"/>
        <w:spacing w:before="165"/>
        <w:rPr>
          <w:rFonts w:ascii="Arial"/>
        </w:rPr>
      </w:pPr>
    </w:p>
    <w:p w14:paraId="308B9E1E" w14:textId="7B62BA11" w:rsidR="002C3839" w:rsidRDefault="002C3839" w:rsidP="002C3839">
      <w:pPr>
        <w:spacing w:line="276" w:lineRule="auto"/>
        <w:ind w:left="643" w:right="8337"/>
        <w:rPr>
          <w:b/>
          <w:color w:val="C00000"/>
        </w:rPr>
      </w:pPr>
      <w:r>
        <w:rPr>
          <w:b/>
          <w:color w:val="C00000"/>
        </w:rPr>
        <w:t>Hampton Park Secondary College</w:t>
      </w:r>
    </w:p>
    <w:p w14:paraId="773DAF39" w14:textId="77777777" w:rsidR="002C3839" w:rsidRDefault="002C3839" w:rsidP="002C3839">
      <w:pPr>
        <w:spacing w:line="276" w:lineRule="auto"/>
        <w:ind w:left="643" w:right="8337"/>
        <w:jc w:val="both"/>
        <w:rPr>
          <w:b/>
        </w:rPr>
      </w:pPr>
      <w:r>
        <w:rPr>
          <w:b/>
        </w:rPr>
        <w:t>58-96 Fordholm Road</w:t>
      </w:r>
    </w:p>
    <w:p w14:paraId="1478251B" w14:textId="77777777" w:rsidR="002C3839" w:rsidRDefault="002C3839" w:rsidP="002C3839">
      <w:pPr>
        <w:spacing w:before="2"/>
        <w:ind w:left="643"/>
        <w:rPr>
          <w:b/>
        </w:rPr>
      </w:pPr>
      <w:r>
        <w:rPr>
          <w:b/>
        </w:rPr>
        <w:t>(P.O.</w:t>
      </w:r>
      <w:r>
        <w:rPr>
          <w:b/>
          <w:spacing w:val="-10"/>
        </w:rPr>
        <w:t xml:space="preserve"> </w:t>
      </w:r>
      <w:r>
        <w:rPr>
          <w:b/>
        </w:rPr>
        <w:t>Box</w:t>
      </w:r>
      <w:r>
        <w:rPr>
          <w:b/>
          <w:spacing w:val="-6"/>
        </w:rPr>
        <w:t xml:space="preserve"> </w:t>
      </w:r>
      <w:r>
        <w:rPr>
          <w:b/>
          <w:spacing w:val="-4"/>
        </w:rPr>
        <w:t>480)</w:t>
      </w:r>
    </w:p>
    <w:p w14:paraId="603438F9" w14:textId="77777777" w:rsidR="002C3839" w:rsidRDefault="002C3839" w:rsidP="002C3839">
      <w:pPr>
        <w:spacing w:before="38" w:line="276" w:lineRule="auto"/>
        <w:ind w:left="643" w:right="8808" w:hanging="1"/>
        <w:rPr>
          <w:b/>
        </w:rPr>
      </w:pPr>
      <w:r>
        <w:rPr>
          <w:b/>
        </w:rPr>
        <w:t>Hampton</w:t>
      </w:r>
      <w:r>
        <w:rPr>
          <w:b/>
          <w:spacing w:val="-13"/>
        </w:rPr>
        <w:t xml:space="preserve"> </w:t>
      </w:r>
      <w:r>
        <w:rPr>
          <w:b/>
        </w:rPr>
        <w:t>Park</w:t>
      </w:r>
      <w:r>
        <w:rPr>
          <w:b/>
          <w:spacing w:val="-12"/>
        </w:rPr>
        <w:t xml:space="preserve"> </w:t>
      </w:r>
      <w:r>
        <w:rPr>
          <w:b/>
        </w:rPr>
        <w:t>Vic</w:t>
      </w:r>
      <w:r>
        <w:rPr>
          <w:b/>
          <w:spacing w:val="-13"/>
        </w:rPr>
        <w:t xml:space="preserve"> </w:t>
      </w:r>
      <w:r>
        <w:rPr>
          <w:b/>
        </w:rPr>
        <w:t>3976 Ph:</w:t>
      </w:r>
      <w:r>
        <w:rPr>
          <w:b/>
          <w:spacing w:val="80"/>
        </w:rPr>
        <w:t xml:space="preserve"> </w:t>
      </w:r>
      <w:r>
        <w:rPr>
          <w:b/>
        </w:rPr>
        <w:t>03 8795 9400</w:t>
      </w:r>
    </w:p>
    <w:p w14:paraId="4E7AA330" w14:textId="22BC3D81" w:rsidR="002C3839" w:rsidRDefault="002C3839" w:rsidP="002C3839">
      <w:pPr>
        <w:spacing w:before="2"/>
        <w:ind w:left="643"/>
        <w:rPr>
          <w:b/>
          <w:spacing w:val="-4"/>
        </w:rPr>
      </w:pPr>
      <w:r>
        <w:rPr>
          <w:b/>
        </w:rPr>
        <w:t>Fax:</w:t>
      </w:r>
      <w:r>
        <w:rPr>
          <w:b/>
          <w:spacing w:val="10"/>
        </w:rPr>
        <w:t xml:space="preserve"> </w:t>
      </w:r>
      <w:r>
        <w:rPr>
          <w:b/>
        </w:rPr>
        <w:t>03</w:t>
      </w:r>
      <w:r>
        <w:rPr>
          <w:b/>
          <w:spacing w:val="-13"/>
        </w:rPr>
        <w:t xml:space="preserve"> </w:t>
      </w:r>
      <w:r>
        <w:rPr>
          <w:b/>
        </w:rPr>
        <w:t>8795</w:t>
      </w:r>
      <w:r>
        <w:rPr>
          <w:b/>
          <w:spacing w:val="-11"/>
        </w:rPr>
        <w:t xml:space="preserve"> </w:t>
      </w:r>
      <w:r>
        <w:rPr>
          <w:b/>
          <w:spacing w:val="-4"/>
        </w:rPr>
        <w:t>9455</w:t>
      </w:r>
    </w:p>
    <w:p w14:paraId="7AB01208" w14:textId="77777777" w:rsidR="00F56D2D" w:rsidRDefault="00F56D2D" w:rsidP="002C3839">
      <w:pPr>
        <w:spacing w:before="2"/>
        <w:ind w:left="643"/>
        <w:rPr>
          <w:b/>
        </w:rPr>
      </w:pPr>
    </w:p>
    <w:p w14:paraId="33AA8C8C" w14:textId="36F892BB" w:rsidR="002C3839" w:rsidRDefault="002C3839" w:rsidP="00F56D2D">
      <w:pPr>
        <w:tabs>
          <w:tab w:val="left" w:pos="1800"/>
        </w:tabs>
        <w:spacing w:before="38" w:line="276" w:lineRule="auto"/>
        <w:ind w:left="644" w:right="6190"/>
        <w:rPr>
          <w:b/>
          <w:spacing w:val="-2"/>
        </w:rPr>
      </w:pPr>
      <w:r>
        <w:rPr>
          <w:b/>
          <w:spacing w:val="-2"/>
        </w:rPr>
        <w:t>Email:</w:t>
      </w:r>
      <w:r>
        <w:rPr>
          <w:b/>
        </w:rPr>
        <w:tab/>
      </w:r>
      <w:r>
        <w:rPr>
          <w:b/>
          <w:spacing w:val="-47"/>
        </w:rPr>
        <w:t xml:space="preserve"> </w:t>
      </w:r>
      <w:hyperlink r:id="rId9">
        <w:r>
          <w:rPr>
            <w:b/>
            <w:spacing w:val="-2"/>
          </w:rPr>
          <w:t>hampton.park.sc@education.vic.gov.au</w:t>
        </w:r>
      </w:hyperlink>
      <w:r>
        <w:rPr>
          <w:b/>
          <w:spacing w:val="-2"/>
        </w:rPr>
        <w:t xml:space="preserve"> </w:t>
      </w:r>
    </w:p>
    <w:p w14:paraId="30DEB01A" w14:textId="77777777" w:rsidR="002C3839" w:rsidRDefault="002C3839" w:rsidP="002C3839">
      <w:pPr>
        <w:tabs>
          <w:tab w:val="left" w:pos="1800"/>
        </w:tabs>
        <w:spacing w:before="38" w:line="276" w:lineRule="auto"/>
        <w:ind w:left="644" w:right="6190"/>
        <w:rPr>
          <w:b/>
        </w:rPr>
      </w:pPr>
      <w:r>
        <w:rPr>
          <w:b/>
          <w:spacing w:val="-2"/>
        </w:rPr>
        <w:t>Website:</w:t>
      </w:r>
      <w:r>
        <w:rPr>
          <w:b/>
        </w:rPr>
        <w:tab/>
      </w:r>
      <w:hyperlink r:id="rId10">
        <w:r>
          <w:rPr>
            <w:b/>
            <w:spacing w:val="-2"/>
          </w:rPr>
          <w:t>http://www.hpsc.vic.edu.au</w:t>
        </w:r>
      </w:hyperlink>
    </w:p>
    <w:p w14:paraId="6A1695BB" w14:textId="77777777" w:rsidR="002C3839" w:rsidRDefault="002C3839" w:rsidP="002C3839">
      <w:pPr>
        <w:tabs>
          <w:tab w:val="left" w:pos="1800"/>
        </w:tabs>
        <w:spacing w:before="2"/>
        <w:ind w:left="644"/>
        <w:rPr>
          <w:b/>
        </w:rPr>
      </w:pPr>
      <w:r>
        <w:rPr>
          <w:b/>
          <w:spacing w:val="-2"/>
        </w:rPr>
        <w:t>Compass:</w:t>
      </w:r>
      <w:r>
        <w:rPr>
          <w:b/>
        </w:rPr>
        <w:tab/>
      </w:r>
      <w:hyperlink r:id="rId11">
        <w:r>
          <w:rPr>
            <w:b/>
            <w:spacing w:val="-7"/>
          </w:rPr>
          <w:t>http://hpsc-</w:t>
        </w:r>
        <w:r>
          <w:rPr>
            <w:b/>
            <w:spacing w:val="-2"/>
          </w:rPr>
          <w:t>vic.compass.education</w:t>
        </w:r>
      </w:hyperlink>
    </w:p>
    <w:p w14:paraId="7F7B214A" w14:textId="77777777" w:rsidR="002C3839" w:rsidRDefault="002C3839" w:rsidP="002C3839">
      <w:pPr>
        <w:pStyle w:val="BodyText"/>
        <w:spacing w:before="67"/>
        <w:rPr>
          <w:b/>
        </w:rPr>
      </w:pPr>
    </w:p>
    <w:p w14:paraId="65B888BD" w14:textId="77777777" w:rsidR="00022D4F" w:rsidRDefault="002C3839" w:rsidP="00F56D2D">
      <w:pPr>
        <w:spacing w:line="276" w:lineRule="auto"/>
        <w:ind w:left="642"/>
        <w:jc w:val="center"/>
        <w:rPr>
          <w:b/>
          <w:spacing w:val="-9"/>
        </w:rPr>
      </w:pPr>
      <w:r>
        <w:rPr>
          <w:b/>
        </w:rPr>
        <w:t>PROPERTY</w:t>
      </w:r>
      <w:r>
        <w:rPr>
          <w:b/>
          <w:spacing w:val="-16"/>
        </w:rPr>
        <w:t xml:space="preserve"> </w:t>
      </w:r>
      <w:r>
        <w:rPr>
          <w:b/>
        </w:rPr>
        <w:t>OF</w:t>
      </w:r>
      <w:r>
        <w:rPr>
          <w:b/>
          <w:spacing w:val="-15"/>
        </w:rPr>
        <w:t xml:space="preserve"> </w:t>
      </w:r>
      <w:r>
        <w:rPr>
          <w:b/>
        </w:rPr>
        <w:t>AND</w:t>
      </w:r>
      <w:r>
        <w:rPr>
          <w:b/>
          <w:spacing w:val="-17"/>
        </w:rPr>
        <w:t xml:space="preserve"> </w:t>
      </w:r>
      <w:r>
        <w:rPr>
          <w:b/>
        </w:rPr>
        <w:t>COPYRIGHTED</w:t>
      </w:r>
      <w:r>
        <w:rPr>
          <w:b/>
          <w:spacing w:val="-16"/>
        </w:rPr>
        <w:t xml:space="preserve"> </w:t>
      </w:r>
      <w:r>
        <w:rPr>
          <w:b/>
        </w:rPr>
        <w:t>TO</w:t>
      </w:r>
      <w:r>
        <w:rPr>
          <w:b/>
          <w:spacing w:val="-15"/>
        </w:rPr>
        <w:t xml:space="preserve"> </w:t>
      </w:r>
      <w:r>
        <w:rPr>
          <w:b/>
        </w:rPr>
        <w:t>HAMPTON</w:t>
      </w:r>
      <w:r>
        <w:rPr>
          <w:b/>
          <w:spacing w:val="-13"/>
        </w:rPr>
        <w:t xml:space="preserve"> </w:t>
      </w:r>
      <w:r>
        <w:rPr>
          <w:b/>
        </w:rPr>
        <w:t>PARK</w:t>
      </w:r>
      <w:r>
        <w:rPr>
          <w:b/>
          <w:spacing w:val="-13"/>
        </w:rPr>
        <w:t xml:space="preserve"> </w:t>
      </w:r>
      <w:r>
        <w:rPr>
          <w:b/>
        </w:rPr>
        <w:t>SECONDARY</w:t>
      </w:r>
      <w:r>
        <w:rPr>
          <w:b/>
          <w:spacing w:val="-14"/>
        </w:rPr>
        <w:t xml:space="preserve"> </w:t>
      </w:r>
      <w:r>
        <w:rPr>
          <w:b/>
        </w:rPr>
        <w:t>COLLEGE.</w:t>
      </w:r>
      <w:r>
        <w:rPr>
          <w:b/>
          <w:spacing w:val="-9"/>
        </w:rPr>
        <w:t xml:space="preserve"> </w:t>
      </w:r>
    </w:p>
    <w:p w14:paraId="31B9057A" w14:textId="40A71AB6" w:rsidR="002C3839" w:rsidRDefault="002C3839" w:rsidP="00F56D2D">
      <w:pPr>
        <w:spacing w:line="276" w:lineRule="auto"/>
        <w:ind w:left="642"/>
        <w:jc w:val="center"/>
        <w:rPr>
          <w:b/>
        </w:rPr>
      </w:pPr>
      <w:r>
        <w:rPr>
          <w:b/>
        </w:rPr>
        <w:t>NOT</w:t>
      </w:r>
      <w:r>
        <w:rPr>
          <w:b/>
          <w:spacing w:val="-7"/>
        </w:rPr>
        <w:t xml:space="preserve"> </w:t>
      </w:r>
      <w:r>
        <w:rPr>
          <w:b/>
        </w:rPr>
        <w:t>TO</w:t>
      </w:r>
      <w:r>
        <w:rPr>
          <w:b/>
          <w:spacing w:val="-9"/>
        </w:rPr>
        <w:t xml:space="preserve"> </w:t>
      </w:r>
      <w:r>
        <w:rPr>
          <w:b/>
        </w:rPr>
        <w:t>BE</w:t>
      </w:r>
      <w:r>
        <w:rPr>
          <w:b/>
          <w:spacing w:val="-8"/>
        </w:rPr>
        <w:t xml:space="preserve"> </w:t>
      </w:r>
      <w:r>
        <w:rPr>
          <w:b/>
        </w:rPr>
        <w:t>DISTRIBUTED</w:t>
      </w:r>
      <w:r>
        <w:rPr>
          <w:b/>
          <w:spacing w:val="-8"/>
        </w:rPr>
        <w:t xml:space="preserve"> </w:t>
      </w:r>
      <w:r>
        <w:rPr>
          <w:b/>
        </w:rPr>
        <w:t>OR</w:t>
      </w:r>
      <w:r>
        <w:rPr>
          <w:b/>
          <w:spacing w:val="-10"/>
        </w:rPr>
        <w:t xml:space="preserve"> </w:t>
      </w:r>
      <w:r>
        <w:rPr>
          <w:b/>
        </w:rPr>
        <w:t>SHARED WITHOUT PERMISSION.</w:t>
      </w:r>
    </w:p>
    <w:p w14:paraId="5C32E458" w14:textId="77777777" w:rsidR="00F56D2D" w:rsidRDefault="00F56D2D" w:rsidP="002C3839">
      <w:pPr>
        <w:spacing w:before="1"/>
        <w:ind w:left="642"/>
        <w:rPr>
          <w:b/>
          <w:spacing w:val="-2"/>
        </w:rPr>
      </w:pPr>
    </w:p>
    <w:p w14:paraId="66A718AF" w14:textId="3813F498" w:rsidR="00F56D2D" w:rsidRDefault="002C3839" w:rsidP="00022D4F">
      <w:pPr>
        <w:spacing w:before="1"/>
        <w:ind w:left="642"/>
        <w:rPr>
          <w:b/>
        </w:rPr>
      </w:pPr>
      <w:r>
        <w:rPr>
          <w:b/>
          <w:spacing w:val="-2"/>
        </w:rPr>
        <w:t>VERSION</w:t>
      </w:r>
      <w:r>
        <w:rPr>
          <w:b/>
        </w:rPr>
        <w:t xml:space="preserve"> </w:t>
      </w:r>
      <w:r w:rsidR="00F56D2D">
        <w:rPr>
          <w:b/>
          <w:spacing w:val="-10"/>
        </w:rPr>
        <w:t>5</w:t>
      </w:r>
    </w:p>
    <w:p w14:paraId="6EC0E777" w14:textId="115BAF1D" w:rsidR="002C3839" w:rsidRPr="00271AF5" w:rsidRDefault="002C3839" w:rsidP="002C3839">
      <w:pPr>
        <w:spacing w:before="39"/>
        <w:ind w:left="642"/>
        <w:rPr>
          <w:b/>
        </w:rPr>
        <w:sectPr w:rsidR="002C3839" w:rsidRPr="00271AF5" w:rsidSect="009421CC">
          <w:footerReference w:type="default" r:id="rId12"/>
          <w:pgSz w:w="11930" w:h="16860"/>
          <w:pgMar w:top="0" w:right="240" w:bottom="720" w:left="120" w:header="510" w:footer="533" w:gutter="0"/>
          <w:pgNumType w:start="1"/>
          <w:cols w:space="720"/>
          <w:docGrid w:linePitch="299"/>
        </w:sectPr>
      </w:pPr>
      <w:r>
        <w:rPr>
          <w:b/>
        </w:rPr>
        <w:t>LAST</w:t>
      </w:r>
      <w:r>
        <w:rPr>
          <w:b/>
          <w:spacing w:val="-3"/>
        </w:rPr>
        <w:t xml:space="preserve"> </w:t>
      </w:r>
      <w:r>
        <w:rPr>
          <w:b/>
        </w:rPr>
        <w:t>UPDATED</w:t>
      </w:r>
      <w:r>
        <w:rPr>
          <w:b/>
          <w:spacing w:val="-6"/>
        </w:rPr>
        <w:t xml:space="preserve"> </w:t>
      </w:r>
      <w:r w:rsidR="00F56D2D">
        <w:rPr>
          <w:b/>
        </w:rPr>
        <w:t>November 20</w:t>
      </w:r>
      <w:r w:rsidR="00022D4F">
        <w:rPr>
          <w:b/>
        </w:rPr>
        <w:t>25</w:t>
      </w:r>
    </w:p>
    <w:p w14:paraId="1AA6D034" w14:textId="0A92F63B" w:rsidR="00CE058C" w:rsidRDefault="00CE058C" w:rsidP="00031C60">
      <w:pPr>
        <w:pStyle w:val="Heading1"/>
        <w:ind w:left="0" w:right="190"/>
        <w:rPr>
          <w:color w:val="C00000"/>
          <w:spacing w:val="-2"/>
          <w:sz w:val="48"/>
          <w:szCs w:val="48"/>
        </w:rPr>
      </w:pPr>
      <w:r w:rsidRPr="00C40165">
        <w:rPr>
          <w:color w:val="C00000"/>
          <w:sz w:val="48"/>
          <w:szCs w:val="48"/>
        </w:rPr>
        <w:lastRenderedPageBreak/>
        <w:t>PRINCIPAL’S</w:t>
      </w:r>
      <w:r w:rsidRPr="00C40165">
        <w:rPr>
          <w:color w:val="C00000"/>
          <w:spacing w:val="-25"/>
          <w:sz w:val="48"/>
          <w:szCs w:val="48"/>
        </w:rPr>
        <w:t xml:space="preserve"> </w:t>
      </w:r>
      <w:r w:rsidRPr="00C40165">
        <w:rPr>
          <w:color w:val="C00000"/>
          <w:spacing w:val="-2"/>
          <w:sz w:val="48"/>
          <w:szCs w:val="48"/>
        </w:rPr>
        <w:t>INTRODUCTION</w:t>
      </w:r>
      <w:bookmarkStart w:id="0" w:name="_Hlk212992181"/>
    </w:p>
    <w:p w14:paraId="266C8C96" w14:textId="42FCDC8C" w:rsidR="00C53CF7" w:rsidRDefault="00C53CF7" w:rsidP="00031C60">
      <w:pPr>
        <w:pStyle w:val="Heading1"/>
        <w:ind w:left="0" w:right="190"/>
        <w:rPr>
          <w:color w:val="C00000"/>
          <w:spacing w:val="-2"/>
          <w:sz w:val="48"/>
          <w:szCs w:val="48"/>
        </w:rPr>
      </w:pPr>
      <w:r>
        <w:rPr>
          <w:noProof/>
        </w:rPr>
        <w:drawing>
          <wp:anchor distT="0" distB="0" distL="114300" distR="114300" simplePos="0" relativeHeight="251659264" behindDoc="0" locked="0" layoutInCell="1" allowOverlap="1" wp14:anchorId="736B132F" wp14:editId="16D4217D">
            <wp:simplePos x="0" y="0"/>
            <wp:positionH relativeFrom="margin">
              <wp:posOffset>1860550</wp:posOffset>
            </wp:positionH>
            <wp:positionV relativeFrom="paragraph">
              <wp:posOffset>237490</wp:posOffset>
            </wp:positionV>
            <wp:extent cx="2501900" cy="990600"/>
            <wp:effectExtent l="0" t="0" r="0" b="0"/>
            <wp:wrapNone/>
            <wp:docPr id="16" name="Image 16" descr="A logo with text and a red and black design&#10;&#10;AI-generated content may be incorrect."/>
            <wp:cNvGraphicFramePr/>
            <a:graphic xmlns:a="http://schemas.openxmlformats.org/drawingml/2006/main">
              <a:graphicData uri="http://schemas.openxmlformats.org/drawingml/2006/picture">
                <pic:pic xmlns:pic="http://schemas.openxmlformats.org/drawingml/2006/picture">
                  <pic:nvPicPr>
                    <pic:cNvPr id="16" name="Image 16" descr="A logo with text and a red and black design&#10;&#10;AI-generated content may be incorrect."/>
                    <pic:cNvPicPr/>
                  </pic:nvPicPr>
                  <pic:blipFill>
                    <a:blip r:embed="rId13" cstate="print"/>
                    <a:stretch>
                      <a:fillRect/>
                    </a:stretch>
                  </pic:blipFill>
                  <pic:spPr>
                    <a:xfrm>
                      <a:off x="0" y="0"/>
                      <a:ext cx="2501900" cy="990600"/>
                    </a:xfrm>
                    <a:prstGeom prst="rect">
                      <a:avLst/>
                    </a:prstGeom>
                  </pic:spPr>
                </pic:pic>
              </a:graphicData>
            </a:graphic>
            <wp14:sizeRelH relativeFrom="margin">
              <wp14:pctWidth>0</wp14:pctWidth>
            </wp14:sizeRelH>
            <wp14:sizeRelV relativeFrom="margin">
              <wp14:pctHeight>0</wp14:pctHeight>
            </wp14:sizeRelV>
          </wp:anchor>
        </w:drawing>
      </w:r>
    </w:p>
    <w:p w14:paraId="0C8E0D78" w14:textId="46C49FA2" w:rsidR="00CE058C" w:rsidRDefault="00CE058C" w:rsidP="00C53CF7">
      <w:pPr>
        <w:pStyle w:val="Heading1"/>
        <w:ind w:left="0" w:right="190"/>
        <w:jc w:val="left"/>
        <w:rPr>
          <w:color w:val="C00000"/>
          <w:spacing w:val="-2"/>
          <w:sz w:val="48"/>
          <w:szCs w:val="48"/>
        </w:rPr>
      </w:pPr>
    </w:p>
    <w:p w14:paraId="5EE75398" w14:textId="77777777" w:rsidR="00337C42" w:rsidRDefault="00337C42" w:rsidP="00CE058C">
      <w:pPr>
        <w:pStyle w:val="Heading1"/>
        <w:spacing w:line="614" w:lineRule="exact"/>
        <w:ind w:left="0" w:right="190"/>
        <w:jc w:val="left"/>
        <w:rPr>
          <w:color w:val="C00000"/>
          <w:spacing w:val="-2"/>
          <w:sz w:val="48"/>
          <w:szCs w:val="48"/>
        </w:rPr>
      </w:pPr>
      <w:bookmarkStart w:id="1" w:name="LEARNING_AT_HAMPTON_PARK_SECONDARY_COLLE"/>
      <w:bookmarkStart w:id="2" w:name="_bookmark2"/>
      <w:bookmarkEnd w:id="0"/>
      <w:bookmarkEnd w:id="1"/>
      <w:bookmarkEnd w:id="2"/>
    </w:p>
    <w:p w14:paraId="74FAE04F" w14:textId="77777777" w:rsidR="00C53CF7" w:rsidRDefault="00C53CF7" w:rsidP="00CE058C">
      <w:pPr>
        <w:pStyle w:val="Heading1"/>
        <w:spacing w:line="614" w:lineRule="exact"/>
        <w:ind w:left="0" w:right="190"/>
        <w:jc w:val="left"/>
        <w:rPr>
          <w:color w:val="C00000"/>
          <w:spacing w:val="-2"/>
          <w:sz w:val="48"/>
          <w:szCs w:val="48"/>
        </w:rPr>
      </w:pPr>
    </w:p>
    <w:p w14:paraId="74CE43FD" w14:textId="77777777" w:rsidR="00CE058C" w:rsidRPr="00FB50A9" w:rsidRDefault="00CE058C" w:rsidP="00CE058C">
      <w:pPr>
        <w:pStyle w:val="Heading1"/>
        <w:spacing w:line="360" w:lineRule="auto"/>
        <w:ind w:left="0" w:right="190"/>
        <w:rPr>
          <w:b w:val="0"/>
          <w:bCs w:val="0"/>
          <w:i/>
          <w:iCs/>
          <w:sz w:val="28"/>
          <w:szCs w:val="28"/>
        </w:rPr>
      </w:pPr>
      <w:r w:rsidRPr="00FB50A9">
        <w:rPr>
          <w:i/>
          <w:iCs/>
          <w:sz w:val="28"/>
          <w:szCs w:val="28"/>
        </w:rPr>
        <w:t>“At</w:t>
      </w:r>
      <w:r w:rsidRPr="00FB50A9">
        <w:rPr>
          <w:i/>
          <w:iCs/>
          <w:spacing w:val="-7"/>
          <w:sz w:val="28"/>
          <w:szCs w:val="28"/>
        </w:rPr>
        <w:t xml:space="preserve"> </w:t>
      </w:r>
      <w:r w:rsidRPr="00FB50A9">
        <w:rPr>
          <w:i/>
          <w:iCs/>
          <w:sz w:val="28"/>
          <w:szCs w:val="28"/>
        </w:rPr>
        <w:t>Hampton</w:t>
      </w:r>
      <w:r w:rsidRPr="00FB50A9">
        <w:rPr>
          <w:i/>
          <w:iCs/>
          <w:spacing w:val="-8"/>
          <w:sz w:val="28"/>
          <w:szCs w:val="28"/>
        </w:rPr>
        <w:t xml:space="preserve"> </w:t>
      </w:r>
      <w:r w:rsidRPr="00FB50A9">
        <w:rPr>
          <w:i/>
          <w:iCs/>
          <w:sz w:val="28"/>
          <w:szCs w:val="28"/>
        </w:rPr>
        <w:t>Park</w:t>
      </w:r>
      <w:r w:rsidRPr="00FB50A9">
        <w:rPr>
          <w:i/>
          <w:iCs/>
          <w:spacing w:val="-11"/>
          <w:sz w:val="28"/>
          <w:szCs w:val="28"/>
        </w:rPr>
        <w:t xml:space="preserve"> </w:t>
      </w:r>
      <w:r w:rsidRPr="00FB50A9">
        <w:rPr>
          <w:i/>
          <w:iCs/>
          <w:sz w:val="28"/>
          <w:szCs w:val="28"/>
        </w:rPr>
        <w:t>Secondary</w:t>
      </w:r>
      <w:r w:rsidRPr="00FB50A9">
        <w:rPr>
          <w:i/>
          <w:iCs/>
          <w:spacing w:val="-12"/>
          <w:sz w:val="28"/>
          <w:szCs w:val="28"/>
        </w:rPr>
        <w:t xml:space="preserve"> </w:t>
      </w:r>
      <w:r w:rsidRPr="00FB50A9">
        <w:rPr>
          <w:i/>
          <w:iCs/>
          <w:sz w:val="28"/>
          <w:szCs w:val="28"/>
        </w:rPr>
        <w:t>College,</w:t>
      </w:r>
      <w:r w:rsidRPr="00FB50A9">
        <w:rPr>
          <w:i/>
          <w:iCs/>
          <w:spacing w:val="-11"/>
          <w:sz w:val="28"/>
          <w:szCs w:val="28"/>
        </w:rPr>
        <w:t xml:space="preserve"> </w:t>
      </w:r>
      <w:r w:rsidRPr="00FB50A9">
        <w:rPr>
          <w:i/>
          <w:iCs/>
          <w:sz w:val="28"/>
          <w:szCs w:val="28"/>
        </w:rPr>
        <w:t>we</w:t>
      </w:r>
      <w:r w:rsidRPr="00FB50A9">
        <w:rPr>
          <w:i/>
          <w:iCs/>
          <w:spacing w:val="-9"/>
          <w:sz w:val="28"/>
          <w:szCs w:val="28"/>
        </w:rPr>
        <w:t xml:space="preserve"> </w:t>
      </w:r>
      <w:r w:rsidRPr="00FB50A9">
        <w:rPr>
          <w:i/>
          <w:iCs/>
          <w:sz w:val="28"/>
          <w:szCs w:val="28"/>
        </w:rPr>
        <w:t>are</w:t>
      </w:r>
      <w:r w:rsidRPr="00FB50A9">
        <w:rPr>
          <w:i/>
          <w:iCs/>
          <w:spacing w:val="-4"/>
          <w:sz w:val="28"/>
          <w:szCs w:val="28"/>
        </w:rPr>
        <w:t xml:space="preserve"> </w:t>
      </w:r>
      <w:r w:rsidRPr="00FB50A9">
        <w:rPr>
          <w:i/>
          <w:iCs/>
          <w:sz w:val="28"/>
          <w:szCs w:val="28"/>
        </w:rPr>
        <w:t>rich</w:t>
      </w:r>
      <w:r w:rsidRPr="00FB50A9">
        <w:rPr>
          <w:i/>
          <w:iCs/>
          <w:spacing w:val="-7"/>
          <w:sz w:val="28"/>
          <w:szCs w:val="28"/>
        </w:rPr>
        <w:t xml:space="preserve"> </w:t>
      </w:r>
      <w:r w:rsidRPr="00FB50A9">
        <w:rPr>
          <w:i/>
          <w:iCs/>
          <w:sz w:val="28"/>
          <w:szCs w:val="28"/>
        </w:rPr>
        <w:t>in</w:t>
      </w:r>
      <w:r w:rsidRPr="00FB50A9">
        <w:rPr>
          <w:i/>
          <w:iCs/>
          <w:spacing w:val="-7"/>
          <w:sz w:val="28"/>
          <w:szCs w:val="28"/>
        </w:rPr>
        <w:t xml:space="preserve"> </w:t>
      </w:r>
      <w:r w:rsidRPr="00FB50A9">
        <w:rPr>
          <w:i/>
          <w:iCs/>
          <w:sz w:val="28"/>
          <w:szCs w:val="28"/>
        </w:rPr>
        <w:t>diversity,</w:t>
      </w:r>
      <w:r w:rsidRPr="00FB50A9">
        <w:rPr>
          <w:i/>
          <w:iCs/>
          <w:spacing w:val="-12"/>
          <w:sz w:val="28"/>
          <w:szCs w:val="28"/>
        </w:rPr>
        <w:t xml:space="preserve"> </w:t>
      </w:r>
      <w:r w:rsidRPr="00FB50A9">
        <w:rPr>
          <w:i/>
          <w:iCs/>
          <w:sz w:val="28"/>
          <w:szCs w:val="28"/>
        </w:rPr>
        <w:t>and</w:t>
      </w:r>
      <w:r w:rsidRPr="00FB50A9">
        <w:rPr>
          <w:i/>
          <w:iCs/>
          <w:spacing w:val="-10"/>
          <w:sz w:val="28"/>
          <w:szCs w:val="28"/>
        </w:rPr>
        <w:t xml:space="preserve"> </w:t>
      </w:r>
      <w:r w:rsidRPr="00FB50A9">
        <w:rPr>
          <w:i/>
          <w:iCs/>
          <w:sz w:val="28"/>
          <w:szCs w:val="28"/>
        </w:rPr>
        <w:t>through</w:t>
      </w:r>
      <w:r w:rsidRPr="00FB50A9">
        <w:rPr>
          <w:i/>
          <w:iCs/>
          <w:spacing w:val="-10"/>
          <w:sz w:val="28"/>
          <w:szCs w:val="28"/>
        </w:rPr>
        <w:t xml:space="preserve"> </w:t>
      </w:r>
      <w:r w:rsidRPr="00FB50A9">
        <w:rPr>
          <w:i/>
          <w:iCs/>
          <w:sz w:val="28"/>
          <w:szCs w:val="28"/>
        </w:rPr>
        <w:t>empowering and engaging students, we remain wholehearted in our pursuit of excellence.”</w:t>
      </w:r>
    </w:p>
    <w:p w14:paraId="28133101" w14:textId="77777777" w:rsidR="00CE058C" w:rsidRPr="00D36E5A" w:rsidRDefault="00CE058C" w:rsidP="00CE058C">
      <w:pPr>
        <w:spacing w:line="360" w:lineRule="auto"/>
        <w:rPr>
          <w:sz w:val="6"/>
          <w:szCs w:val="6"/>
        </w:rPr>
      </w:pPr>
    </w:p>
    <w:p w14:paraId="4D1DEEC3" w14:textId="77777777" w:rsidR="005D3F75" w:rsidRDefault="005D3F75" w:rsidP="005D3F75">
      <w:pPr>
        <w:spacing w:after="238" w:line="360" w:lineRule="auto"/>
        <w:jc w:val="both"/>
      </w:pPr>
      <w:r>
        <w:t xml:space="preserve">Our values are </w:t>
      </w:r>
      <w:r>
        <w:rPr>
          <w:b/>
          <w:i/>
        </w:rPr>
        <w:t>Respect, Learning and Working Together</w:t>
      </w:r>
      <w:r>
        <w:t xml:space="preserve"> </w:t>
      </w:r>
    </w:p>
    <w:p w14:paraId="105D9FE9" w14:textId="77777777" w:rsidR="005D3F75" w:rsidRDefault="005D3F75" w:rsidP="005D3F75">
      <w:pPr>
        <w:spacing w:after="159" w:line="360" w:lineRule="auto"/>
        <w:jc w:val="both"/>
      </w:pPr>
      <w:r>
        <w:t xml:space="preserve">We </w:t>
      </w:r>
      <w:r>
        <w:rPr>
          <w:b/>
          <w:i/>
        </w:rPr>
        <w:t>Respect</w:t>
      </w:r>
      <w:r>
        <w:t xml:space="preserve"> ourselves, each other, and our school environment and understand that our attitudes and behaviours have an impact on the people around us. </w:t>
      </w:r>
    </w:p>
    <w:p w14:paraId="72CC64CA" w14:textId="77777777" w:rsidR="005D3F75" w:rsidRDefault="005D3F75" w:rsidP="005D3F75">
      <w:pPr>
        <w:spacing w:after="159" w:line="360" w:lineRule="auto"/>
        <w:jc w:val="both"/>
      </w:pPr>
      <w:r>
        <w:t xml:space="preserve">Our key focus is on </w:t>
      </w:r>
      <w:r>
        <w:rPr>
          <w:b/>
          <w:i/>
        </w:rPr>
        <w:t>Learning</w:t>
      </w:r>
      <w:r>
        <w:t xml:space="preserve">, improving each day. We acknowledge and celebrate both learning growth and excellence. </w:t>
      </w:r>
    </w:p>
    <w:p w14:paraId="26438D99" w14:textId="77777777" w:rsidR="005D3F75" w:rsidRDefault="005D3F75" w:rsidP="005D3F75">
      <w:pPr>
        <w:spacing w:after="162" w:line="360" w:lineRule="auto"/>
        <w:jc w:val="both"/>
      </w:pPr>
      <w:r>
        <w:t xml:space="preserve">By </w:t>
      </w:r>
      <w:r>
        <w:rPr>
          <w:b/>
          <w:i/>
        </w:rPr>
        <w:t>Working Together</w:t>
      </w:r>
      <w:r>
        <w:t xml:space="preserve">, we learn from each other and build the skills to achieve our best. </w:t>
      </w:r>
    </w:p>
    <w:p w14:paraId="089BF5EF" w14:textId="77777777" w:rsidR="005D3F75" w:rsidRPr="00A53FE8" w:rsidRDefault="005D3F75" w:rsidP="005D3F75">
      <w:pPr>
        <w:spacing w:line="360" w:lineRule="auto"/>
        <w:jc w:val="both"/>
      </w:pPr>
      <w:r w:rsidRPr="00A53FE8">
        <w:t xml:space="preserve">Hampton Park Secondary College is committed to providing </w:t>
      </w:r>
      <w:r>
        <w:t xml:space="preserve">an </w:t>
      </w:r>
      <w:r w:rsidRPr="00A53FE8">
        <w:t>education that is</w:t>
      </w:r>
      <w:r>
        <w:t xml:space="preserve"> </w:t>
      </w:r>
      <w:r w:rsidRPr="00A53FE8">
        <w:t xml:space="preserve">student-centered and </w:t>
      </w:r>
      <w:r>
        <w:t>where students are empowered with their learning. O</w:t>
      </w:r>
      <w:r w:rsidRPr="00A53FE8">
        <w:t>ur learning program enable</w:t>
      </w:r>
      <w:r>
        <w:t>s</w:t>
      </w:r>
      <w:r w:rsidRPr="00A53FE8">
        <w:t xml:space="preserve"> students to </w:t>
      </w:r>
      <w:r>
        <w:t xml:space="preserve">have more voice, choice, and agency in their learning. </w:t>
      </w:r>
      <w:r w:rsidRPr="00A53FE8">
        <w:t xml:space="preserve">In line with this approach is our recognition that all students are unique, and that each student brings their own distinct and individual passions, interests, skills, and knowledge into our learning ecosystem. </w:t>
      </w:r>
    </w:p>
    <w:p w14:paraId="62369303" w14:textId="77777777" w:rsidR="005D3F75" w:rsidRPr="00A53FE8" w:rsidRDefault="005D3F75" w:rsidP="005D3F75">
      <w:pPr>
        <w:spacing w:line="360" w:lineRule="auto"/>
        <w:jc w:val="both"/>
      </w:pPr>
      <w:r w:rsidRPr="00A53FE8">
        <w:t>We recognise that our young people are entering into a world that is changing at a faster rate than ever before</w:t>
      </w:r>
      <w:r>
        <w:t>,</w:t>
      </w:r>
      <w:r w:rsidRPr="00A53FE8">
        <w:t xml:space="preserve"> posing new environmental, political, societal, economic, and technological challenges and complexities that were never imaginable</w:t>
      </w:r>
      <w:r>
        <w:t xml:space="preserve">. We believe that by empowering students, we create a learning environment where learning </w:t>
      </w:r>
      <w:r w:rsidRPr="004572A5">
        <w:t>is</w:t>
      </w:r>
      <w:r w:rsidRPr="004572A5">
        <w:rPr>
          <w:b/>
          <w:bCs/>
          <w:i/>
          <w:iCs/>
        </w:rPr>
        <w:t xml:space="preserve"> with </w:t>
      </w:r>
      <w:r>
        <w:rPr>
          <w:b/>
          <w:bCs/>
          <w:i/>
          <w:iCs/>
        </w:rPr>
        <w:t xml:space="preserve">students, </w:t>
      </w:r>
      <w:r w:rsidRPr="004572A5">
        <w:rPr>
          <w:b/>
          <w:bCs/>
          <w:i/>
          <w:iCs/>
        </w:rPr>
        <w:t>rather than to students</w:t>
      </w:r>
      <w:r>
        <w:t>.</w:t>
      </w:r>
      <w:r w:rsidRPr="00A53FE8">
        <w:t xml:space="preserve"> Our approach to learning </w:t>
      </w:r>
      <w:r>
        <w:t>supports students regardless of their level of learning and understanding,</w:t>
      </w:r>
      <w:r w:rsidRPr="00A53FE8">
        <w:t xml:space="preserve"> ensuring that no student is left behind</w:t>
      </w:r>
      <w:r>
        <w:t xml:space="preserve"> and all can </w:t>
      </w:r>
      <w:r w:rsidRPr="00A53FE8">
        <w:t xml:space="preserve">reach their full potential. </w:t>
      </w:r>
      <w:r>
        <w:t>Through professional learning, individual reflections, learning walks and coaching, teaching staff aim to create optimal conditions for learning.</w:t>
      </w:r>
    </w:p>
    <w:p w14:paraId="26FBC3AC" w14:textId="77777777" w:rsidR="00CE058C" w:rsidRPr="00FB50A9" w:rsidRDefault="00CE058C" w:rsidP="00CE058C">
      <w:pPr>
        <w:pStyle w:val="BodyText"/>
        <w:spacing w:before="83" w:line="360" w:lineRule="auto"/>
        <w:rPr>
          <w:lang w:val="en-AU"/>
        </w:rPr>
      </w:pPr>
      <w:r>
        <w:rPr>
          <w:noProof/>
        </w:rPr>
        <w:drawing>
          <wp:inline distT="0" distB="0" distL="0" distR="0" wp14:anchorId="6403BAC4" wp14:editId="7E20DDB2">
            <wp:extent cx="1428750" cy="1661066"/>
            <wp:effectExtent l="0" t="0" r="0" b="0"/>
            <wp:docPr id="1490812064" name="Picture 1"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812064" name="Picture 1" descr="A person in a suit and tie&#10;&#10;AI-generated content may be incorrect."/>
                    <pic:cNvPicPr/>
                  </pic:nvPicPr>
                  <pic:blipFill>
                    <a:blip r:embed="rId14"/>
                    <a:stretch>
                      <a:fillRect/>
                    </a:stretch>
                  </pic:blipFill>
                  <pic:spPr>
                    <a:xfrm>
                      <a:off x="0" y="0"/>
                      <a:ext cx="1439550" cy="1673622"/>
                    </a:xfrm>
                    <a:prstGeom prst="rect">
                      <a:avLst/>
                    </a:prstGeom>
                  </pic:spPr>
                </pic:pic>
              </a:graphicData>
            </a:graphic>
          </wp:inline>
        </w:drawing>
      </w:r>
    </w:p>
    <w:p w14:paraId="238E5874" w14:textId="77777777" w:rsidR="00CE058C" w:rsidRDefault="00CE058C" w:rsidP="00CE058C">
      <w:pPr>
        <w:pStyle w:val="BodyText"/>
        <w:spacing w:before="83"/>
        <w:rPr>
          <w:lang w:val="en-AU"/>
        </w:rPr>
      </w:pPr>
      <w:r w:rsidRPr="00FB50A9">
        <w:rPr>
          <w:lang w:val="en-AU"/>
        </w:rPr>
        <w:t>Wayne Haworth</w:t>
      </w:r>
    </w:p>
    <w:p w14:paraId="0845153C" w14:textId="6A1BC44B" w:rsidR="0014491F" w:rsidRPr="005D3F75" w:rsidRDefault="00CE058C" w:rsidP="005D3F75">
      <w:pPr>
        <w:pStyle w:val="BodyText"/>
        <w:spacing w:before="83"/>
        <w:rPr>
          <w:noProof/>
        </w:rPr>
      </w:pPr>
      <w:r w:rsidRPr="00FB50A9">
        <w:rPr>
          <w:lang w:val="en-AU"/>
        </w:rPr>
        <w:t>Principal</w:t>
      </w:r>
      <w:r w:rsidRPr="00FB50A9">
        <w:rPr>
          <w:noProof/>
        </w:rPr>
        <w:t xml:space="preserve"> </w:t>
      </w:r>
    </w:p>
    <w:p w14:paraId="1B631917" w14:textId="4CB9A03D" w:rsidR="00CE058C" w:rsidRPr="00C40165" w:rsidRDefault="00031C60" w:rsidP="0014491F">
      <w:pPr>
        <w:pStyle w:val="Heading1"/>
        <w:spacing w:line="606" w:lineRule="exact"/>
        <w:ind w:left="0" w:right="188"/>
        <w:rPr>
          <w:sz w:val="48"/>
          <w:szCs w:val="48"/>
        </w:rPr>
      </w:pPr>
      <w:r>
        <w:rPr>
          <w:color w:val="C00000"/>
          <w:sz w:val="48"/>
          <w:szCs w:val="48"/>
        </w:rPr>
        <w:lastRenderedPageBreak/>
        <w:t>C</w:t>
      </w:r>
      <w:r w:rsidR="00CE058C" w:rsidRPr="00C40165">
        <w:rPr>
          <w:color w:val="C00000"/>
          <w:sz w:val="48"/>
          <w:szCs w:val="48"/>
        </w:rPr>
        <w:t>OLLEGE</w:t>
      </w:r>
      <w:r w:rsidR="00CE058C" w:rsidRPr="00C40165">
        <w:rPr>
          <w:color w:val="C00000"/>
          <w:spacing w:val="-10"/>
          <w:sz w:val="48"/>
          <w:szCs w:val="48"/>
        </w:rPr>
        <w:t xml:space="preserve"> </w:t>
      </w:r>
      <w:r w:rsidR="00CE058C" w:rsidRPr="00C40165">
        <w:rPr>
          <w:color w:val="C00000"/>
          <w:spacing w:val="-2"/>
          <w:sz w:val="48"/>
          <w:szCs w:val="48"/>
        </w:rPr>
        <w:t>VALUES</w:t>
      </w:r>
    </w:p>
    <w:p w14:paraId="196C7587" w14:textId="3B722FA0" w:rsidR="00EB48AC" w:rsidRPr="00EB48AC" w:rsidRDefault="00CE058C" w:rsidP="00EB48AC">
      <w:pPr>
        <w:pStyle w:val="Heading2"/>
        <w:spacing w:before="238" w:line="360" w:lineRule="auto"/>
        <w:ind w:left="264" w:right="190"/>
        <w:rPr>
          <w:spacing w:val="-2"/>
        </w:rPr>
      </w:pPr>
      <w:r>
        <w:t>Respect,</w:t>
      </w:r>
      <w:r>
        <w:rPr>
          <w:spacing w:val="-15"/>
        </w:rPr>
        <w:t xml:space="preserve"> </w:t>
      </w:r>
      <w:r>
        <w:t>Learning,</w:t>
      </w:r>
      <w:r>
        <w:rPr>
          <w:spacing w:val="-15"/>
        </w:rPr>
        <w:t xml:space="preserve"> </w:t>
      </w:r>
      <w:r>
        <w:t>and</w:t>
      </w:r>
      <w:r>
        <w:rPr>
          <w:spacing w:val="-16"/>
        </w:rPr>
        <w:t xml:space="preserve"> </w:t>
      </w:r>
      <w:r>
        <w:t>Working</w:t>
      </w:r>
      <w:r>
        <w:rPr>
          <w:spacing w:val="-15"/>
        </w:rPr>
        <w:t xml:space="preserve"> </w:t>
      </w:r>
      <w:r>
        <w:rPr>
          <w:spacing w:val="-2"/>
        </w:rPr>
        <w:t>Together</w:t>
      </w:r>
    </w:p>
    <w:p w14:paraId="526428BE" w14:textId="77777777" w:rsidR="008D6835" w:rsidRDefault="008D6835" w:rsidP="008D6835">
      <w:pPr>
        <w:spacing w:line="360" w:lineRule="auto"/>
        <w:jc w:val="both"/>
      </w:pPr>
      <w:r>
        <w:t>Our</w:t>
      </w:r>
      <w:r w:rsidRPr="008D6835">
        <w:rPr>
          <w:spacing w:val="-8"/>
        </w:rPr>
        <w:t xml:space="preserve"> </w:t>
      </w:r>
      <w:r>
        <w:t>vision</w:t>
      </w:r>
      <w:r w:rsidRPr="008D6835">
        <w:rPr>
          <w:spacing w:val="-9"/>
        </w:rPr>
        <w:t xml:space="preserve"> </w:t>
      </w:r>
      <w:r>
        <w:t>of</w:t>
      </w:r>
      <w:r w:rsidRPr="008D6835">
        <w:rPr>
          <w:spacing w:val="-11"/>
        </w:rPr>
        <w:t xml:space="preserve"> </w:t>
      </w:r>
      <w:r>
        <w:t>learning</w:t>
      </w:r>
      <w:r w:rsidRPr="008D6835">
        <w:rPr>
          <w:spacing w:val="-9"/>
        </w:rPr>
        <w:t xml:space="preserve"> </w:t>
      </w:r>
      <w:r>
        <w:t>excellence</w:t>
      </w:r>
      <w:r w:rsidRPr="008D6835">
        <w:rPr>
          <w:spacing w:val="-7"/>
        </w:rPr>
        <w:t xml:space="preserve"> </w:t>
      </w:r>
      <w:r>
        <w:t>is</w:t>
      </w:r>
      <w:r w:rsidRPr="008D6835">
        <w:rPr>
          <w:spacing w:val="-8"/>
        </w:rPr>
        <w:t xml:space="preserve"> </w:t>
      </w:r>
      <w:r>
        <w:t>underpinned</w:t>
      </w:r>
      <w:r w:rsidRPr="008D6835">
        <w:rPr>
          <w:spacing w:val="-9"/>
        </w:rPr>
        <w:t xml:space="preserve"> </w:t>
      </w:r>
      <w:r>
        <w:t>by</w:t>
      </w:r>
      <w:r w:rsidRPr="008D6835">
        <w:rPr>
          <w:spacing w:val="-7"/>
        </w:rPr>
        <w:t xml:space="preserve"> </w:t>
      </w:r>
      <w:r>
        <w:t>the</w:t>
      </w:r>
      <w:r w:rsidRPr="008D6835">
        <w:rPr>
          <w:spacing w:val="-10"/>
        </w:rPr>
        <w:t xml:space="preserve"> </w:t>
      </w:r>
      <w:r>
        <w:t>Hampton</w:t>
      </w:r>
      <w:r w:rsidRPr="008D6835">
        <w:rPr>
          <w:spacing w:val="-9"/>
        </w:rPr>
        <w:t xml:space="preserve"> </w:t>
      </w:r>
      <w:r>
        <w:t>Park</w:t>
      </w:r>
      <w:r w:rsidRPr="008D6835">
        <w:rPr>
          <w:spacing w:val="-8"/>
        </w:rPr>
        <w:t xml:space="preserve"> </w:t>
      </w:r>
      <w:r>
        <w:t>Secondary</w:t>
      </w:r>
      <w:r w:rsidRPr="008D6835">
        <w:rPr>
          <w:spacing w:val="-9"/>
        </w:rPr>
        <w:t xml:space="preserve"> </w:t>
      </w:r>
      <w:r>
        <w:t>College</w:t>
      </w:r>
      <w:r w:rsidRPr="008D6835">
        <w:rPr>
          <w:spacing w:val="-10"/>
        </w:rPr>
        <w:t xml:space="preserve"> </w:t>
      </w:r>
      <w:r>
        <w:t>values</w:t>
      </w:r>
      <w:r w:rsidRPr="008D6835">
        <w:rPr>
          <w:spacing w:val="-10"/>
        </w:rPr>
        <w:t xml:space="preserve"> </w:t>
      </w:r>
      <w:r>
        <w:t>of</w:t>
      </w:r>
      <w:r w:rsidRPr="008D6835">
        <w:rPr>
          <w:spacing w:val="-11"/>
        </w:rPr>
        <w:t xml:space="preserve"> </w:t>
      </w:r>
      <w:r>
        <w:t>Respect,</w:t>
      </w:r>
      <w:r w:rsidRPr="008D6835">
        <w:rPr>
          <w:spacing w:val="-10"/>
        </w:rPr>
        <w:t xml:space="preserve"> </w:t>
      </w:r>
      <w:r>
        <w:t xml:space="preserve">Learning, </w:t>
      </w:r>
      <w:r w:rsidRPr="008D6835">
        <w:rPr>
          <w:spacing w:val="-2"/>
        </w:rPr>
        <w:t>and</w:t>
      </w:r>
      <w:r w:rsidRPr="008D6835">
        <w:rPr>
          <w:spacing w:val="-6"/>
        </w:rPr>
        <w:t xml:space="preserve"> </w:t>
      </w:r>
      <w:r w:rsidRPr="008D6835">
        <w:rPr>
          <w:spacing w:val="-2"/>
        </w:rPr>
        <w:t>Working</w:t>
      </w:r>
      <w:r w:rsidRPr="008D6835">
        <w:rPr>
          <w:spacing w:val="-6"/>
        </w:rPr>
        <w:t xml:space="preserve"> </w:t>
      </w:r>
      <w:r w:rsidRPr="008D6835">
        <w:rPr>
          <w:spacing w:val="-2"/>
        </w:rPr>
        <w:t>Together.</w:t>
      </w:r>
      <w:r w:rsidRPr="008D6835">
        <w:rPr>
          <w:spacing w:val="40"/>
        </w:rPr>
        <w:t xml:space="preserve"> </w:t>
      </w:r>
      <w:r w:rsidRPr="008D6835">
        <w:rPr>
          <w:spacing w:val="-2"/>
        </w:rPr>
        <w:t>Informing</w:t>
      </w:r>
      <w:r w:rsidRPr="008D6835">
        <w:rPr>
          <w:spacing w:val="-10"/>
        </w:rPr>
        <w:t xml:space="preserve"> </w:t>
      </w:r>
      <w:r w:rsidRPr="008D6835">
        <w:rPr>
          <w:spacing w:val="-2"/>
        </w:rPr>
        <w:t>our</w:t>
      </w:r>
      <w:r w:rsidRPr="008D6835">
        <w:rPr>
          <w:spacing w:val="-6"/>
        </w:rPr>
        <w:t xml:space="preserve"> </w:t>
      </w:r>
      <w:r w:rsidRPr="008D6835">
        <w:rPr>
          <w:spacing w:val="-2"/>
        </w:rPr>
        <w:t>daily</w:t>
      </w:r>
      <w:r w:rsidRPr="008D6835">
        <w:rPr>
          <w:spacing w:val="-5"/>
        </w:rPr>
        <w:t xml:space="preserve"> </w:t>
      </w:r>
      <w:r w:rsidRPr="008D6835">
        <w:rPr>
          <w:spacing w:val="-2"/>
        </w:rPr>
        <w:t>interactions</w:t>
      </w:r>
      <w:r w:rsidRPr="008D6835">
        <w:rPr>
          <w:spacing w:val="-9"/>
        </w:rPr>
        <w:t xml:space="preserve"> </w:t>
      </w:r>
      <w:r w:rsidRPr="008D6835">
        <w:rPr>
          <w:spacing w:val="-2"/>
        </w:rPr>
        <w:t>and</w:t>
      </w:r>
      <w:r w:rsidRPr="008D6835">
        <w:rPr>
          <w:spacing w:val="-3"/>
        </w:rPr>
        <w:t xml:space="preserve"> </w:t>
      </w:r>
      <w:r w:rsidRPr="008D6835">
        <w:rPr>
          <w:spacing w:val="-2"/>
        </w:rPr>
        <w:t>decisions,</w:t>
      </w:r>
      <w:r w:rsidRPr="008D6835">
        <w:rPr>
          <w:spacing w:val="-9"/>
        </w:rPr>
        <w:t xml:space="preserve"> </w:t>
      </w:r>
      <w:r w:rsidRPr="008D6835">
        <w:rPr>
          <w:spacing w:val="-2"/>
        </w:rPr>
        <w:t>these</w:t>
      </w:r>
      <w:r w:rsidRPr="008D6835">
        <w:rPr>
          <w:spacing w:val="-7"/>
        </w:rPr>
        <w:t xml:space="preserve"> </w:t>
      </w:r>
      <w:r w:rsidRPr="008D6835">
        <w:rPr>
          <w:spacing w:val="-2"/>
        </w:rPr>
        <w:t>values</w:t>
      </w:r>
      <w:r w:rsidRPr="008D6835">
        <w:rPr>
          <w:spacing w:val="-9"/>
        </w:rPr>
        <w:t xml:space="preserve"> </w:t>
      </w:r>
      <w:r w:rsidRPr="008D6835">
        <w:rPr>
          <w:spacing w:val="-2"/>
        </w:rPr>
        <w:t>are</w:t>
      </w:r>
      <w:r w:rsidRPr="008D6835">
        <w:rPr>
          <w:spacing w:val="-5"/>
        </w:rPr>
        <w:t xml:space="preserve"> </w:t>
      </w:r>
      <w:r w:rsidRPr="008D6835">
        <w:rPr>
          <w:spacing w:val="-2"/>
        </w:rPr>
        <w:t>embedded into</w:t>
      </w:r>
      <w:r w:rsidRPr="008D6835">
        <w:rPr>
          <w:spacing w:val="-6"/>
        </w:rPr>
        <w:t xml:space="preserve"> </w:t>
      </w:r>
      <w:r w:rsidRPr="008D6835">
        <w:rPr>
          <w:spacing w:val="-2"/>
        </w:rPr>
        <w:t>our whole</w:t>
      </w:r>
      <w:r w:rsidRPr="008D6835">
        <w:rPr>
          <w:spacing w:val="-5"/>
        </w:rPr>
        <w:t xml:space="preserve"> </w:t>
      </w:r>
      <w:r w:rsidRPr="008D6835">
        <w:rPr>
          <w:spacing w:val="-2"/>
        </w:rPr>
        <w:t xml:space="preserve">school </w:t>
      </w:r>
      <w:r>
        <w:t>practices</w:t>
      </w:r>
      <w:r w:rsidRPr="008D6835">
        <w:rPr>
          <w:spacing w:val="-11"/>
        </w:rPr>
        <w:t xml:space="preserve"> </w:t>
      </w:r>
      <w:r>
        <w:t>and</w:t>
      </w:r>
      <w:r w:rsidRPr="008D6835">
        <w:rPr>
          <w:spacing w:val="-11"/>
        </w:rPr>
        <w:t xml:space="preserve"> </w:t>
      </w:r>
      <w:r>
        <w:t>are</w:t>
      </w:r>
      <w:r w:rsidRPr="008D6835">
        <w:rPr>
          <w:spacing w:val="-12"/>
        </w:rPr>
        <w:t xml:space="preserve"> </w:t>
      </w:r>
      <w:r>
        <w:t>supported</w:t>
      </w:r>
      <w:r w:rsidRPr="008D6835">
        <w:rPr>
          <w:spacing w:val="-13"/>
        </w:rPr>
        <w:t xml:space="preserve"> </w:t>
      </w:r>
      <w:r>
        <w:t>by</w:t>
      </w:r>
      <w:r w:rsidRPr="008D6835">
        <w:rPr>
          <w:spacing w:val="-11"/>
        </w:rPr>
        <w:t xml:space="preserve"> </w:t>
      </w:r>
      <w:r>
        <w:t>our Berry Street and Positive Behaviours for Learning approach.</w:t>
      </w:r>
      <w:r w:rsidRPr="008D6835">
        <w:rPr>
          <w:spacing w:val="-12"/>
        </w:rPr>
        <w:t xml:space="preserve"> </w:t>
      </w:r>
      <w:r>
        <w:t>We</w:t>
      </w:r>
      <w:r w:rsidRPr="008D6835">
        <w:rPr>
          <w:spacing w:val="-3"/>
        </w:rPr>
        <w:t xml:space="preserve"> </w:t>
      </w:r>
      <w:r>
        <w:t>strive to build students</w:t>
      </w:r>
      <w:r w:rsidRPr="008D6835">
        <w:rPr>
          <w:spacing w:val="-3"/>
        </w:rPr>
        <w:t xml:space="preserve"> </w:t>
      </w:r>
      <w:r>
        <w:t>who</w:t>
      </w:r>
      <w:r w:rsidRPr="008D6835">
        <w:rPr>
          <w:spacing w:val="-3"/>
        </w:rPr>
        <w:t xml:space="preserve"> </w:t>
      </w:r>
      <w:r>
        <w:t>are life-long</w:t>
      </w:r>
      <w:r w:rsidRPr="008D6835">
        <w:rPr>
          <w:spacing w:val="-2"/>
        </w:rPr>
        <w:t xml:space="preserve"> </w:t>
      </w:r>
      <w:r>
        <w:t>learners,</w:t>
      </w:r>
      <w:r w:rsidRPr="008D6835">
        <w:rPr>
          <w:spacing w:val="-2"/>
        </w:rPr>
        <w:t xml:space="preserve"> </w:t>
      </w:r>
      <w:r>
        <w:t xml:space="preserve">with high levels of empathy and who are </w:t>
      </w:r>
      <w:r w:rsidRPr="008D6835">
        <w:rPr>
          <w:i/>
        </w:rPr>
        <w:t>always</w:t>
      </w:r>
      <w:r>
        <w:t xml:space="preserve"> critical and creative problem solvers. </w:t>
      </w:r>
    </w:p>
    <w:p w14:paraId="677BD22B" w14:textId="77777777" w:rsidR="008D6835" w:rsidRDefault="008D6835" w:rsidP="008D6835">
      <w:pPr>
        <w:spacing w:line="360" w:lineRule="auto"/>
      </w:pPr>
      <w:r>
        <w:t xml:space="preserve">Our values of </w:t>
      </w:r>
      <w:r w:rsidRPr="008D6835">
        <w:rPr>
          <w:b/>
        </w:rPr>
        <w:t xml:space="preserve">Respect, Learning, </w:t>
      </w:r>
      <w:r>
        <w:t xml:space="preserve">and </w:t>
      </w:r>
      <w:r w:rsidRPr="008D6835">
        <w:rPr>
          <w:b/>
        </w:rPr>
        <w:t xml:space="preserve">Working Together </w:t>
      </w:r>
      <w:r>
        <w:t>guide our educational programmes within the community in the following ways:</w:t>
      </w:r>
    </w:p>
    <w:p w14:paraId="7269DFB6" w14:textId="77777777" w:rsidR="00CE058C" w:rsidRPr="00A60B02" w:rsidRDefault="00CE058C" w:rsidP="003E006A">
      <w:pPr>
        <w:pStyle w:val="ListParagraph"/>
        <w:numPr>
          <w:ilvl w:val="0"/>
          <w:numId w:val="34"/>
        </w:numPr>
        <w:spacing w:after="120" w:line="276" w:lineRule="auto"/>
      </w:pPr>
      <w:r w:rsidRPr="00A60B02">
        <w:t>I respect myself and other people.</w:t>
      </w:r>
    </w:p>
    <w:p w14:paraId="62B847E5" w14:textId="77777777" w:rsidR="00CE058C" w:rsidRPr="00A60B02" w:rsidRDefault="00CE058C" w:rsidP="003E006A">
      <w:pPr>
        <w:pStyle w:val="ListParagraph"/>
        <w:numPr>
          <w:ilvl w:val="0"/>
          <w:numId w:val="34"/>
        </w:numPr>
        <w:spacing w:after="120" w:line="276" w:lineRule="auto"/>
      </w:pPr>
      <w:r w:rsidRPr="00A60B02">
        <w:t>I actively listen to others with an open mind.</w:t>
      </w:r>
    </w:p>
    <w:p w14:paraId="52AB02EB" w14:textId="77777777" w:rsidR="00CE058C" w:rsidRPr="00A60B02" w:rsidRDefault="00CE058C" w:rsidP="003E006A">
      <w:pPr>
        <w:pStyle w:val="ListParagraph"/>
        <w:numPr>
          <w:ilvl w:val="0"/>
          <w:numId w:val="34"/>
        </w:numPr>
        <w:spacing w:after="120" w:line="276" w:lineRule="auto"/>
      </w:pPr>
      <w:r w:rsidRPr="00A60B02">
        <w:t>I respect other people’s different perspectives.</w:t>
      </w:r>
    </w:p>
    <w:p w14:paraId="059BCC57" w14:textId="77777777" w:rsidR="00CE058C" w:rsidRPr="00A60B02" w:rsidRDefault="00CE058C" w:rsidP="003E006A">
      <w:pPr>
        <w:pStyle w:val="ListParagraph"/>
        <w:numPr>
          <w:ilvl w:val="0"/>
          <w:numId w:val="34"/>
        </w:numPr>
        <w:spacing w:after="120" w:line="276" w:lineRule="auto"/>
      </w:pPr>
      <w:r w:rsidRPr="00A60B02">
        <w:t>I am inclusive.</w:t>
      </w:r>
    </w:p>
    <w:p w14:paraId="44FAC659" w14:textId="77777777" w:rsidR="00CE058C" w:rsidRPr="00A60B02" w:rsidRDefault="00CE058C" w:rsidP="003E006A">
      <w:pPr>
        <w:pStyle w:val="ListParagraph"/>
        <w:numPr>
          <w:ilvl w:val="0"/>
          <w:numId w:val="34"/>
        </w:numPr>
        <w:spacing w:after="120" w:line="276" w:lineRule="auto"/>
      </w:pPr>
      <w:r w:rsidRPr="00A60B02">
        <w:t>I respect school property and the property of others.</w:t>
      </w:r>
    </w:p>
    <w:p w14:paraId="63982CA1" w14:textId="77777777" w:rsidR="00CE058C" w:rsidRPr="00A60B02" w:rsidRDefault="00CE058C" w:rsidP="003E006A">
      <w:pPr>
        <w:pStyle w:val="ListParagraph"/>
        <w:numPr>
          <w:ilvl w:val="0"/>
          <w:numId w:val="34"/>
        </w:numPr>
        <w:spacing w:after="120" w:line="276" w:lineRule="auto"/>
      </w:pPr>
      <w:r w:rsidRPr="00A60B02">
        <w:t>I wear my school uniform with pride.</w:t>
      </w:r>
    </w:p>
    <w:p w14:paraId="5FF516B2" w14:textId="77777777" w:rsidR="00CE058C" w:rsidRPr="00A60B02" w:rsidRDefault="00CE058C" w:rsidP="003E006A">
      <w:pPr>
        <w:pStyle w:val="ListParagraph"/>
        <w:numPr>
          <w:ilvl w:val="0"/>
          <w:numId w:val="34"/>
        </w:numPr>
        <w:spacing w:after="120" w:line="276" w:lineRule="auto"/>
      </w:pPr>
      <w:r w:rsidRPr="00A60B02">
        <w:t>I set personal goals and have high expectations of myself and others to continually improve.</w:t>
      </w:r>
    </w:p>
    <w:p w14:paraId="58748E51" w14:textId="77777777" w:rsidR="00CE058C" w:rsidRPr="00A60B02" w:rsidRDefault="00CE058C" w:rsidP="003E006A">
      <w:pPr>
        <w:pStyle w:val="ListParagraph"/>
        <w:numPr>
          <w:ilvl w:val="0"/>
          <w:numId w:val="34"/>
        </w:numPr>
        <w:spacing w:after="120" w:line="276" w:lineRule="auto"/>
      </w:pPr>
      <w:r w:rsidRPr="00A60B02">
        <w:t>I have a positive attitude and enthusiasm for learning.</w:t>
      </w:r>
    </w:p>
    <w:p w14:paraId="0A84A999" w14:textId="77777777" w:rsidR="00CE058C" w:rsidRPr="00A60B02" w:rsidRDefault="00CE058C" w:rsidP="003E006A">
      <w:pPr>
        <w:pStyle w:val="ListParagraph"/>
        <w:numPr>
          <w:ilvl w:val="0"/>
          <w:numId w:val="34"/>
        </w:numPr>
        <w:spacing w:after="120" w:line="276" w:lineRule="auto"/>
      </w:pPr>
      <w:r w:rsidRPr="00A60B02">
        <w:t>I strive to achieve my personal best.</w:t>
      </w:r>
    </w:p>
    <w:p w14:paraId="1E6B02D7" w14:textId="77777777" w:rsidR="00CE058C" w:rsidRPr="00A60B02" w:rsidRDefault="00CE058C" w:rsidP="003E006A">
      <w:pPr>
        <w:pStyle w:val="ListParagraph"/>
        <w:numPr>
          <w:ilvl w:val="0"/>
          <w:numId w:val="34"/>
        </w:numPr>
        <w:spacing w:after="120" w:line="276" w:lineRule="auto"/>
      </w:pPr>
      <w:r w:rsidRPr="00A60B02">
        <w:t>I take pride in the achievements of myself and others.</w:t>
      </w:r>
    </w:p>
    <w:p w14:paraId="0A58A4B0" w14:textId="77777777" w:rsidR="00CE058C" w:rsidRPr="00A60B02" w:rsidRDefault="00CE058C" w:rsidP="003E006A">
      <w:pPr>
        <w:pStyle w:val="ListParagraph"/>
        <w:numPr>
          <w:ilvl w:val="0"/>
          <w:numId w:val="34"/>
        </w:numPr>
        <w:spacing w:after="120" w:line="276" w:lineRule="auto"/>
      </w:pPr>
      <w:r w:rsidRPr="00A60B02">
        <w:t>I am willing to share ideas, resources, and skills.</w:t>
      </w:r>
    </w:p>
    <w:p w14:paraId="05B2985B" w14:textId="77777777" w:rsidR="00CE058C" w:rsidRPr="00A60B02" w:rsidRDefault="00CE058C" w:rsidP="003E006A">
      <w:pPr>
        <w:pStyle w:val="ListParagraph"/>
        <w:numPr>
          <w:ilvl w:val="0"/>
          <w:numId w:val="34"/>
        </w:numPr>
        <w:spacing w:after="120" w:line="276" w:lineRule="auto"/>
      </w:pPr>
      <w:r w:rsidRPr="00A60B02">
        <w:t>I am helpful and approachable.</w:t>
      </w:r>
    </w:p>
    <w:p w14:paraId="2F8B992D" w14:textId="77777777" w:rsidR="00CE058C" w:rsidRDefault="00CE058C" w:rsidP="003E006A">
      <w:pPr>
        <w:pStyle w:val="ListParagraph"/>
        <w:numPr>
          <w:ilvl w:val="0"/>
          <w:numId w:val="34"/>
        </w:numPr>
        <w:spacing w:after="120" w:line="276" w:lineRule="auto"/>
      </w:pPr>
      <w:r w:rsidRPr="00A60B02">
        <w:t>I contribute positively to class, group activities, and the school community.</w:t>
      </w:r>
      <w:bookmarkStart w:id="3" w:name="LEARNING_DISPOSITIONS"/>
      <w:bookmarkStart w:id="4" w:name="_bookmark4"/>
      <w:bookmarkEnd w:id="3"/>
      <w:bookmarkEnd w:id="4"/>
    </w:p>
    <w:p w14:paraId="39DDFBE5" w14:textId="008F5E0F" w:rsidR="003E006A" w:rsidRPr="008D6835" w:rsidRDefault="00CE058C" w:rsidP="008D6835">
      <w:pPr>
        <w:jc w:val="center"/>
      </w:pPr>
      <w:r>
        <w:rPr>
          <w:noProof/>
        </w:rPr>
        <w:drawing>
          <wp:inline distT="0" distB="0" distL="0" distR="0" wp14:anchorId="4DE5F677" wp14:editId="577D8235">
            <wp:extent cx="5295900" cy="3056766"/>
            <wp:effectExtent l="0" t="0" r="0" b="0"/>
            <wp:docPr id="1304303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03043" name=""/>
                    <pic:cNvPicPr/>
                  </pic:nvPicPr>
                  <pic:blipFill>
                    <a:blip r:embed="rId15"/>
                    <a:stretch>
                      <a:fillRect/>
                    </a:stretch>
                  </pic:blipFill>
                  <pic:spPr>
                    <a:xfrm>
                      <a:off x="0" y="0"/>
                      <a:ext cx="5322027" cy="3071847"/>
                    </a:xfrm>
                    <a:prstGeom prst="rect">
                      <a:avLst/>
                    </a:prstGeom>
                  </pic:spPr>
                </pic:pic>
              </a:graphicData>
            </a:graphic>
          </wp:inline>
        </w:drawing>
      </w:r>
    </w:p>
    <w:p w14:paraId="5D236C06" w14:textId="0DB0273D" w:rsidR="003E006A" w:rsidRDefault="00CE058C" w:rsidP="003E006A">
      <w:pPr>
        <w:spacing w:line="230" w:lineRule="auto"/>
        <w:jc w:val="both"/>
        <w:rPr>
          <w:b/>
          <w:bCs/>
          <w:color w:val="C00000"/>
          <w:sz w:val="32"/>
          <w:szCs w:val="32"/>
        </w:rPr>
      </w:pPr>
      <w:r w:rsidRPr="00F83A3D">
        <w:rPr>
          <w:b/>
          <w:bCs/>
          <w:color w:val="C00000"/>
          <w:sz w:val="48"/>
          <w:szCs w:val="48"/>
        </w:rPr>
        <w:lastRenderedPageBreak/>
        <w:t>LEARNING</w:t>
      </w:r>
      <w:r w:rsidRPr="00F83A3D">
        <w:rPr>
          <w:b/>
          <w:bCs/>
          <w:color w:val="C00000"/>
          <w:spacing w:val="-27"/>
          <w:sz w:val="48"/>
          <w:szCs w:val="48"/>
        </w:rPr>
        <w:t xml:space="preserve"> </w:t>
      </w:r>
      <w:r w:rsidRPr="00F83A3D">
        <w:rPr>
          <w:b/>
          <w:bCs/>
          <w:color w:val="C00000"/>
          <w:sz w:val="48"/>
          <w:szCs w:val="48"/>
        </w:rPr>
        <w:t>AT</w:t>
      </w:r>
      <w:r w:rsidRPr="00F83A3D">
        <w:rPr>
          <w:b/>
          <w:bCs/>
          <w:color w:val="C00000"/>
          <w:spacing w:val="-20"/>
          <w:sz w:val="48"/>
          <w:szCs w:val="48"/>
        </w:rPr>
        <w:t xml:space="preserve"> </w:t>
      </w:r>
      <w:r w:rsidRPr="00F83A3D">
        <w:rPr>
          <w:b/>
          <w:bCs/>
          <w:color w:val="C00000"/>
          <w:sz w:val="48"/>
          <w:szCs w:val="48"/>
        </w:rPr>
        <w:t>HAMPTON</w:t>
      </w:r>
      <w:r w:rsidRPr="00F83A3D">
        <w:rPr>
          <w:b/>
          <w:bCs/>
          <w:color w:val="C00000"/>
          <w:spacing w:val="-17"/>
          <w:sz w:val="48"/>
          <w:szCs w:val="48"/>
        </w:rPr>
        <w:t xml:space="preserve"> </w:t>
      </w:r>
      <w:r w:rsidRPr="00F83A3D">
        <w:rPr>
          <w:b/>
          <w:bCs/>
          <w:color w:val="C00000"/>
          <w:sz w:val="48"/>
          <w:szCs w:val="48"/>
        </w:rPr>
        <w:t>PARK SECONDARY COLLEGE</w:t>
      </w:r>
    </w:p>
    <w:p w14:paraId="4427B922" w14:textId="77777777" w:rsidR="003E006A" w:rsidRPr="003E006A" w:rsidRDefault="003E006A" w:rsidP="003E006A">
      <w:pPr>
        <w:spacing w:line="230" w:lineRule="auto"/>
        <w:jc w:val="both"/>
        <w:rPr>
          <w:b/>
          <w:bCs/>
          <w:color w:val="C00000"/>
          <w:sz w:val="20"/>
          <w:szCs w:val="20"/>
        </w:rPr>
      </w:pPr>
    </w:p>
    <w:p w14:paraId="06818913" w14:textId="77777777" w:rsidR="00CE058C" w:rsidRPr="00836A5D" w:rsidRDefault="00CE058C" w:rsidP="00CE058C">
      <w:pPr>
        <w:pBdr>
          <w:top w:val="single" w:sz="4" w:space="1" w:color="auto"/>
          <w:left w:val="single" w:sz="4" w:space="4" w:color="auto"/>
          <w:bottom w:val="single" w:sz="4" w:space="1" w:color="auto"/>
          <w:right w:val="single" w:sz="4" w:space="4" w:color="auto"/>
        </w:pBdr>
        <w:spacing w:line="276" w:lineRule="auto"/>
        <w:jc w:val="center"/>
        <w:rPr>
          <w:b/>
          <w:bCs/>
        </w:rPr>
      </w:pPr>
      <w:r w:rsidRPr="003F5B15">
        <w:rPr>
          <w:b/>
          <w:bCs/>
        </w:rPr>
        <w:t xml:space="preserve">College Vison for Teaching and Learning: </w:t>
      </w:r>
      <w:r w:rsidRPr="003F5B15">
        <w:t xml:space="preserve">At Hampton Park Secondary College every student achieves personalised success through the delivery of </w:t>
      </w:r>
      <w:r w:rsidRPr="003F5B15">
        <w:rPr>
          <w:i/>
          <w:iCs/>
          <w:u w:val="single"/>
        </w:rPr>
        <w:t>consistent high quality teaching practice</w:t>
      </w:r>
      <w:r w:rsidRPr="003F5B15">
        <w:t>.</w:t>
      </w:r>
    </w:p>
    <w:p w14:paraId="7B519CDC" w14:textId="77777777" w:rsidR="003E006A" w:rsidRDefault="003E006A" w:rsidP="00CE058C">
      <w:pPr>
        <w:spacing w:line="276" w:lineRule="auto"/>
      </w:pPr>
    </w:p>
    <w:p w14:paraId="327441F2" w14:textId="0A060829" w:rsidR="00CE058C" w:rsidRDefault="00CE058C" w:rsidP="00CE058C">
      <w:pPr>
        <w:spacing w:line="276" w:lineRule="auto"/>
      </w:pPr>
      <w:r w:rsidRPr="003D18EE">
        <w:t xml:space="preserve">Our </w:t>
      </w:r>
      <w:r w:rsidRPr="00891B1D">
        <w:rPr>
          <w:b/>
          <w:bCs/>
          <w:color w:val="C00000"/>
          <w:sz w:val="24"/>
          <w:szCs w:val="24"/>
        </w:rPr>
        <w:t>Teaching and Learning Framework</w:t>
      </w:r>
      <w:r w:rsidRPr="00891B1D">
        <w:rPr>
          <w:color w:val="C00000"/>
          <w:sz w:val="24"/>
          <w:szCs w:val="24"/>
        </w:rPr>
        <w:t xml:space="preserve"> </w:t>
      </w:r>
      <w:r w:rsidRPr="003D18EE">
        <w:t>capture</w:t>
      </w:r>
      <w:r>
        <w:t>s</w:t>
      </w:r>
      <w:r w:rsidRPr="003D18EE">
        <w:t xml:space="preserve"> our whole school areas of focus</w:t>
      </w:r>
      <w:r>
        <w:t>,</w:t>
      </w:r>
      <w:r w:rsidRPr="003D18EE">
        <w:t xml:space="preserve"> aligned with the priorities of the Department</w:t>
      </w:r>
      <w:r>
        <w:t xml:space="preserve">, </w:t>
      </w:r>
      <w:r w:rsidR="008D6835">
        <w:t xml:space="preserve">the </w:t>
      </w:r>
      <w:r>
        <w:t>VTLM 2.0 and the Victorian Curriculum 2.0</w:t>
      </w:r>
      <w:r w:rsidRPr="003D18EE">
        <w:t xml:space="preserve">. Our framework is used by </w:t>
      </w:r>
      <w:r>
        <w:t xml:space="preserve">all </w:t>
      </w:r>
      <w:r w:rsidRPr="003D18EE">
        <w:t xml:space="preserve">teachers as a reflective tool </w:t>
      </w:r>
      <w:r>
        <w:t>and</w:t>
      </w:r>
      <w:r w:rsidRPr="003D18EE">
        <w:t xml:space="preserve"> </w:t>
      </w:r>
      <w:r>
        <w:t>supports</w:t>
      </w:r>
      <w:r w:rsidRPr="003D18EE">
        <w:t xml:space="preserve"> </w:t>
      </w:r>
      <w:r>
        <w:t xml:space="preserve">teacher </w:t>
      </w:r>
      <w:r w:rsidRPr="003D18EE">
        <w:t xml:space="preserve">clarity </w:t>
      </w:r>
      <w:r>
        <w:t>and consistency of practice</w:t>
      </w:r>
      <w:r w:rsidRPr="003D18EE">
        <w:t xml:space="preserve">. </w:t>
      </w:r>
    </w:p>
    <w:p w14:paraId="76140DF2" w14:textId="77777777" w:rsidR="003E006A" w:rsidRDefault="003E006A" w:rsidP="00CE058C">
      <w:pPr>
        <w:spacing w:line="276" w:lineRule="auto"/>
      </w:pPr>
    </w:p>
    <w:p w14:paraId="3112A28D" w14:textId="77777777" w:rsidR="00CE058C" w:rsidRPr="00794625" w:rsidRDefault="00CE058C" w:rsidP="00CE058C">
      <w:pPr>
        <w:spacing w:line="276" w:lineRule="auto"/>
        <w:jc w:val="center"/>
        <w:rPr>
          <w:b/>
          <w:bCs/>
        </w:rPr>
      </w:pPr>
      <w:r>
        <w:rPr>
          <w:noProof/>
        </w:rPr>
        <w:drawing>
          <wp:inline distT="0" distB="0" distL="0" distR="0" wp14:anchorId="7EBFAD2C" wp14:editId="1A636474">
            <wp:extent cx="3209925" cy="3050214"/>
            <wp:effectExtent l="0" t="0" r="0" b="0"/>
            <wp:docPr id="365475361" name="Picture 1" descr="A screen shot of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475361" name="Picture 1" descr="A screen shot of a screen&#10;&#10;AI-generated content may be incorrect."/>
                    <pic:cNvPicPr/>
                  </pic:nvPicPr>
                  <pic:blipFill rotWithShape="1">
                    <a:blip r:embed="rId16"/>
                    <a:srcRect t="1439"/>
                    <a:stretch>
                      <a:fillRect/>
                    </a:stretch>
                  </pic:blipFill>
                  <pic:spPr bwMode="auto">
                    <a:xfrm>
                      <a:off x="0" y="0"/>
                      <a:ext cx="3227216" cy="3066645"/>
                    </a:xfrm>
                    <a:prstGeom prst="rect">
                      <a:avLst/>
                    </a:prstGeom>
                    <a:ln>
                      <a:noFill/>
                    </a:ln>
                    <a:extLst>
                      <a:ext uri="{53640926-AAD7-44D8-BBD7-CCE9431645EC}">
                        <a14:shadowObscured xmlns:a14="http://schemas.microsoft.com/office/drawing/2010/main"/>
                      </a:ext>
                    </a:extLst>
                  </pic:spPr>
                </pic:pic>
              </a:graphicData>
            </a:graphic>
          </wp:inline>
        </w:drawing>
      </w:r>
    </w:p>
    <w:p w14:paraId="32F2D98F" w14:textId="3BB6E6F4" w:rsidR="00CE058C" w:rsidRPr="00E70F1D" w:rsidRDefault="00CE058C" w:rsidP="00CE058C">
      <w:pPr>
        <w:spacing w:line="276" w:lineRule="auto"/>
        <w:jc w:val="both"/>
        <w:rPr>
          <w:b/>
          <w:bCs/>
        </w:rPr>
      </w:pPr>
      <w:r>
        <w:t xml:space="preserve">Our </w:t>
      </w:r>
      <w:r w:rsidRPr="00A45A14">
        <w:rPr>
          <w:b/>
          <w:bCs/>
          <w:color w:val="C00000"/>
          <w:sz w:val="24"/>
          <w:szCs w:val="24"/>
        </w:rPr>
        <w:t xml:space="preserve">Instructional Model </w:t>
      </w:r>
      <w:r>
        <w:t>brings to life our pedagogical approach and</w:t>
      </w:r>
      <w:r>
        <w:rPr>
          <w:b/>
          <w:bCs/>
        </w:rPr>
        <w:t xml:space="preserve"> </w:t>
      </w:r>
      <w:r>
        <w:t xml:space="preserve">has </w:t>
      </w:r>
      <w:r w:rsidR="008D6835">
        <w:t>five</w:t>
      </w:r>
      <w:r>
        <w:t xml:space="preserve"> phases of learning – </w:t>
      </w:r>
      <w:r w:rsidRPr="00E70F1D">
        <w:rPr>
          <w:b/>
          <w:bCs/>
        </w:rPr>
        <w:t xml:space="preserve">Activate, Explicitly Teach, Practice, Apply and Review. </w:t>
      </w:r>
    </w:p>
    <w:p w14:paraId="299110BA" w14:textId="77777777" w:rsidR="00CE058C" w:rsidRPr="00164FC2" w:rsidRDefault="00CE058C" w:rsidP="00CE058C">
      <w:pPr>
        <w:spacing w:line="276" w:lineRule="auto"/>
        <w:jc w:val="center"/>
      </w:pPr>
      <w:r>
        <w:rPr>
          <w:noProof/>
        </w:rPr>
        <w:t xml:space="preserve">     </w:t>
      </w:r>
      <w:r w:rsidRPr="00FB2C33">
        <w:rPr>
          <w:noProof/>
        </w:rPr>
        <w:drawing>
          <wp:inline distT="0" distB="0" distL="0" distR="0" wp14:anchorId="7211662B" wp14:editId="20896A06">
            <wp:extent cx="2247900" cy="2247900"/>
            <wp:effectExtent l="0" t="0" r="0" b="0"/>
            <wp:docPr id="10" name="Picture 9" descr="A diagram of a student&#10;&#10;AI-generated content may be incorrect.">
              <a:extLst xmlns:a="http://schemas.openxmlformats.org/drawingml/2006/main">
                <a:ext uri="{FF2B5EF4-FFF2-40B4-BE49-F238E27FC236}">
                  <a16:creationId xmlns:a16="http://schemas.microsoft.com/office/drawing/2014/main" id="{A8C04A48-4A2F-DE98-9624-79E9D08F0E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diagram of a student&#10;&#10;AI-generated content may be incorrect.">
                      <a:extLst>
                        <a:ext uri="{FF2B5EF4-FFF2-40B4-BE49-F238E27FC236}">
                          <a16:creationId xmlns:a16="http://schemas.microsoft.com/office/drawing/2014/main" id="{A8C04A48-4A2F-DE98-9624-79E9D08F0E09}"/>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49081" cy="2249081"/>
                    </a:xfrm>
                    <a:prstGeom prst="rect">
                      <a:avLst/>
                    </a:prstGeom>
                  </pic:spPr>
                </pic:pic>
              </a:graphicData>
            </a:graphic>
          </wp:inline>
        </w:drawing>
      </w:r>
      <w:r>
        <w:rPr>
          <w:noProof/>
        </w:rPr>
        <w:drawing>
          <wp:inline distT="0" distB="0" distL="0" distR="0" wp14:anchorId="52B518F5" wp14:editId="5FBA5398">
            <wp:extent cx="4060106" cy="1981200"/>
            <wp:effectExtent l="0" t="0" r="0" b="0"/>
            <wp:docPr id="1887002527" name="Picture 5" descr="A diagram of a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002527" name="Picture 5" descr="A diagram of a program&#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17051" cy="2008987"/>
                    </a:xfrm>
                    <a:prstGeom prst="rect">
                      <a:avLst/>
                    </a:prstGeom>
                    <a:noFill/>
                    <a:ln>
                      <a:noFill/>
                    </a:ln>
                  </pic:spPr>
                </pic:pic>
              </a:graphicData>
            </a:graphic>
          </wp:inline>
        </w:drawing>
      </w:r>
    </w:p>
    <w:p w14:paraId="66F7336E" w14:textId="77777777" w:rsidR="003E006A" w:rsidRDefault="003E006A" w:rsidP="00CE058C">
      <w:pPr>
        <w:rPr>
          <w:b/>
          <w:bCs/>
          <w:color w:val="C00000"/>
          <w:sz w:val="24"/>
          <w:szCs w:val="24"/>
        </w:rPr>
      </w:pPr>
    </w:p>
    <w:p w14:paraId="3D3B77E0" w14:textId="0A25CB5C" w:rsidR="00CE058C" w:rsidRDefault="00CE058C" w:rsidP="00CE058C">
      <w:pPr>
        <w:rPr>
          <w:b/>
          <w:bCs/>
          <w:color w:val="C00000"/>
          <w:sz w:val="24"/>
          <w:szCs w:val="24"/>
        </w:rPr>
      </w:pPr>
      <w:r w:rsidRPr="00305DE2">
        <w:rPr>
          <w:b/>
          <w:bCs/>
          <w:color w:val="C00000"/>
          <w:sz w:val="24"/>
          <w:szCs w:val="24"/>
        </w:rPr>
        <w:t>Curriculum Design and Implementation</w:t>
      </w:r>
    </w:p>
    <w:p w14:paraId="38A9CF12" w14:textId="77777777" w:rsidR="009275D7" w:rsidRPr="00305DE2" w:rsidRDefault="009275D7" w:rsidP="00CE058C">
      <w:pPr>
        <w:rPr>
          <w:b/>
          <w:bCs/>
          <w:color w:val="C00000"/>
          <w:sz w:val="24"/>
          <w:szCs w:val="24"/>
        </w:rPr>
      </w:pPr>
    </w:p>
    <w:p w14:paraId="2D72B115" w14:textId="77777777" w:rsidR="00CE058C" w:rsidRDefault="00CE058C" w:rsidP="00CE058C">
      <w:pPr>
        <w:shd w:val="clear" w:color="auto" w:fill="FFFFFF" w:themeFill="background1"/>
      </w:pPr>
      <w:r w:rsidRPr="00AA798C">
        <w:t xml:space="preserve">Hampton Park Secondary College </w:t>
      </w:r>
      <w:r>
        <w:t>structures its curriculum</w:t>
      </w:r>
      <w:r w:rsidRPr="00AA798C">
        <w:t xml:space="preserve"> into three stages or ‘programmes’: </w:t>
      </w:r>
    </w:p>
    <w:p w14:paraId="24002AE7" w14:textId="77777777" w:rsidR="00CE058C" w:rsidRDefault="00CE058C" w:rsidP="00CE058C">
      <w:pPr>
        <w:pStyle w:val="ListParagraph"/>
        <w:widowControl/>
        <w:numPr>
          <w:ilvl w:val="0"/>
          <w:numId w:val="33"/>
        </w:numPr>
        <w:shd w:val="clear" w:color="auto" w:fill="FFFFFF" w:themeFill="background1"/>
        <w:autoSpaceDE/>
        <w:autoSpaceDN/>
        <w:spacing w:before="0" w:after="160"/>
        <w:contextualSpacing/>
      </w:pPr>
      <w:r w:rsidRPr="00AA798C">
        <w:t>Explore</w:t>
      </w:r>
      <w:r>
        <w:t xml:space="preserve"> (Year 7)</w:t>
      </w:r>
    </w:p>
    <w:p w14:paraId="357AA334" w14:textId="77777777" w:rsidR="00CE058C" w:rsidRDefault="00CE058C" w:rsidP="00CE058C">
      <w:pPr>
        <w:pStyle w:val="ListParagraph"/>
        <w:widowControl/>
        <w:numPr>
          <w:ilvl w:val="0"/>
          <w:numId w:val="33"/>
        </w:numPr>
        <w:shd w:val="clear" w:color="auto" w:fill="FFFFFF" w:themeFill="background1"/>
        <w:autoSpaceDE/>
        <w:autoSpaceDN/>
        <w:spacing w:before="0" w:after="160"/>
        <w:contextualSpacing/>
      </w:pPr>
      <w:r w:rsidRPr="00AA798C">
        <w:t>Enhance</w:t>
      </w:r>
      <w:r>
        <w:t xml:space="preserve"> (Year 8 and 9)</w:t>
      </w:r>
      <w:r w:rsidRPr="00AA798C">
        <w:t>, and</w:t>
      </w:r>
    </w:p>
    <w:p w14:paraId="3CD3E013" w14:textId="77777777" w:rsidR="00CE058C" w:rsidRDefault="00CE058C" w:rsidP="00CE058C">
      <w:pPr>
        <w:pStyle w:val="ListParagraph"/>
        <w:widowControl/>
        <w:numPr>
          <w:ilvl w:val="0"/>
          <w:numId w:val="33"/>
        </w:numPr>
        <w:shd w:val="clear" w:color="auto" w:fill="FFFFFF" w:themeFill="background1"/>
        <w:autoSpaceDE/>
        <w:autoSpaceDN/>
        <w:spacing w:before="0" w:after="160"/>
        <w:contextualSpacing/>
      </w:pPr>
      <w:r w:rsidRPr="00AA798C">
        <w:t>Excel</w:t>
      </w:r>
      <w:r>
        <w:t xml:space="preserve"> (Year 10, 11 and 12)</w:t>
      </w:r>
    </w:p>
    <w:p w14:paraId="27481F1B" w14:textId="77777777" w:rsidR="00CE058C" w:rsidRDefault="00CE058C" w:rsidP="00CE058C">
      <w:pPr>
        <w:shd w:val="clear" w:color="auto" w:fill="FFFFFF" w:themeFill="background1"/>
      </w:pPr>
      <w:r>
        <w:t>In Years 7-10, students undertake a combination of core subjects, guided choice (required to choose subjects from specified domain areas) and free choice subjects (except in Year 7, where our focus is on building a strong transition into the College and the skills required for development across the curriculum areas).</w:t>
      </w:r>
    </w:p>
    <w:p w14:paraId="414C0318" w14:textId="0ADADBF9" w:rsidR="00B534F0" w:rsidRPr="00B534F0" w:rsidRDefault="00B534F0" w:rsidP="009275D7">
      <w:pPr>
        <w:rPr>
          <w:b/>
          <w:bCs/>
          <w:color w:val="C00000"/>
        </w:rPr>
      </w:pPr>
      <w:bookmarkStart w:id="5" w:name="YEAR_10_SUBJECTS_(EXCEL)"/>
      <w:bookmarkStart w:id="6" w:name="_Toc175399506"/>
      <w:bookmarkEnd w:id="5"/>
    </w:p>
    <w:p w14:paraId="195C19A1" w14:textId="1F565565" w:rsidR="00B534F0" w:rsidRDefault="00B534F0" w:rsidP="00B534F0">
      <w:pPr>
        <w:jc w:val="center"/>
        <w:rPr>
          <w:b/>
          <w:bCs/>
          <w:color w:val="C00000"/>
          <w:sz w:val="48"/>
          <w:szCs w:val="48"/>
        </w:rPr>
      </w:pPr>
      <w:r w:rsidRPr="00305DE2">
        <w:rPr>
          <w:b/>
          <w:bCs/>
          <w:color w:val="C00000"/>
          <w:sz w:val="48"/>
          <w:szCs w:val="48"/>
        </w:rPr>
        <w:lastRenderedPageBreak/>
        <w:t xml:space="preserve">YEAR </w:t>
      </w:r>
      <w:r>
        <w:rPr>
          <w:b/>
          <w:bCs/>
          <w:color w:val="C00000"/>
          <w:sz w:val="48"/>
          <w:szCs w:val="48"/>
        </w:rPr>
        <w:t>10</w:t>
      </w:r>
      <w:r w:rsidRPr="00305DE2">
        <w:rPr>
          <w:b/>
          <w:bCs/>
          <w:color w:val="C00000"/>
          <w:sz w:val="48"/>
          <w:szCs w:val="48"/>
        </w:rPr>
        <w:t xml:space="preserve"> EX</w:t>
      </w:r>
      <w:r>
        <w:rPr>
          <w:b/>
          <w:bCs/>
          <w:color w:val="C00000"/>
          <w:sz w:val="48"/>
          <w:szCs w:val="48"/>
        </w:rPr>
        <w:t>CEL</w:t>
      </w:r>
      <w:r w:rsidRPr="00305DE2">
        <w:rPr>
          <w:b/>
          <w:bCs/>
          <w:color w:val="C00000"/>
          <w:sz w:val="48"/>
          <w:szCs w:val="48"/>
        </w:rPr>
        <w:t xml:space="preserve"> - COURSE MAP</w:t>
      </w:r>
    </w:p>
    <w:p w14:paraId="5B01A153" w14:textId="6CFEE100" w:rsidR="00B534F0" w:rsidRDefault="005B1DE9" w:rsidP="005B1DE9">
      <w:pPr>
        <w:rPr>
          <w:b/>
          <w:bCs/>
          <w:color w:val="C00000"/>
          <w:sz w:val="48"/>
          <w:szCs w:val="48"/>
        </w:rPr>
      </w:pPr>
      <w:r w:rsidRPr="00A4030F">
        <w:t xml:space="preserve">The Course Map below shows how the </w:t>
      </w:r>
      <w:r w:rsidRPr="00E70F1D">
        <w:rPr>
          <w:b/>
          <w:bCs/>
        </w:rPr>
        <w:t>eight Key Learning Areas</w:t>
      </w:r>
      <w:r w:rsidRPr="00A4030F">
        <w:t xml:space="preserve"> of the Victorian Curriculum are addressed and delivered at HPSC.</w:t>
      </w:r>
    </w:p>
    <w:tbl>
      <w:tblPr>
        <w:tblW w:w="10343" w:type="dxa"/>
        <w:tblLook w:val="04A0" w:firstRow="1" w:lastRow="0" w:firstColumn="1" w:lastColumn="0" w:noHBand="0" w:noVBand="1"/>
      </w:tblPr>
      <w:tblGrid>
        <w:gridCol w:w="2547"/>
        <w:gridCol w:w="1118"/>
        <w:gridCol w:w="1859"/>
        <w:gridCol w:w="269"/>
        <w:gridCol w:w="2707"/>
        <w:gridCol w:w="1843"/>
      </w:tblGrid>
      <w:tr w:rsidR="00AE11BA" w:rsidRPr="00B0688E" w14:paraId="138066F7" w14:textId="77777777" w:rsidTr="005F534B">
        <w:trPr>
          <w:trHeight w:val="315"/>
        </w:trPr>
        <w:tc>
          <w:tcPr>
            <w:tcW w:w="10343" w:type="dxa"/>
            <w:gridSpan w:val="6"/>
            <w:tcBorders>
              <w:top w:val="single" w:sz="4" w:space="0" w:color="auto"/>
              <w:left w:val="single" w:sz="4" w:space="0" w:color="auto"/>
              <w:bottom w:val="single" w:sz="4" w:space="0" w:color="auto"/>
              <w:right w:val="single" w:sz="4" w:space="0" w:color="auto"/>
            </w:tcBorders>
            <w:noWrap/>
            <w:vAlign w:val="center"/>
            <w:hideMark/>
          </w:tcPr>
          <w:p w14:paraId="45561C17" w14:textId="77777777" w:rsidR="00AE11BA" w:rsidRPr="00B0688E" w:rsidRDefault="00AE11BA" w:rsidP="005F534B">
            <w:pPr>
              <w:jc w:val="center"/>
              <w:rPr>
                <w:rFonts w:ascii="Aptos Narrow" w:eastAsia="Times New Roman" w:hAnsi="Aptos Narrow" w:cs="Times New Roman"/>
                <w:b/>
                <w:bCs/>
                <w:color w:val="FF0000"/>
                <w:sz w:val="28"/>
                <w:szCs w:val="28"/>
                <w:lang w:eastAsia="en-AU"/>
              </w:rPr>
            </w:pPr>
            <w:r w:rsidRPr="00B0688E">
              <w:rPr>
                <w:rFonts w:ascii="Aptos Narrow" w:eastAsia="Times New Roman" w:hAnsi="Aptos Narrow" w:cs="Times New Roman"/>
                <w:b/>
                <w:bCs/>
                <w:color w:val="FF0000"/>
                <w:sz w:val="28"/>
                <w:szCs w:val="28"/>
                <w:lang w:eastAsia="en-AU"/>
              </w:rPr>
              <w:t>Year 10</w:t>
            </w:r>
            <w:r>
              <w:rPr>
                <w:rFonts w:ascii="Aptos Narrow" w:eastAsia="Times New Roman" w:hAnsi="Aptos Narrow" w:cs="Times New Roman"/>
                <w:b/>
                <w:bCs/>
                <w:color w:val="FF0000"/>
                <w:sz w:val="28"/>
                <w:szCs w:val="28"/>
                <w:lang w:eastAsia="en-AU"/>
              </w:rPr>
              <w:t xml:space="preserve"> - Excel</w:t>
            </w:r>
          </w:p>
        </w:tc>
      </w:tr>
      <w:tr w:rsidR="00AE11BA" w:rsidRPr="00B0688E" w14:paraId="1BABD6D1" w14:textId="77777777" w:rsidTr="005F534B">
        <w:trPr>
          <w:trHeight w:val="315"/>
        </w:trPr>
        <w:tc>
          <w:tcPr>
            <w:tcW w:w="2547" w:type="dxa"/>
            <w:tcBorders>
              <w:top w:val="nil"/>
              <w:left w:val="single" w:sz="4" w:space="0" w:color="auto"/>
              <w:bottom w:val="single" w:sz="4" w:space="0" w:color="auto"/>
              <w:right w:val="single" w:sz="4" w:space="0" w:color="auto"/>
            </w:tcBorders>
            <w:noWrap/>
            <w:vAlign w:val="center"/>
            <w:hideMark/>
          </w:tcPr>
          <w:p w14:paraId="3FFAC595" w14:textId="77777777" w:rsidR="00AE11BA" w:rsidRPr="00B0688E" w:rsidRDefault="00AE11BA" w:rsidP="005F534B">
            <w:pPr>
              <w:jc w:val="center"/>
              <w:rPr>
                <w:rFonts w:ascii="Aptos Narrow" w:eastAsia="Times New Roman" w:hAnsi="Aptos Narrow" w:cs="Times New Roman"/>
                <w:color w:val="000000"/>
                <w:sz w:val="24"/>
                <w:szCs w:val="24"/>
                <w:lang w:eastAsia="en-AU"/>
              </w:rPr>
            </w:pPr>
            <w:r w:rsidRPr="00B0688E">
              <w:rPr>
                <w:rFonts w:ascii="Aptos Narrow" w:eastAsia="Times New Roman" w:hAnsi="Aptos Narrow" w:cs="Times New Roman"/>
                <w:color w:val="000000"/>
                <w:sz w:val="24"/>
                <w:szCs w:val="24"/>
                <w:lang w:eastAsia="en-AU"/>
              </w:rPr>
              <w:t> </w:t>
            </w:r>
          </w:p>
        </w:tc>
        <w:tc>
          <w:tcPr>
            <w:tcW w:w="2977" w:type="dxa"/>
            <w:gridSpan w:val="2"/>
            <w:tcBorders>
              <w:top w:val="single" w:sz="4" w:space="0" w:color="auto"/>
              <w:left w:val="nil"/>
              <w:bottom w:val="single" w:sz="4" w:space="0" w:color="auto"/>
              <w:right w:val="single" w:sz="4" w:space="0" w:color="auto"/>
            </w:tcBorders>
            <w:noWrap/>
            <w:vAlign w:val="center"/>
            <w:hideMark/>
          </w:tcPr>
          <w:p w14:paraId="127AB348" w14:textId="77777777" w:rsidR="00AE11BA" w:rsidRPr="00B0688E" w:rsidRDefault="00AE11BA" w:rsidP="005F534B">
            <w:pPr>
              <w:jc w:val="center"/>
              <w:rPr>
                <w:rFonts w:ascii="Aptos Narrow" w:eastAsia="Times New Roman" w:hAnsi="Aptos Narrow" w:cs="Times New Roman"/>
                <w:b/>
                <w:bCs/>
                <w:color w:val="000000"/>
                <w:sz w:val="24"/>
                <w:szCs w:val="24"/>
                <w:lang w:eastAsia="en-AU"/>
              </w:rPr>
            </w:pPr>
            <w:r w:rsidRPr="00B0688E">
              <w:rPr>
                <w:rFonts w:ascii="Aptos Narrow" w:eastAsia="Times New Roman" w:hAnsi="Aptos Narrow" w:cs="Times New Roman"/>
                <w:b/>
                <w:bCs/>
                <w:color w:val="000000"/>
                <w:sz w:val="24"/>
                <w:szCs w:val="24"/>
                <w:lang w:eastAsia="en-AU"/>
              </w:rPr>
              <w:t>Semester One</w:t>
            </w:r>
          </w:p>
        </w:tc>
        <w:tc>
          <w:tcPr>
            <w:tcW w:w="2976" w:type="dxa"/>
            <w:gridSpan w:val="2"/>
            <w:tcBorders>
              <w:top w:val="single" w:sz="4" w:space="0" w:color="auto"/>
              <w:left w:val="nil"/>
              <w:bottom w:val="single" w:sz="4" w:space="0" w:color="auto"/>
              <w:right w:val="single" w:sz="4" w:space="0" w:color="auto"/>
            </w:tcBorders>
            <w:noWrap/>
            <w:vAlign w:val="center"/>
            <w:hideMark/>
          </w:tcPr>
          <w:p w14:paraId="083C95F2" w14:textId="77777777" w:rsidR="00AE11BA" w:rsidRPr="00B0688E" w:rsidRDefault="00AE11BA" w:rsidP="005F534B">
            <w:pPr>
              <w:jc w:val="center"/>
              <w:rPr>
                <w:rFonts w:ascii="Aptos Narrow" w:eastAsia="Times New Roman" w:hAnsi="Aptos Narrow" w:cs="Times New Roman"/>
                <w:b/>
                <w:bCs/>
                <w:color w:val="000000"/>
                <w:sz w:val="24"/>
                <w:szCs w:val="24"/>
                <w:lang w:eastAsia="en-AU"/>
              </w:rPr>
            </w:pPr>
            <w:r w:rsidRPr="00B0688E">
              <w:rPr>
                <w:rFonts w:ascii="Aptos Narrow" w:eastAsia="Times New Roman" w:hAnsi="Aptos Narrow" w:cs="Times New Roman"/>
                <w:b/>
                <w:bCs/>
                <w:color w:val="000000"/>
                <w:sz w:val="24"/>
                <w:szCs w:val="24"/>
                <w:lang w:eastAsia="en-AU"/>
              </w:rPr>
              <w:t>Semester Two</w:t>
            </w:r>
          </w:p>
        </w:tc>
        <w:tc>
          <w:tcPr>
            <w:tcW w:w="1843" w:type="dxa"/>
            <w:tcBorders>
              <w:top w:val="nil"/>
              <w:left w:val="nil"/>
              <w:bottom w:val="single" w:sz="4" w:space="0" w:color="auto"/>
              <w:right w:val="single" w:sz="4" w:space="0" w:color="auto"/>
            </w:tcBorders>
            <w:noWrap/>
            <w:vAlign w:val="center"/>
            <w:hideMark/>
          </w:tcPr>
          <w:p w14:paraId="17510EA7" w14:textId="77777777" w:rsidR="00AE11BA" w:rsidRPr="00B0688E" w:rsidRDefault="00AE11BA" w:rsidP="005F534B">
            <w:pPr>
              <w:jc w:val="center"/>
              <w:rPr>
                <w:rFonts w:ascii="Aptos Narrow" w:eastAsia="Times New Roman" w:hAnsi="Aptos Narrow" w:cs="Times New Roman"/>
                <w:b/>
                <w:bCs/>
                <w:color w:val="000000"/>
                <w:sz w:val="24"/>
                <w:szCs w:val="24"/>
                <w:lang w:eastAsia="en-AU"/>
              </w:rPr>
            </w:pPr>
            <w:r w:rsidRPr="00B0688E">
              <w:rPr>
                <w:rFonts w:ascii="Aptos Narrow" w:eastAsia="Times New Roman" w:hAnsi="Aptos Narrow" w:cs="Times New Roman"/>
                <w:b/>
                <w:bCs/>
                <w:color w:val="000000"/>
                <w:sz w:val="24"/>
                <w:szCs w:val="24"/>
                <w:lang w:eastAsia="en-AU"/>
              </w:rPr>
              <w:t>Period Count P/W</w:t>
            </w:r>
          </w:p>
        </w:tc>
      </w:tr>
      <w:tr w:rsidR="00AE11BA" w:rsidRPr="00B0688E" w14:paraId="6228399B" w14:textId="77777777" w:rsidTr="005F534B">
        <w:trPr>
          <w:trHeight w:val="315"/>
        </w:trPr>
        <w:tc>
          <w:tcPr>
            <w:tcW w:w="2547" w:type="dxa"/>
            <w:tcBorders>
              <w:top w:val="nil"/>
              <w:left w:val="single" w:sz="4" w:space="0" w:color="auto"/>
              <w:bottom w:val="single" w:sz="4" w:space="0" w:color="auto"/>
              <w:right w:val="single" w:sz="4" w:space="0" w:color="auto"/>
            </w:tcBorders>
            <w:noWrap/>
            <w:vAlign w:val="center"/>
            <w:hideMark/>
          </w:tcPr>
          <w:p w14:paraId="2A5CC19B" w14:textId="77777777" w:rsidR="00AE11BA" w:rsidRPr="00B0688E" w:rsidRDefault="00AE11BA" w:rsidP="005F534B">
            <w:pPr>
              <w:jc w:val="center"/>
              <w:rPr>
                <w:rFonts w:ascii="Aptos Narrow" w:eastAsia="Times New Roman" w:hAnsi="Aptos Narrow" w:cs="Times New Roman"/>
                <w:b/>
                <w:bCs/>
                <w:color w:val="000000"/>
                <w:sz w:val="24"/>
                <w:szCs w:val="24"/>
                <w:lang w:eastAsia="en-AU"/>
              </w:rPr>
            </w:pPr>
            <w:r w:rsidRPr="00B0688E">
              <w:rPr>
                <w:rFonts w:ascii="Aptos Narrow" w:eastAsia="Times New Roman" w:hAnsi="Aptos Narrow" w:cs="Times New Roman"/>
                <w:b/>
                <w:bCs/>
                <w:color w:val="000000"/>
                <w:sz w:val="24"/>
                <w:szCs w:val="24"/>
                <w:lang w:eastAsia="en-AU"/>
              </w:rPr>
              <w:t>Subject / Line 1</w:t>
            </w:r>
          </w:p>
        </w:tc>
        <w:tc>
          <w:tcPr>
            <w:tcW w:w="5953" w:type="dxa"/>
            <w:gridSpan w:val="4"/>
            <w:tcBorders>
              <w:top w:val="single" w:sz="4" w:space="0" w:color="auto"/>
              <w:left w:val="nil"/>
              <w:bottom w:val="single" w:sz="4" w:space="0" w:color="auto"/>
              <w:right w:val="single" w:sz="4" w:space="0" w:color="auto"/>
            </w:tcBorders>
            <w:shd w:val="clear" w:color="000000" w:fill="FFFF00"/>
            <w:noWrap/>
            <w:vAlign w:val="center"/>
            <w:hideMark/>
          </w:tcPr>
          <w:p w14:paraId="437C1B32" w14:textId="77777777" w:rsidR="00AE11BA" w:rsidRDefault="00AE11BA" w:rsidP="005F534B">
            <w:pPr>
              <w:jc w:val="center"/>
              <w:rPr>
                <w:rFonts w:ascii="Aptos Narrow" w:eastAsia="Times New Roman" w:hAnsi="Aptos Narrow" w:cs="Times New Roman"/>
                <w:color w:val="000000"/>
                <w:sz w:val="24"/>
                <w:szCs w:val="24"/>
                <w:lang w:eastAsia="en-AU"/>
              </w:rPr>
            </w:pPr>
            <w:r w:rsidRPr="00B0688E">
              <w:rPr>
                <w:rFonts w:ascii="Aptos Narrow" w:eastAsia="Times New Roman" w:hAnsi="Aptos Narrow" w:cs="Times New Roman"/>
                <w:color w:val="000000"/>
                <w:sz w:val="24"/>
                <w:szCs w:val="24"/>
                <w:lang w:eastAsia="en-AU"/>
              </w:rPr>
              <w:t>English/EAL</w:t>
            </w:r>
            <w:r w:rsidRPr="00505240">
              <w:rPr>
                <w:rFonts w:ascii="Aptos Narrow" w:eastAsia="Times New Roman" w:hAnsi="Aptos Narrow" w:cs="Times New Roman"/>
                <w:color w:val="000000"/>
                <w:sz w:val="24"/>
                <w:szCs w:val="24"/>
                <w:lang w:eastAsia="en-AU"/>
              </w:rPr>
              <w:t xml:space="preserve"> - Year Long </w:t>
            </w:r>
            <w:r w:rsidRPr="005B1DE9">
              <w:rPr>
                <w:rFonts w:ascii="Aptos Narrow" w:eastAsia="Times New Roman" w:hAnsi="Aptos Narrow" w:cs="Times New Roman"/>
                <w:b/>
                <w:bCs/>
                <w:color w:val="000000"/>
                <w:sz w:val="24"/>
                <w:szCs w:val="24"/>
                <w:lang w:eastAsia="en-AU"/>
              </w:rPr>
              <w:t>CORE</w:t>
            </w:r>
          </w:p>
          <w:p w14:paraId="0B2C165F" w14:textId="77777777" w:rsidR="00AE11BA" w:rsidRPr="00505240" w:rsidRDefault="00AE11BA" w:rsidP="005F534B">
            <w:pPr>
              <w:jc w:val="center"/>
              <w:rPr>
                <w:rFonts w:ascii="Aptos Narrow" w:eastAsia="Times New Roman" w:hAnsi="Aptos Narrow" w:cs="Times New Roman"/>
                <w:color w:val="000000"/>
                <w:sz w:val="24"/>
                <w:szCs w:val="24"/>
                <w:lang w:eastAsia="en-AU"/>
              </w:rPr>
            </w:pPr>
          </w:p>
          <w:p w14:paraId="3562FFBF" w14:textId="77777777" w:rsidR="00AE11BA" w:rsidRPr="00B0688E" w:rsidRDefault="00AE11BA" w:rsidP="005F534B">
            <w:pPr>
              <w:jc w:val="center"/>
              <w:rPr>
                <w:rFonts w:ascii="Aptos Narrow" w:eastAsia="Times New Roman" w:hAnsi="Aptos Narrow" w:cs="Times New Roman"/>
                <w:color w:val="000000"/>
                <w:sz w:val="24"/>
                <w:szCs w:val="24"/>
                <w:lang w:eastAsia="en-AU"/>
              </w:rPr>
            </w:pPr>
          </w:p>
        </w:tc>
        <w:tc>
          <w:tcPr>
            <w:tcW w:w="1843" w:type="dxa"/>
            <w:tcBorders>
              <w:top w:val="nil"/>
              <w:left w:val="nil"/>
              <w:bottom w:val="single" w:sz="4" w:space="0" w:color="auto"/>
              <w:right w:val="single" w:sz="4" w:space="0" w:color="auto"/>
            </w:tcBorders>
            <w:noWrap/>
            <w:vAlign w:val="center"/>
            <w:hideMark/>
          </w:tcPr>
          <w:p w14:paraId="31FA15EF" w14:textId="77777777" w:rsidR="00AE11BA" w:rsidRPr="00B0688E" w:rsidRDefault="00AE11BA" w:rsidP="005F534B">
            <w:pPr>
              <w:jc w:val="center"/>
              <w:rPr>
                <w:rFonts w:ascii="Aptos Narrow" w:eastAsia="Times New Roman" w:hAnsi="Aptos Narrow" w:cs="Times New Roman"/>
                <w:color w:val="000000"/>
                <w:sz w:val="24"/>
                <w:szCs w:val="24"/>
                <w:lang w:eastAsia="en-AU"/>
              </w:rPr>
            </w:pPr>
            <w:r w:rsidRPr="00B0688E">
              <w:rPr>
                <w:rFonts w:ascii="Aptos Narrow" w:eastAsia="Times New Roman" w:hAnsi="Aptos Narrow" w:cs="Times New Roman"/>
                <w:color w:val="000000"/>
                <w:sz w:val="24"/>
                <w:szCs w:val="24"/>
                <w:lang w:eastAsia="en-AU"/>
              </w:rPr>
              <w:t>4</w:t>
            </w:r>
          </w:p>
        </w:tc>
      </w:tr>
      <w:tr w:rsidR="00AE11BA" w:rsidRPr="00B0688E" w14:paraId="4381DD16" w14:textId="77777777" w:rsidTr="005F534B">
        <w:trPr>
          <w:trHeight w:val="315"/>
        </w:trPr>
        <w:tc>
          <w:tcPr>
            <w:tcW w:w="2547" w:type="dxa"/>
            <w:tcBorders>
              <w:top w:val="nil"/>
              <w:left w:val="single" w:sz="4" w:space="0" w:color="auto"/>
              <w:bottom w:val="single" w:sz="4" w:space="0" w:color="auto"/>
              <w:right w:val="single" w:sz="4" w:space="0" w:color="auto"/>
            </w:tcBorders>
            <w:noWrap/>
            <w:vAlign w:val="center"/>
            <w:hideMark/>
          </w:tcPr>
          <w:p w14:paraId="3C36C999" w14:textId="77777777" w:rsidR="00AE11BA" w:rsidRPr="00B0688E" w:rsidRDefault="00AE11BA" w:rsidP="005F534B">
            <w:pPr>
              <w:jc w:val="center"/>
              <w:rPr>
                <w:rFonts w:ascii="Aptos Narrow" w:eastAsia="Times New Roman" w:hAnsi="Aptos Narrow" w:cs="Times New Roman"/>
                <w:b/>
                <w:bCs/>
                <w:color w:val="000000"/>
                <w:sz w:val="24"/>
                <w:szCs w:val="24"/>
                <w:lang w:eastAsia="en-AU"/>
              </w:rPr>
            </w:pPr>
            <w:r w:rsidRPr="00B0688E">
              <w:rPr>
                <w:rFonts w:ascii="Aptos Narrow" w:eastAsia="Times New Roman" w:hAnsi="Aptos Narrow" w:cs="Times New Roman"/>
                <w:b/>
                <w:bCs/>
                <w:color w:val="000000"/>
                <w:sz w:val="24"/>
                <w:szCs w:val="24"/>
                <w:lang w:eastAsia="en-AU"/>
              </w:rPr>
              <w:t>Subject / Line 2</w:t>
            </w:r>
          </w:p>
        </w:tc>
        <w:tc>
          <w:tcPr>
            <w:tcW w:w="5953" w:type="dxa"/>
            <w:gridSpan w:val="4"/>
            <w:tcBorders>
              <w:top w:val="single" w:sz="4" w:space="0" w:color="auto"/>
              <w:left w:val="nil"/>
              <w:bottom w:val="single" w:sz="4" w:space="0" w:color="auto"/>
              <w:right w:val="single" w:sz="4" w:space="0" w:color="auto"/>
            </w:tcBorders>
            <w:shd w:val="clear" w:color="000000" w:fill="92D050"/>
            <w:noWrap/>
            <w:vAlign w:val="center"/>
            <w:hideMark/>
          </w:tcPr>
          <w:p w14:paraId="1CE0C7B4" w14:textId="77777777" w:rsidR="00AE11BA" w:rsidRPr="00505240" w:rsidRDefault="00AE11BA" w:rsidP="005F534B">
            <w:pPr>
              <w:jc w:val="center"/>
              <w:rPr>
                <w:rFonts w:ascii="Aptos Narrow" w:eastAsia="Times New Roman" w:hAnsi="Aptos Narrow" w:cs="Times New Roman"/>
                <w:color w:val="000000"/>
                <w:sz w:val="24"/>
                <w:szCs w:val="24"/>
                <w:lang w:eastAsia="en-AU"/>
              </w:rPr>
            </w:pPr>
            <w:r w:rsidRPr="00B0688E">
              <w:rPr>
                <w:rFonts w:ascii="Aptos Narrow" w:eastAsia="Times New Roman" w:hAnsi="Aptos Narrow" w:cs="Times New Roman"/>
                <w:color w:val="000000"/>
                <w:sz w:val="24"/>
                <w:szCs w:val="24"/>
                <w:lang w:eastAsia="en-AU"/>
              </w:rPr>
              <w:t>Maths</w:t>
            </w:r>
            <w:r w:rsidRPr="00505240">
              <w:rPr>
                <w:rFonts w:ascii="Aptos Narrow" w:eastAsia="Times New Roman" w:hAnsi="Aptos Narrow" w:cs="Times New Roman"/>
                <w:color w:val="000000"/>
                <w:sz w:val="24"/>
                <w:szCs w:val="24"/>
                <w:lang w:eastAsia="en-AU"/>
              </w:rPr>
              <w:t xml:space="preserve"> – Year Long </w:t>
            </w:r>
          </w:p>
          <w:p w14:paraId="765A050D" w14:textId="77777777" w:rsidR="00AE11BA" w:rsidRPr="005B1DE9" w:rsidRDefault="00AE11BA" w:rsidP="005F534B">
            <w:pPr>
              <w:jc w:val="center"/>
              <w:rPr>
                <w:rFonts w:ascii="Aptos Narrow" w:eastAsia="Times New Roman" w:hAnsi="Aptos Narrow" w:cs="Times New Roman"/>
                <w:b/>
                <w:bCs/>
                <w:color w:val="000000"/>
                <w:sz w:val="24"/>
                <w:szCs w:val="24"/>
                <w:lang w:eastAsia="en-AU"/>
              </w:rPr>
            </w:pPr>
            <w:r w:rsidRPr="005B1DE9">
              <w:rPr>
                <w:rFonts w:ascii="Aptos Narrow" w:eastAsia="Times New Roman" w:hAnsi="Aptos Narrow" w:cs="Times New Roman"/>
                <w:b/>
                <w:bCs/>
                <w:color w:val="000000"/>
                <w:sz w:val="24"/>
                <w:szCs w:val="24"/>
                <w:lang w:eastAsia="en-AU"/>
              </w:rPr>
              <w:t xml:space="preserve">CORE </w:t>
            </w:r>
          </w:p>
        </w:tc>
        <w:tc>
          <w:tcPr>
            <w:tcW w:w="1843" w:type="dxa"/>
            <w:tcBorders>
              <w:top w:val="nil"/>
              <w:left w:val="nil"/>
              <w:bottom w:val="single" w:sz="4" w:space="0" w:color="auto"/>
              <w:right w:val="single" w:sz="4" w:space="0" w:color="auto"/>
            </w:tcBorders>
            <w:noWrap/>
            <w:vAlign w:val="center"/>
            <w:hideMark/>
          </w:tcPr>
          <w:p w14:paraId="7680BA8E" w14:textId="77777777" w:rsidR="00AE11BA" w:rsidRPr="00B0688E" w:rsidRDefault="00AE11BA" w:rsidP="005F534B">
            <w:pPr>
              <w:jc w:val="center"/>
              <w:rPr>
                <w:rFonts w:ascii="Aptos Narrow" w:eastAsia="Times New Roman" w:hAnsi="Aptos Narrow" w:cs="Times New Roman"/>
                <w:color w:val="000000"/>
                <w:sz w:val="24"/>
                <w:szCs w:val="24"/>
                <w:lang w:eastAsia="en-AU"/>
              </w:rPr>
            </w:pPr>
            <w:r w:rsidRPr="00B0688E">
              <w:rPr>
                <w:rFonts w:ascii="Aptos Narrow" w:eastAsia="Times New Roman" w:hAnsi="Aptos Narrow" w:cs="Times New Roman"/>
                <w:color w:val="000000"/>
                <w:sz w:val="24"/>
                <w:szCs w:val="24"/>
                <w:lang w:eastAsia="en-AU"/>
              </w:rPr>
              <w:t>4</w:t>
            </w:r>
          </w:p>
        </w:tc>
      </w:tr>
      <w:tr w:rsidR="00AE11BA" w:rsidRPr="00B0688E" w14:paraId="1692D9C1" w14:textId="77777777" w:rsidTr="005F534B">
        <w:trPr>
          <w:trHeight w:val="315"/>
        </w:trPr>
        <w:tc>
          <w:tcPr>
            <w:tcW w:w="2547" w:type="dxa"/>
            <w:tcBorders>
              <w:top w:val="nil"/>
              <w:left w:val="single" w:sz="4" w:space="0" w:color="auto"/>
              <w:bottom w:val="single" w:sz="4" w:space="0" w:color="auto"/>
              <w:right w:val="single" w:sz="4" w:space="0" w:color="auto"/>
            </w:tcBorders>
            <w:noWrap/>
            <w:vAlign w:val="center"/>
            <w:hideMark/>
          </w:tcPr>
          <w:p w14:paraId="680B6670" w14:textId="77777777" w:rsidR="00AE11BA" w:rsidRPr="00B0688E" w:rsidRDefault="00AE11BA" w:rsidP="005F534B">
            <w:pPr>
              <w:jc w:val="center"/>
              <w:rPr>
                <w:rFonts w:ascii="Aptos Narrow" w:eastAsia="Times New Roman" w:hAnsi="Aptos Narrow" w:cs="Times New Roman"/>
                <w:b/>
                <w:bCs/>
                <w:color w:val="000000"/>
                <w:sz w:val="24"/>
                <w:szCs w:val="24"/>
                <w:lang w:eastAsia="en-AU"/>
              </w:rPr>
            </w:pPr>
            <w:r w:rsidRPr="00B0688E">
              <w:rPr>
                <w:rFonts w:ascii="Aptos Narrow" w:eastAsia="Times New Roman" w:hAnsi="Aptos Narrow" w:cs="Times New Roman"/>
                <w:b/>
                <w:bCs/>
                <w:color w:val="000000"/>
                <w:sz w:val="24"/>
                <w:szCs w:val="24"/>
                <w:lang w:eastAsia="en-AU"/>
              </w:rPr>
              <w:t>Subject / Line 3</w:t>
            </w:r>
          </w:p>
        </w:tc>
        <w:tc>
          <w:tcPr>
            <w:tcW w:w="2977" w:type="dxa"/>
            <w:gridSpan w:val="2"/>
            <w:tcBorders>
              <w:top w:val="single" w:sz="4" w:space="0" w:color="auto"/>
              <w:left w:val="nil"/>
              <w:bottom w:val="single" w:sz="4" w:space="0" w:color="auto"/>
              <w:right w:val="single" w:sz="4" w:space="0" w:color="auto"/>
            </w:tcBorders>
            <w:shd w:val="clear" w:color="000000" w:fill="D86DCD"/>
            <w:noWrap/>
            <w:vAlign w:val="center"/>
            <w:hideMark/>
          </w:tcPr>
          <w:p w14:paraId="1865C18A" w14:textId="77777777" w:rsidR="00AE11BA" w:rsidRPr="00505240" w:rsidRDefault="00AE11BA" w:rsidP="005F534B">
            <w:pPr>
              <w:jc w:val="center"/>
              <w:rPr>
                <w:rFonts w:ascii="Aptos Narrow" w:eastAsia="Times New Roman" w:hAnsi="Aptos Narrow" w:cs="Times New Roman"/>
                <w:color w:val="000000"/>
                <w:sz w:val="24"/>
                <w:szCs w:val="24"/>
                <w:lang w:eastAsia="en-AU"/>
              </w:rPr>
            </w:pPr>
            <w:r w:rsidRPr="00B0688E">
              <w:rPr>
                <w:rFonts w:ascii="Aptos Narrow" w:eastAsia="Times New Roman" w:hAnsi="Aptos Narrow" w:cs="Times New Roman"/>
                <w:color w:val="000000"/>
                <w:sz w:val="24"/>
                <w:szCs w:val="24"/>
                <w:lang w:eastAsia="en-AU"/>
              </w:rPr>
              <w:t>Health/PE</w:t>
            </w:r>
          </w:p>
          <w:p w14:paraId="12BE7F5C" w14:textId="77777777" w:rsidR="00AE11BA" w:rsidRPr="00B0688E" w:rsidRDefault="00AE11BA" w:rsidP="005F534B">
            <w:pPr>
              <w:jc w:val="center"/>
              <w:rPr>
                <w:rFonts w:ascii="Aptos Narrow" w:eastAsia="Times New Roman" w:hAnsi="Aptos Narrow" w:cs="Times New Roman"/>
                <w:color w:val="000000"/>
                <w:sz w:val="24"/>
                <w:szCs w:val="24"/>
                <w:lang w:eastAsia="en-AU"/>
              </w:rPr>
            </w:pPr>
            <w:r w:rsidRPr="00505240">
              <w:rPr>
                <w:rFonts w:ascii="Aptos Narrow" w:eastAsia="Times New Roman" w:hAnsi="Aptos Narrow" w:cs="Times New Roman"/>
                <w:color w:val="000000"/>
                <w:sz w:val="24"/>
                <w:szCs w:val="24"/>
                <w:lang w:eastAsia="en-AU"/>
              </w:rPr>
              <w:t xml:space="preserve">Semester </w:t>
            </w:r>
            <w:r w:rsidRPr="005B1DE9">
              <w:rPr>
                <w:rFonts w:ascii="Aptos Narrow" w:eastAsia="Times New Roman" w:hAnsi="Aptos Narrow" w:cs="Times New Roman"/>
                <w:b/>
                <w:bCs/>
                <w:color w:val="000000"/>
                <w:sz w:val="24"/>
                <w:szCs w:val="24"/>
                <w:lang w:eastAsia="en-AU"/>
              </w:rPr>
              <w:t xml:space="preserve">CORE </w:t>
            </w:r>
          </w:p>
        </w:tc>
        <w:tc>
          <w:tcPr>
            <w:tcW w:w="2976" w:type="dxa"/>
            <w:gridSpan w:val="2"/>
            <w:tcBorders>
              <w:top w:val="single" w:sz="4" w:space="0" w:color="auto"/>
              <w:left w:val="nil"/>
              <w:bottom w:val="single" w:sz="4" w:space="0" w:color="auto"/>
              <w:right w:val="single" w:sz="4" w:space="0" w:color="auto"/>
            </w:tcBorders>
            <w:shd w:val="clear" w:color="000000" w:fill="D86DCD"/>
            <w:noWrap/>
            <w:vAlign w:val="center"/>
            <w:hideMark/>
          </w:tcPr>
          <w:p w14:paraId="3128B70D" w14:textId="77777777" w:rsidR="00AE11BA" w:rsidRPr="00505240" w:rsidRDefault="00AE11BA" w:rsidP="005F534B">
            <w:pPr>
              <w:jc w:val="center"/>
              <w:rPr>
                <w:rFonts w:ascii="Aptos Narrow" w:eastAsia="Times New Roman" w:hAnsi="Aptos Narrow" w:cs="Times New Roman"/>
                <w:color w:val="000000"/>
                <w:sz w:val="24"/>
                <w:szCs w:val="24"/>
                <w:lang w:eastAsia="en-AU"/>
              </w:rPr>
            </w:pPr>
            <w:r w:rsidRPr="00B0688E">
              <w:rPr>
                <w:rFonts w:ascii="Aptos Narrow" w:eastAsia="Times New Roman" w:hAnsi="Aptos Narrow" w:cs="Times New Roman"/>
                <w:color w:val="000000"/>
                <w:sz w:val="24"/>
                <w:szCs w:val="24"/>
                <w:lang w:eastAsia="en-AU"/>
              </w:rPr>
              <w:t>Health/PE</w:t>
            </w:r>
            <w:r w:rsidRPr="00505240">
              <w:rPr>
                <w:rFonts w:ascii="Aptos Narrow" w:eastAsia="Times New Roman" w:hAnsi="Aptos Narrow" w:cs="Times New Roman"/>
                <w:color w:val="000000"/>
                <w:sz w:val="24"/>
                <w:szCs w:val="24"/>
                <w:lang w:eastAsia="en-AU"/>
              </w:rPr>
              <w:t xml:space="preserve"> </w:t>
            </w:r>
            <w:r w:rsidRPr="00B0688E">
              <w:rPr>
                <w:rFonts w:ascii="Aptos Narrow" w:eastAsia="Times New Roman" w:hAnsi="Aptos Narrow" w:cs="Times New Roman"/>
                <w:color w:val="000000"/>
                <w:sz w:val="24"/>
                <w:szCs w:val="24"/>
                <w:lang w:eastAsia="en-AU"/>
              </w:rPr>
              <w:t>Elective</w:t>
            </w:r>
          </w:p>
          <w:p w14:paraId="02034445" w14:textId="77777777" w:rsidR="00AE11BA" w:rsidRPr="005B1DE9" w:rsidRDefault="00AE11BA" w:rsidP="005F534B">
            <w:pPr>
              <w:jc w:val="center"/>
              <w:rPr>
                <w:rFonts w:ascii="Aptos Narrow" w:eastAsia="Times New Roman" w:hAnsi="Aptos Narrow" w:cs="Times New Roman"/>
                <w:b/>
                <w:bCs/>
                <w:color w:val="000000"/>
                <w:sz w:val="24"/>
                <w:szCs w:val="24"/>
                <w:lang w:eastAsia="en-AU"/>
              </w:rPr>
            </w:pPr>
            <w:r w:rsidRPr="005B1DE9">
              <w:rPr>
                <w:rFonts w:ascii="Aptos Narrow" w:eastAsia="Times New Roman" w:hAnsi="Aptos Narrow" w:cs="Times New Roman"/>
                <w:b/>
                <w:bCs/>
                <w:color w:val="000000"/>
                <w:sz w:val="24"/>
                <w:szCs w:val="24"/>
                <w:lang w:eastAsia="en-AU"/>
              </w:rPr>
              <w:t xml:space="preserve">GUIDED CHOICE  </w:t>
            </w:r>
          </w:p>
        </w:tc>
        <w:tc>
          <w:tcPr>
            <w:tcW w:w="1843" w:type="dxa"/>
            <w:tcBorders>
              <w:top w:val="nil"/>
              <w:left w:val="nil"/>
              <w:bottom w:val="single" w:sz="4" w:space="0" w:color="auto"/>
              <w:right w:val="single" w:sz="4" w:space="0" w:color="auto"/>
            </w:tcBorders>
            <w:noWrap/>
            <w:vAlign w:val="center"/>
            <w:hideMark/>
          </w:tcPr>
          <w:p w14:paraId="525EB6AD" w14:textId="77777777" w:rsidR="00AE11BA" w:rsidRPr="00B0688E" w:rsidRDefault="00AE11BA" w:rsidP="005F534B">
            <w:pPr>
              <w:jc w:val="center"/>
              <w:rPr>
                <w:rFonts w:ascii="Aptos Narrow" w:eastAsia="Times New Roman" w:hAnsi="Aptos Narrow" w:cs="Times New Roman"/>
                <w:color w:val="000000"/>
                <w:sz w:val="24"/>
                <w:szCs w:val="24"/>
                <w:lang w:eastAsia="en-AU"/>
              </w:rPr>
            </w:pPr>
            <w:r w:rsidRPr="00B0688E">
              <w:rPr>
                <w:rFonts w:ascii="Aptos Narrow" w:eastAsia="Times New Roman" w:hAnsi="Aptos Narrow" w:cs="Times New Roman"/>
                <w:color w:val="000000"/>
                <w:sz w:val="24"/>
                <w:szCs w:val="24"/>
                <w:lang w:eastAsia="en-AU"/>
              </w:rPr>
              <w:t>4</w:t>
            </w:r>
          </w:p>
        </w:tc>
      </w:tr>
      <w:tr w:rsidR="00AE11BA" w:rsidRPr="00B0688E" w14:paraId="5B8110A3" w14:textId="77777777" w:rsidTr="005F534B">
        <w:trPr>
          <w:trHeight w:val="315"/>
        </w:trPr>
        <w:tc>
          <w:tcPr>
            <w:tcW w:w="2547" w:type="dxa"/>
            <w:tcBorders>
              <w:top w:val="nil"/>
              <w:left w:val="single" w:sz="4" w:space="0" w:color="auto"/>
              <w:bottom w:val="single" w:sz="4" w:space="0" w:color="auto"/>
              <w:right w:val="single" w:sz="4" w:space="0" w:color="auto"/>
            </w:tcBorders>
            <w:noWrap/>
            <w:vAlign w:val="center"/>
            <w:hideMark/>
          </w:tcPr>
          <w:p w14:paraId="1AB86F7F" w14:textId="77777777" w:rsidR="00AE11BA" w:rsidRPr="00B0688E" w:rsidRDefault="00AE11BA" w:rsidP="005F534B">
            <w:pPr>
              <w:jc w:val="center"/>
              <w:rPr>
                <w:rFonts w:ascii="Aptos Narrow" w:eastAsia="Times New Roman" w:hAnsi="Aptos Narrow" w:cs="Times New Roman"/>
                <w:b/>
                <w:bCs/>
                <w:color w:val="000000"/>
                <w:sz w:val="24"/>
                <w:szCs w:val="24"/>
                <w:lang w:eastAsia="en-AU"/>
              </w:rPr>
            </w:pPr>
            <w:r w:rsidRPr="00B0688E">
              <w:rPr>
                <w:rFonts w:ascii="Aptos Narrow" w:eastAsia="Times New Roman" w:hAnsi="Aptos Narrow" w:cs="Times New Roman"/>
                <w:b/>
                <w:bCs/>
                <w:color w:val="000000"/>
                <w:sz w:val="24"/>
                <w:szCs w:val="24"/>
                <w:lang w:eastAsia="en-AU"/>
              </w:rPr>
              <w:t>Subject / Line 4</w:t>
            </w:r>
          </w:p>
        </w:tc>
        <w:tc>
          <w:tcPr>
            <w:tcW w:w="2977" w:type="dxa"/>
            <w:gridSpan w:val="2"/>
            <w:tcBorders>
              <w:top w:val="single" w:sz="4" w:space="0" w:color="auto"/>
              <w:left w:val="nil"/>
              <w:bottom w:val="single" w:sz="4" w:space="0" w:color="auto"/>
              <w:right w:val="single" w:sz="4" w:space="0" w:color="auto"/>
            </w:tcBorders>
            <w:shd w:val="clear" w:color="000000" w:fill="FFC000"/>
            <w:noWrap/>
            <w:vAlign w:val="center"/>
            <w:hideMark/>
          </w:tcPr>
          <w:p w14:paraId="309A1F53" w14:textId="77777777" w:rsidR="00AE11BA" w:rsidRPr="00505240" w:rsidRDefault="00AE11BA" w:rsidP="005F534B">
            <w:pPr>
              <w:jc w:val="center"/>
              <w:rPr>
                <w:rFonts w:ascii="Aptos Narrow" w:eastAsia="Times New Roman" w:hAnsi="Aptos Narrow" w:cs="Times New Roman"/>
                <w:color w:val="000000"/>
                <w:sz w:val="24"/>
                <w:szCs w:val="24"/>
                <w:lang w:eastAsia="en-AU"/>
              </w:rPr>
            </w:pPr>
            <w:r w:rsidRPr="00B0688E">
              <w:rPr>
                <w:rFonts w:ascii="Aptos Narrow" w:eastAsia="Times New Roman" w:hAnsi="Aptos Narrow" w:cs="Times New Roman"/>
                <w:color w:val="000000"/>
                <w:sz w:val="24"/>
                <w:szCs w:val="24"/>
                <w:lang w:eastAsia="en-AU"/>
              </w:rPr>
              <w:t>Science</w:t>
            </w:r>
            <w:r w:rsidRPr="00505240">
              <w:rPr>
                <w:rFonts w:ascii="Aptos Narrow" w:eastAsia="Times New Roman" w:hAnsi="Aptos Narrow" w:cs="Times New Roman"/>
                <w:color w:val="000000"/>
                <w:sz w:val="24"/>
                <w:szCs w:val="24"/>
                <w:lang w:eastAsia="en-AU"/>
              </w:rPr>
              <w:t xml:space="preserve"> Elective </w:t>
            </w:r>
          </w:p>
          <w:p w14:paraId="23B071DF" w14:textId="77777777" w:rsidR="00AE11BA" w:rsidRPr="005B1DE9" w:rsidRDefault="00AE11BA" w:rsidP="005F534B">
            <w:pPr>
              <w:jc w:val="center"/>
              <w:rPr>
                <w:rFonts w:ascii="Aptos Narrow" w:eastAsia="Times New Roman" w:hAnsi="Aptos Narrow" w:cs="Times New Roman"/>
                <w:b/>
                <w:bCs/>
                <w:color w:val="000000"/>
                <w:sz w:val="24"/>
                <w:szCs w:val="24"/>
                <w:lang w:eastAsia="en-AU"/>
              </w:rPr>
            </w:pPr>
            <w:r w:rsidRPr="005B1DE9">
              <w:rPr>
                <w:rFonts w:ascii="Aptos Narrow" w:eastAsia="Times New Roman" w:hAnsi="Aptos Narrow" w:cs="Times New Roman"/>
                <w:b/>
                <w:bCs/>
                <w:color w:val="000000"/>
                <w:sz w:val="24"/>
                <w:szCs w:val="24"/>
                <w:lang w:eastAsia="en-AU"/>
              </w:rPr>
              <w:t xml:space="preserve">GUIDED CHOICE </w:t>
            </w:r>
          </w:p>
        </w:tc>
        <w:tc>
          <w:tcPr>
            <w:tcW w:w="2976" w:type="dxa"/>
            <w:gridSpan w:val="2"/>
            <w:tcBorders>
              <w:top w:val="single" w:sz="4" w:space="0" w:color="auto"/>
              <w:left w:val="nil"/>
              <w:bottom w:val="single" w:sz="4" w:space="0" w:color="auto"/>
              <w:right w:val="single" w:sz="4" w:space="0" w:color="auto"/>
            </w:tcBorders>
            <w:shd w:val="clear" w:color="000000" w:fill="00B0F0"/>
            <w:noWrap/>
            <w:vAlign w:val="center"/>
            <w:hideMark/>
          </w:tcPr>
          <w:p w14:paraId="430D2CC3" w14:textId="77777777" w:rsidR="00AE11BA" w:rsidRPr="00505240" w:rsidRDefault="00AE11BA" w:rsidP="005F534B">
            <w:pPr>
              <w:jc w:val="center"/>
              <w:rPr>
                <w:rFonts w:ascii="Aptos Narrow" w:eastAsia="Times New Roman" w:hAnsi="Aptos Narrow" w:cs="Times New Roman"/>
                <w:color w:val="000000"/>
                <w:sz w:val="24"/>
                <w:szCs w:val="24"/>
                <w:lang w:eastAsia="en-AU"/>
              </w:rPr>
            </w:pPr>
            <w:r w:rsidRPr="00B0688E">
              <w:rPr>
                <w:rFonts w:ascii="Aptos Narrow" w:eastAsia="Times New Roman" w:hAnsi="Aptos Narrow" w:cs="Times New Roman"/>
                <w:color w:val="000000"/>
                <w:sz w:val="24"/>
                <w:szCs w:val="24"/>
                <w:lang w:eastAsia="en-AU"/>
              </w:rPr>
              <w:t>Humanities</w:t>
            </w:r>
            <w:r w:rsidRPr="00505240">
              <w:rPr>
                <w:rFonts w:ascii="Aptos Narrow" w:eastAsia="Times New Roman" w:hAnsi="Aptos Narrow" w:cs="Times New Roman"/>
                <w:color w:val="000000"/>
                <w:sz w:val="24"/>
                <w:szCs w:val="24"/>
                <w:lang w:eastAsia="en-AU"/>
              </w:rPr>
              <w:t xml:space="preserve"> Elective </w:t>
            </w:r>
          </w:p>
          <w:p w14:paraId="6B7B09E2" w14:textId="77777777" w:rsidR="00AE11BA" w:rsidRPr="005B1DE9" w:rsidRDefault="00AE11BA" w:rsidP="005F534B">
            <w:pPr>
              <w:jc w:val="center"/>
              <w:rPr>
                <w:rFonts w:ascii="Aptos Narrow" w:eastAsia="Times New Roman" w:hAnsi="Aptos Narrow" w:cs="Times New Roman"/>
                <w:b/>
                <w:bCs/>
                <w:color w:val="000000"/>
                <w:sz w:val="24"/>
                <w:szCs w:val="24"/>
                <w:lang w:eastAsia="en-AU"/>
              </w:rPr>
            </w:pPr>
            <w:r w:rsidRPr="005B1DE9">
              <w:rPr>
                <w:rFonts w:ascii="Aptos Narrow" w:eastAsia="Times New Roman" w:hAnsi="Aptos Narrow" w:cs="Times New Roman"/>
                <w:b/>
                <w:bCs/>
                <w:color w:val="000000"/>
                <w:sz w:val="24"/>
                <w:szCs w:val="24"/>
                <w:lang w:eastAsia="en-AU"/>
              </w:rPr>
              <w:t>GUIDED CHOICE</w:t>
            </w:r>
          </w:p>
        </w:tc>
        <w:tc>
          <w:tcPr>
            <w:tcW w:w="1843" w:type="dxa"/>
            <w:tcBorders>
              <w:top w:val="nil"/>
              <w:left w:val="nil"/>
              <w:bottom w:val="single" w:sz="4" w:space="0" w:color="auto"/>
              <w:right w:val="single" w:sz="4" w:space="0" w:color="auto"/>
            </w:tcBorders>
            <w:noWrap/>
            <w:vAlign w:val="center"/>
            <w:hideMark/>
          </w:tcPr>
          <w:p w14:paraId="6A370328" w14:textId="77777777" w:rsidR="00AE11BA" w:rsidRPr="00B0688E" w:rsidRDefault="00AE11BA" w:rsidP="005F534B">
            <w:pPr>
              <w:jc w:val="center"/>
              <w:rPr>
                <w:rFonts w:ascii="Aptos Narrow" w:eastAsia="Times New Roman" w:hAnsi="Aptos Narrow" w:cs="Times New Roman"/>
                <w:color w:val="000000"/>
                <w:sz w:val="24"/>
                <w:szCs w:val="24"/>
                <w:lang w:eastAsia="en-AU"/>
              </w:rPr>
            </w:pPr>
            <w:r w:rsidRPr="00B0688E">
              <w:rPr>
                <w:rFonts w:ascii="Aptos Narrow" w:eastAsia="Times New Roman" w:hAnsi="Aptos Narrow" w:cs="Times New Roman"/>
                <w:color w:val="000000"/>
                <w:sz w:val="24"/>
                <w:szCs w:val="24"/>
                <w:lang w:eastAsia="en-AU"/>
              </w:rPr>
              <w:t>4</w:t>
            </w:r>
          </w:p>
        </w:tc>
      </w:tr>
      <w:tr w:rsidR="00AE11BA" w:rsidRPr="00B0688E" w14:paraId="795650A5" w14:textId="77777777" w:rsidTr="005F534B">
        <w:trPr>
          <w:trHeight w:val="315"/>
        </w:trPr>
        <w:tc>
          <w:tcPr>
            <w:tcW w:w="2547" w:type="dxa"/>
            <w:tcBorders>
              <w:top w:val="nil"/>
              <w:left w:val="single" w:sz="4" w:space="0" w:color="auto"/>
              <w:bottom w:val="single" w:sz="4" w:space="0" w:color="auto"/>
              <w:right w:val="single" w:sz="4" w:space="0" w:color="auto"/>
            </w:tcBorders>
            <w:noWrap/>
            <w:vAlign w:val="center"/>
            <w:hideMark/>
          </w:tcPr>
          <w:p w14:paraId="016827C4" w14:textId="77777777" w:rsidR="00AE11BA" w:rsidRPr="00B0688E" w:rsidRDefault="00AE11BA" w:rsidP="005F534B">
            <w:pPr>
              <w:jc w:val="center"/>
              <w:rPr>
                <w:rFonts w:ascii="Aptos Narrow" w:eastAsia="Times New Roman" w:hAnsi="Aptos Narrow" w:cs="Times New Roman"/>
                <w:b/>
                <w:bCs/>
                <w:color w:val="000000"/>
                <w:sz w:val="24"/>
                <w:szCs w:val="24"/>
                <w:lang w:eastAsia="en-AU"/>
              </w:rPr>
            </w:pPr>
            <w:r w:rsidRPr="00B0688E">
              <w:rPr>
                <w:rFonts w:ascii="Aptos Narrow" w:eastAsia="Times New Roman" w:hAnsi="Aptos Narrow" w:cs="Times New Roman"/>
                <w:b/>
                <w:bCs/>
                <w:color w:val="000000"/>
                <w:sz w:val="24"/>
                <w:szCs w:val="24"/>
                <w:lang w:eastAsia="en-AU"/>
              </w:rPr>
              <w:t>Subject / Line 5</w:t>
            </w:r>
          </w:p>
        </w:tc>
        <w:tc>
          <w:tcPr>
            <w:tcW w:w="2977" w:type="dxa"/>
            <w:gridSpan w:val="2"/>
            <w:tcBorders>
              <w:top w:val="single" w:sz="4" w:space="0" w:color="auto"/>
              <w:left w:val="nil"/>
              <w:bottom w:val="single" w:sz="4" w:space="0" w:color="auto"/>
              <w:right w:val="single" w:sz="4" w:space="0" w:color="000000"/>
            </w:tcBorders>
            <w:shd w:val="clear" w:color="000000" w:fill="F1A983"/>
            <w:noWrap/>
            <w:vAlign w:val="center"/>
            <w:hideMark/>
          </w:tcPr>
          <w:p w14:paraId="13CA48EC" w14:textId="77777777" w:rsidR="00AE11BA" w:rsidRDefault="00AE11BA" w:rsidP="005F534B">
            <w:pPr>
              <w:jc w:val="center"/>
              <w:rPr>
                <w:rFonts w:ascii="Aptos Narrow" w:eastAsia="Times New Roman" w:hAnsi="Aptos Narrow" w:cs="Times New Roman"/>
                <w:color w:val="000000"/>
                <w:sz w:val="24"/>
                <w:szCs w:val="24"/>
                <w:lang w:eastAsia="en-AU"/>
              </w:rPr>
            </w:pPr>
            <w:r w:rsidRPr="00B0688E">
              <w:rPr>
                <w:rFonts w:ascii="Aptos Narrow" w:eastAsia="Times New Roman" w:hAnsi="Aptos Narrow" w:cs="Times New Roman"/>
                <w:color w:val="000000"/>
                <w:sz w:val="24"/>
                <w:szCs w:val="24"/>
                <w:lang w:eastAsia="en-AU"/>
              </w:rPr>
              <w:t>STEM</w:t>
            </w:r>
            <w:r>
              <w:rPr>
                <w:rFonts w:ascii="Aptos Narrow" w:eastAsia="Times New Roman" w:hAnsi="Aptos Narrow" w:cs="Times New Roman"/>
                <w:color w:val="000000"/>
                <w:sz w:val="24"/>
                <w:szCs w:val="24"/>
                <w:lang w:eastAsia="en-AU"/>
              </w:rPr>
              <w:t>/Arts Elective</w:t>
            </w:r>
          </w:p>
          <w:p w14:paraId="525C3A7C" w14:textId="77777777" w:rsidR="00AE11BA" w:rsidRPr="005B1DE9" w:rsidRDefault="00AE11BA" w:rsidP="005F534B">
            <w:pPr>
              <w:jc w:val="center"/>
              <w:rPr>
                <w:rFonts w:ascii="Aptos Narrow" w:eastAsia="Times New Roman" w:hAnsi="Aptos Narrow" w:cs="Times New Roman"/>
                <w:b/>
                <w:bCs/>
                <w:color w:val="000000"/>
                <w:sz w:val="24"/>
                <w:szCs w:val="24"/>
                <w:lang w:eastAsia="en-AU"/>
              </w:rPr>
            </w:pPr>
            <w:r w:rsidRPr="005B1DE9">
              <w:rPr>
                <w:rFonts w:ascii="Aptos Narrow" w:eastAsia="Times New Roman" w:hAnsi="Aptos Narrow" w:cs="Times New Roman"/>
                <w:b/>
                <w:bCs/>
                <w:color w:val="000000"/>
                <w:sz w:val="24"/>
                <w:szCs w:val="24"/>
                <w:lang w:eastAsia="en-AU"/>
              </w:rPr>
              <w:t xml:space="preserve">GUIDED CHOICE </w:t>
            </w:r>
          </w:p>
        </w:tc>
        <w:tc>
          <w:tcPr>
            <w:tcW w:w="2976" w:type="dxa"/>
            <w:gridSpan w:val="2"/>
            <w:tcBorders>
              <w:top w:val="single" w:sz="4" w:space="0" w:color="auto"/>
              <w:left w:val="nil"/>
              <w:bottom w:val="single" w:sz="4" w:space="0" w:color="auto"/>
              <w:right w:val="single" w:sz="4" w:space="0" w:color="000000"/>
            </w:tcBorders>
            <w:shd w:val="clear" w:color="auto" w:fill="FDE9D9" w:themeFill="accent6" w:themeFillTint="33"/>
            <w:noWrap/>
            <w:vAlign w:val="center"/>
            <w:hideMark/>
          </w:tcPr>
          <w:p w14:paraId="7CB2DE14" w14:textId="77777777" w:rsidR="005B1DE9" w:rsidRDefault="005B1DE9" w:rsidP="005F534B">
            <w:pPr>
              <w:shd w:val="clear" w:color="auto" w:fill="FDE9D9" w:themeFill="accent6" w:themeFillTint="33"/>
              <w:jc w:val="center"/>
              <w:rPr>
                <w:rFonts w:ascii="Aptos Narrow" w:eastAsia="Times New Roman" w:hAnsi="Aptos Narrow" w:cs="Times New Roman"/>
                <w:color w:val="000000"/>
                <w:sz w:val="24"/>
                <w:szCs w:val="24"/>
                <w:lang w:eastAsia="en-AU"/>
              </w:rPr>
            </w:pPr>
          </w:p>
          <w:p w14:paraId="373C8798" w14:textId="090AC1A0" w:rsidR="00AE11BA" w:rsidRDefault="00AE11BA" w:rsidP="005F534B">
            <w:pPr>
              <w:shd w:val="clear" w:color="auto" w:fill="FDE9D9" w:themeFill="accent6" w:themeFillTint="33"/>
              <w:jc w:val="center"/>
              <w:rPr>
                <w:rFonts w:ascii="Aptos Narrow" w:eastAsia="Times New Roman" w:hAnsi="Aptos Narrow" w:cs="Times New Roman"/>
                <w:color w:val="000000"/>
                <w:sz w:val="24"/>
                <w:szCs w:val="24"/>
                <w:lang w:eastAsia="en-AU"/>
              </w:rPr>
            </w:pPr>
            <w:r w:rsidRPr="005B1DE9">
              <w:rPr>
                <w:rFonts w:ascii="Aptos Narrow" w:eastAsia="Times New Roman" w:hAnsi="Aptos Narrow" w:cs="Times New Roman"/>
                <w:b/>
                <w:bCs/>
                <w:color w:val="000000"/>
                <w:sz w:val="24"/>
                <w:szCs w:val="24"/>
                <w:lang w:eastAsia="en-AU"/>
              </w:rPr>
              <w:t>Free Choice</w:t>
            </w:r>
            <w:r>
              <w:rPr>
                <w:rFonts w:ascii="Aptos Narrow" w:eastAsia="Times New Roman" w:hAnsi="Aptos Narrow" w:cs="Times New Roman"/>
                <w:color w:val="000000"/>
                <w:sz w:val="24"/>
                <w:szCs w:val="24"/>
                <w:lang w:eastAsia="en-AU"/>
              </w:rPr>
              <w:t xml:space="preserve"> Elective </w:t>
            </w:r>
          </w:p>
          <w:p w14:paraId="282A9A9A" w14:textId="77777777" w:rsidR="00AE11BA" w:rsidRDefault="00AE11BA" w:rsidP="005F534B">
            <w:pPr>
              <w:jc w:val="center"/>
              <w:rPr>
                <w:rFonts w:ascii="Aptos Narrow" w:eastAsia="Times New Roman" w:hAnsi="Aptos Narrow" w:cs="Times New Roman"/>
                <w:color w:val="000000"/>
                <w:sz w:val="24"/>
                <w:szCs w:val="24"/>
                <w:lang w:eastAsia="en-AU"/>
              </w:rPr>
            </w:pPr>
          </w:p>
          <w:p w14:paraId="0579CB42" w14:textId="77777777" w:rsidR="00AE11BA" w:rsidRPr="00B0688E" w:rsidRDefault="00AE11BA" w:rsidP="005F534B">
            <w:pPr>
              <w:jc w:val="center"/>
              <w:rPr>
                <w:rFonts w:ascii="Aptos Narrow" w:eastAsia="Times New Roman" w:hAnsi="Aptos Narrow" w:cs="Times New Roman"/>
                <w:color w:val="000000"/>
                <w:sz w:val="24"/>
                <w:szCs w:val="24"/>
                <w:lang w:eastAsia="en-AU"/>
              </w:rPr>
            </w:pPr>
          </w:p>
        </w:tc>
        <w:tc>
          <w:tcPr>
            <w:tcW w:w="1843" w:type="dxa"/>
            <w:tcBorders>
              <w:top w:val="nil"/>
              <w:left w:val="nil"/>
              <w:bottom w:val="single" w:sz="4" w:space="0" w:color="auto"/>
              <w:right w:val="single" w:sz="4" w:space="0" w:color="auto"/>
            </w:tcBorders>
            <w:noWrap/>
            <w:vAlign w:val="center"/>
            <w:hideMark/>
          </w:tcPr>
          <w:p w14:paraId="2C775721" w14:textId="77777777" w:rsidR="00AE11BA" w:rsidRPr="00B0688E" w:rsidRDefault="00AE11BA" w:rsidP="005F534B">
            <w:pPr>
              <w:jc w:val="center"/>
              <w:rPr>
                <w:rFonts w:ascii="Aptos Narrow" w:eastAsia="Times New Roman" w:hAnsi="Aptos Narrow" w:cs="Times New Roman"/>
                <w:color w:val="000000"/>
                <w:sz w:val="24"/>
                <w:szCs w:val="24"/>
                <w:lang w:eastAsia="en-AU"/>
              </w:rPr>
            </w:pPr>
            <w:r w:rsidRPr="00B0688E">
              <w:rPr>
                <w:rFonts w:ascii="Aptos Narrow" w:eastAsia="Times New Roman" w:hAnsi="Aptos Narrow" w:cs="Times New Roman"/>
                <w:color w:val="000000"/>
                <w:sz w:val="24"/>
                <w:szCs w:val="24"/>
                <w:lang w:eastAsia="en-AU"/>
              </w:rPr>
              <w:t>4</w:t>
            </w:r>
          </w:p>
        </w:tc>
      </w:tr>
      <w:tr w:rsidR="00AE11BA" w:rsidRPr="00B0688E" w14:paraId="13881779" w14:textId="77777777" w:rsidTr="005F534B">
        <w:trPr>
          <w:trHeight w:val="315"/>
        </w:trPr>
        <w:tc>
          <w:tcPr>
            <w:tcW w:w="2547" w:type="dxa"/>
            <w:tcBorders>
              <w:top w:val="nil"/>
              <w:left w:val="single" w:sz="4" w:space="0" w:color="auto"/>
              <w:bottom w:val="single" w:sz="4" w:space="0" w:color="auto"/>
              <w:right w:val="single" w:sz="4" w:space="0" w:color="auto"/>
            </w:tcBorders>
            <w:noWrap/>
            <w:vAlign w:val="center"/>
            <w:hideMark/>
          </w:tcPr>
          <w:p w14:paraId="7F60CAF7" w14:textId="77777777" w:rsidR="00AE11BA" w:rsidRPr="00B0688E" w:rsidRDefault="00AE11BA" w:rsidP="005F534B">
            <w:pPr>
              <w:jc w:val="center"/>
              <w:rPr>
                <w:rFonts w:ascii="Aptos Narrow" w:eastAsia="Times New Roman" w:hAnsi="Aptos Narrow" w:cs="Times New Roman"/>
                <w:b/>
                <w:bCs/>
                <w:color w:val="000000"/>
                <w:sz w:val="24"/>
                <w:szCs w:val="24"/>
                <w:lang w:eastAsia="en-AU"/>
              </w:rPr>
            </w:pPr>
            <w:r w:rsidRPr="00B0688E">
              <w:rPr>
                <w:rFonts w:ascii="Aptos Narrow" w:eastAsia="Times New Roman" w:hAnsi="Aptos Narrow" w:cs="Times New Roman"/>
                <w:b/>
                <w:bCs/>
                <w:color w:val="000000"/>
                <w:sz w:val="24"/>
                <w:szCs w:val="24"/>
                <w:lang w:eastAsia="en-AU"/>
              </w:rPr>
              <w:t>Subject / Line 6</w:t>
            </w:r>
          </w:p>
        </w:tc>
        <w:tc>
          <w:tcPr>
            <w:tcW w:w="2977"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3F575DD7" w14:textId="77777777" w:rsidR="00AE11BA" w:rsidRPr="00505240" w:rsidRDefault="00AE11BA" w:rsidP="005F534B">
            <w:pPr>
              <w:jc w:val="center"/>
              <w:rPr>
                <w:rFonts w:ascii="Aptos Narrow" w:eastAsia="Times New Roman" w:hAnsi="Aptos Narrow" w:cs="Times New Roman"/>
                <w:color w:val="000000"/>
                <w:sz w:val="24"/>
                <w:szCs w:val="24"/>
                <w:lang w:eastAsia="en-AU"/>
              </w:rPr>
            </w:pPr>
            <w:r w:rsidRPr="005B1DE9">
              <w:rPr>
                <w:rFonts w:ascii="Aptos Narrow" w:eastAsia="Times New Roman" w:hAnsi="Aptos Narrow" w:cs="Times New Roman"/>
                <w:b/>
                <w:bCs/>
                <w:color w:val="000000"/>
                <w:sz w:val="24"/>
                <w:szCs w:val="24"/>
                <w:lang w:eastAsia="en-AU"/>
              </w:rPr>
              <w:t>Free Choice</w:t>
            </w:r>
            <w:r w:rsidRPr="00B0688E">
              <w:rPr>
                <w:rFonts w:ascii="Aptos Narrow" w:eastAsia="Times New Roman" w:hAnsi="Aptos Narrow" w:cs="Times New Roman"/>
                <w:color w:val="000000"/>
                <w:sz w:val="24"/>
                <w:szCs w:val="24"/>
                <w:lang w:eastAsia="en-AU"/>
              </w:rPr>
              <w:t xml:space="preserve"> Elective</w:t>
            </w:r>
          </w:p>
          <w:p w14:paraId="15B7E18B" w14:textId="77777777" w:rsidR="00AE11BA" w:rsidRPr="00B0688E" w:rsidRDefault="00AE11BA" w:rsidP="005F534B">
            <w:pPr>
              <w:jc w:val="center"/>
              <w:rPr>
                <w:rFonts w:ascii="Aptos Narrow" w:eastAsia="Times New Roman" w:hAnsi="Aptos Narrow" w:cs="Times New Roman"/>
                <w:color w:val="000000"/>
                <w:sz w:val="24"/>
                <w:szCs w:val="24"/>
                <w:lang w:eastAsia="en-AU"/>
              </w:rPr>
            </w:pPr>
          </w:p>
        </w:tc>
        <w:tc>
          <w:tcPr>
            <w:tcW w:w="2976" w:type="dxa"/>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14:paraId="4A543C34" w14:textId="77777777" w:rsidR="00AE11BA" w:rsidRPr="00505240" w:rsidRDefault="00AE11BA" w:rsidP="005F534B">
            <w:pPr>
              <w:jc w:val="center"/>
              <w:rPr>
                <w:rFonts w:ascii="Aptos Narrow" w:eastAsia="Times New Roman" w:hAnsi="Aptos Narrow" w:cs="Times New Roman"/>
                <w:color w:val="000000"/>
                <w:sz w:val="24"/>
                <w:szCs w:val="24"/>
                <w:lang w:eastAsia="en-AU"/>
              </w:rPr>
            </w:pPr>
          </w:p>
          <w:p w14:paraId="1C968543" w14:textId="77777777" w:rsidR="00AE11BA" w:rsidRPr="00505240" w:rsidRDefault="00AE11BA" w:rsidP="005F534B">
            <w:pPr>
              <w:jc w:val="center"/>
              <w:rPr>
                <w:rFonts w:ascii="Aptos Narrow" w:eastAsia="Times New Roman" w:hAnsi="Aptos Narrow" w:cs="Times New Roman"/>
                <w:color w:val="000000"/>
                <w:sz w:val="24"/>
                <w:szCs w:val="24"/>
                <w:lang w:eastAsia="en-AU"/>
              </w:rPr>
            </w:pPr>
            <w:r w:rsidRPr="005B1DE9">
              <w:rPr>
                <w:rFonts w:ascii="Aptos Narrow" w:eastAsia="Times New Roman" w:hAnsi="Aptos Narrow" w:cs="Times New Roman"/>
                <w:b/>
                <w:bCs/>
                <w:color w:val="000000"/>
                <w:sz w:val="24"/>
                <w:szCs w:val="24"/>
                <w:lang w:eastAsia="en-AU"/>
              </w:rPr>
              <w:t>Free Choice</w:t>
            </w:r>
            <w:r w:rsidRPr="00B0688E">
              <w:rPr>
                <w:rFonts w:ascii="Aptos Narrow" w:eastAsia="Times New Roman" w:hAnsi="Aptos Narrow" w:cs="Times New Roman"/>
                <w:color w:val="000000"/>
                <w:sz w:val="24"/>
                <w:szCs w:val="24"/>
                <w:lang w:eastAsia="en-AU"/>
              </w:rPr>
              <w:t xml:space="preserve"> Elective</w:t>
            </w:r>
          </w:p>
          <w:p w14:paraId="5583242B" w14:textId="77777777" w:rsidR="00AE11BA" w:rsidRPr="00505240" w:rsidRDefault="00AE11BA" w:rsidP="005F534B">
            <w:pPr>
              <w:jc w:val="center"/>
              <w:rPr>
                <w:rFonts w:ascii="Aptos Narrow" w:eastAsia="Times New Roman" w:hAnsi="Aptos Narrow" w:cs="Times New Roman"/>
                <w:color w:val="000000"/>
                <w:sz w:val="24"/>
                <w:szCs w:val="24"/>
                <w:lang w:eastAsia="en-AU"/>
              </w:rPr>
            </w:pPr>
          </w:p>
          <w:p w14:paraId="230F74BE" w14:textId="77777777" w:rsidR="00AE11BA" w:rsidRPr="00B0688E" w:rsidRDefault="00AE11BA" w:rsidP="005F534B">
            <w:pPr>
              <w:rPr>
                <w:rFonts w:ascii="Aptos Narrow" w:eastAsia="Times New Roman" w:hAnsi="Aptos Narrow" w:cs="Times New Roman"/>
                <w:color w:val="000000"/>
                <w:sz w:val="24"/>
                <w:szCs w:val="24"/>
                <w:lang w:eastAsia="en-AU"/>
              </w:rPr>
            </w:pPr>
          </w:p>
        </w:tc>
        <w:tc>
          <w:tcPr>
            <w:tcW w:w="1843" w:type="dxa"/>
            <w:tcBorders>
              <w:top w:val="nil"/>
              <w:left w:val="nil"/>
              <w:bottom w:val="single" w:sz="4" w:space="0" w:color="auto"/>
              <w:right w:val="single" w:sz="4" w:space="0" w:color="auto"/>
            </w:tcBorders>
            <w:noWrap/>
            <w:vAlign w:val="center"/>
            <w:hideMark/>
          </w:tcPr>
          <w:p w14:paraId="22FE5ED0" w14:textId="77777777" w:rsidR="00AE11BA" w:rsidRPr="00B0688E" w:rsidRDefault="00AE11BA" w:rsidP="005F534B">
            <w:pPr>
              <w:jc w:val="center"/>
              <w:rPr>
                <w:rFonts w:ascii="Aptos Narrow" w:eastAsia="Times New Roman" w:hAnsi="Aptos Narrow" w:cs="Times New Roman"/>
                <w:color w:val="000000"/>
                <w:sz w:val="24"/>
                <w:szCs w:val="24"/>
                <w:lang w:eastAsia="en-AU"/>
              </w:rPr>
            </w:pPr>
            <w:r w:rsidRPr="00B0688E">
              <w:rPr>
                <w:rFonts w:ascii="Aptos Narrow" w:eastAsia="Times New Roman" w:hAnsi="Aptos Narrow" w:cs="Times New Roman"/>
                <w:color w:val="000000"/>
                <w:sz w:val="24"/>
                <w:szCs w:val="24"/>
                <w:lang w:eastAsia="en-AU"/>
              </w:rPr>
              <w:t>4</w:t>
            </w:r>
          </w:p>
        </w:tc>
      </w:tr>
      <w:tr w:rsidR="00AE11BA" w:rsidRPr="00B0688E" w14:paraId="413666A3" w14:textId="77777777" w:rsidTr="005F534B">
        <w:trPr>
          <w:trHeight w:val="315"/>
        </w:trPr>
        <w:tc>
          <w:tcPr>
            <w:tcW w:w="2547" w:type="dxa"/>
            <w:tcBorders>
              <w:top w:val="nil"/>
              <w:left w:val="single" w:sz="4" w:space="0" w:color="auto"/>
              <w:bottom w:val="single" w:sz="4" w:space="0" w:color="auto"/>
              <w:right w:val="single" w:sz="4" w:space="0" w:color="auto"/>
            </w:tcBorders>
            <w:noWrap/>
            <w:vAlign w:val="center"/>
            <w:hideMark/>
          </w:tcPr>
          <w:p w14:paraId="66F9427D" w14:textId="1B021D48" w:rsidR="00AE11BA" w:rsidRPr="00B0688E" w:rsidRDefault="005B1DE9" w:rsidP="005F534B">
            <w:pPr>
              <w:jc w:val="center"/>
              <w:rPr>
                <w:rFonts w:ascii="Aptos Narrow" w:eastAsia="Times New Roman" w:hAnsi="Aptos Narrow" w:cs="Times New Roman"/>
                <w:b/>
                <w:bCs/>
                <w:color w:val="000000"/>
                <w:sz w:val="24"/>
                <w:szCs w:val="24"/>
                <w:lang w:eastAsia="en-AU"/>
              </w:rPr>
            </w:pPr>
            <w:r>
              <w:rPr>
                <w:rFonts w:ascii="Aptos Narrow" w:eastAsia="Times New Roman" w:hAnsi="Aptos Narrow" w:cs="Times New Roman"/>
                <w:b/>
                <w:bCs/>
                <w:color w:val="000000"/>
                <w:sz w:val="24"/>
                <w:szCs w:val="24"/>
                <w:lang w:eastAsia="en-AU"/>
              </w:rPr>
              <w:t>Connect</w:t>
            </w:r>
          </w:p>
        </w:tc>
        <w:tc>
          <w:tcPr>
            <w:tcW w:w="5953" w:type="dxa"/>
            <w:gridSpan w:val="4"/>
            <w:tcBorders>
              <w:top w:val="single" w:sz="4" w:space="0" w:color="auto"/>
              <w:left w:val="nil"/>
              <w:bottom w:val="single" w:sz="4" w:space="0" w:color="auto"/>
              <w:right w:val="single" w:sz="4" w:space="0" w:color="auto"/>
            </w:tcBorders>
            <w:noWrap/>
            <w:vAlign w:val="center"/>
            <w:hideMark/>
          </w:tcPr>
          <w:p w14:paraId="0378A4D5" w14:textId="686BF40F" w:rsidR="00AE11BA" w:rsidRPr="00B0688E" w:rsidRDefault="00AE11BA" w:rsidP="005F534B">
            <w:pPr>
              <w:jc w:val="center"/>
              <w:rPr>
                <w:rFonts w:ascii="Aptos Narrow" w:eastAsia="Times New Roman" w:hAnsi="Aptos Narrow" w:cs="Times New Roman"/>
                <w:color w:val="000000"/>
                <w:sz w:val="24"/>
                <w:szCs w:val="24"/>
                <w:lang w:eastAsia="en-AU"/>
              </w:rPr>
            </w:pPr>
            <w:r w:rsidRPr="00B0688E">
              <w:rPr>
                <w:rFonts w:ascii="Aptos Narrow" w:eastAsia="Times New Roman" w:hAnsi="Aptos Narrow" w:cs="Times New Roman"/>
                <w:color w:val="000000"/>
                <w:sz w:val="24"/>
                <w:szCs w:val="24"/>
                <w:lang w:eastAsia="en-AU"/>
              </w:rPr>
              <w:t>Connect- Year long</w:t>
            </w:r>
          </w:p>
        </w:tc>
        <w:tc>
          <w:tcPr>
            <w:tcW w:w="1843" w:type="dxa"/>
            <w:tcBorders>
              <w:top w:val="nil"/>
              <w:left w:val="nil"/>
              <w:bottom w:val="single" w:sz="4" w:space="0" w:color="auto"/>
              <w:right w:val="single" w:sz="4" w:space="0" w:color="auto"/>
            </w:tcBorders>
            <w:noWrap/>
            <w:vAlign w:val="center"/>
            <w:hideMark/>
          </w:tcPr>
          <w:p w14:paraId="465836AD" w14:textId="77777777" w:rsidR="00AE11BA" w:rsidRPr="00B0688E" w:rsidRDefault="00AE11BA" w:rsidP="005F534B">
            <w:pPr>
              <w:jc w:val="center"/>
              <w:rPr>
                <w:rFonts w:ascii="Aptos Narrow" w:eastAsia="Times New Roman" w:hAnsi="Aptos Narrow" w:cs="Times New Roman"/>
                <w:color w:val="000000"/>
                <w:sz w:val="24"/>
                <w:szCs w:val="24"/>
                <w:lang w:eastAsia="en-AU"/>
              </w:rPr>
            </w:pPr>
            <w:r w:rsidRPr="00B0688E">
              <w:rPr>
                <w:rFonts w:ascii="Aptos Narrow" w:eastAsia="Times New Roman" w:hAnsi="Aptos Narrow" w:cs="Times New Roman"/>
                <w:color w:val="000000"/>
                <w:sz w:val="24"/>
                <w:szCs w:val="24"/>
                <w:lang w:eastAsia="en-AU"/>
              </w:rPr>
              <w:t>1</w:t>
            </w:r>
          </w:p>
        </w:tc>
      </w:tr>
      <w:tr w:rsidR="00AE11BA" w:rsidRPr="00B0688E" w14:paraId="2AA8F040" w14:textId="77777777" w:rsidTr="005F534B">
        <w:trPr>
          <w:trHeight w:val="315"/>
        </w:trPr>
        <w:tc>
          <w:tcPr>
            <w:tcW w:w="2547" w:type="dxa"/>
            <w:tcBorders>
              <w:top w:val="nil"/>
              <w:left w:val="single" w:sz="4" w:space="0" w:color="auto"/>
              <w:bottom w:val="single" w:sz="4" w:space="0" w:color="auto"/>
              <w:right w:val="single" w:sz="4" w:space="0" w:color="auto"/>
            </w:tcBorders>
            <w:shd w:val="clear" w:color="000000" w:fill="000000"/>
            <w:noWrap/>
            <w:vAlign w:val="center"/>
            <w:hideMark/>
          </w:tcPr>
          <w:p w14:paraId="5F0C423F" w14:textId="77777777" w:rsidR="00AE11BA" w:rsidRPr="00B0688E" w:rsidRDefault="00AE11BA" w:rsidP="005F534B">
            <w:pPr>
              <w:jc w:val="center"/>
              <w:rPr>
                <w:rFonts w:ascii="Aptos Narrow" w:eastAsia="Times New Roman" w:hAnsi="Aptos Narrow" w:cs="Times New Roman"/>
                <w:b/>
                <w:bCs/>
                <w:color w:val="000000"/>
                <w:sz w:val="24"/>
                <w:szCs w:val="24"/>
                <w:lang w:eastAsia="en-AU"/>
              </w:rPr>
            </w:pPr>
            <w:r w:rsidRPr="00B0688E">
              <w:rPr>
                <w:rFonts w:ascii="Aptos Narrow" w:eastAsia="Times New Roman" w:hAnsi="Aptos Narrow" w:cs="Times New Roman"/>
                <w:b/>
                <w:bCs/>
                <w:color w:val="000000"/>
                <w:sz w:val="24"/>
                <w:szCs w:val="24"/>
                <w:lang w:eastAsia="en-AU"/>
              </w:rPr>
              <w:t> </w:t>
            </w:r>
          </w:p>
        </w:tc>
        <w:tc>
          <w:tcPr>
            <w:tcW w:w="1118" w:type="dxa"/>
            <w:tcBorders>
              <w:top w:val="nil"/>
              <w:left w:val="nil"/>
              <w:bottom w:val="single" w:sz="4" w:space="0" w:color="auto"/>
              <w:right w:val="single" w:sz="4" w:space="0" w:color="auto"/>
            </w:tcBorders>
            <w:shd w:val="clear" w:color="000000" w:fill="000000"/>
            <w:noWrap/>
            <w:vAlign w:val="center"/>
            <w:hideMark/>
          </w:tcPr>
          <w:p w14:paraId="74564C37" w14:textId="77777777" w:rsidR="00AE11BA" w:rsidRPr="00B0688E" w:rsidRDefault="00AE11BA" w:rsidP="005F534B">
            <w:pPr>
              <w:jc w:val="center"/>
              <w:rPr>
                <w:rFonts w:ascii="Aptos Narrow" w:eastAsia="Times New Roman" w:hAnsi="Aptos Narrow" w:cs="Times New Roman"/>
                <w:color w:val="000000"/>
                <w:sz w:val="24"/>
                <w:szCs w:val="24"/>
                <w:lang w:eastAsia="en-AU"/>
              </w:rPr>
            </w:pPr>
            <w:r w:rsidRPr="00B0688E">
              <w:rPr>
                <w:rFonts w:ascii="Aptos Narrow" w:eastAsia="Times New Roman" w:hAnsi="Aptos Narrow" w:cs="Times New Roman"/>
                <w:color w:val="000000"/>
                <w:sz w:val="24"/>
                <w:szCs w:val="24"/>
                <w:lang w:eastAsia="en-AU"/>
              </w:rPr>
              <w:t> </w:t>
            </w:r>
          </w:p>
        </w:tc>
        <w:tc>
          <w:tcPr>
            <w:tcW w:w="1859" w:type="dxa"/>
            <w:tcBorders>
              <w:top w:val="nil"/>
              <w:left w:val="nil"/>
              <w:bottom w:val="single" w:sz="4" w:space="0" w:color="auto"/>
              <w:right w:val="single" w:sz="4" w:space="0" w:color="auto"/>
            </w:tcBorders>
            <w:shd w:val="clear" w:color="000000" w:fill="000000"/>
            <w:noWrap/>
            <w:vAlign w:val="center"/>
            <w:hideMark/>
          </w:tcPr>
          <w:p w14:paraId="2DB6D850" w14:textId="77777777" w:rsidR="00AE11BA" w:rsidRPr="00B0688E" w:rsidRDefault="00AE11BA" w:rsidP="005F534B">
            <w:pPr>
              <w:jc w:val="center"/>
              <w:rPr>
                <w:rFonts w:ascii="Aptos Narrow" w:eastAsia="Times New Roman" w:hAnsi="Aptos Narrow" w:cs="Times New Roman"/>
                <w:color w:val="000000"/>
                <w:sz w:val="24"/>
                <w:szCs w:val="24"/>
                <w:lang w:eastAsia="en-AU"/>
              </w:rPr>
            </w:pPr>
            <w:r w:rsidRPr="00B0688E">
              <w:rPr>
                <w:rFonts w:ascii="Aptos Narrow" w:eastAsia="Times New Roman" w:hAnsi="Aptos Narrow" w:cs="Times New Roman"/>
                <w:color w:val="000000"/>
                <w:sz w:val="24"/>
                <w:szCs w:val="24"/>
                <w:lang w:eastAsia="en-AU"/>
              </w:rPr>
              <w:t> </w:t>
            </w:r>
          </w:p>
        </w:tc>
        <w:tc>
          <w:tcPr>
            <w:tcW w:w="269" w:type="dxa"/>
            <w:tcBorders>
              <w:top w:val="nil"/>
              <w:left w:val="nil"/>
              <w:bottom w:val="single" w:sz="4" w:space="0" w:color="auto"/>
              <w:right w:val="single" w:sz="4" w:space="0" w:color="auto"/>
            </w:tcBorders>
            <w:shd w:val="clear" w:color="000000" w:fill="000000"/>
            <w:noWrap/>
            <w:vAlign w:val="center"/>
            <w:hideMark/>
          </w:tcPr>
          <w:p w14:paraId="5A953221" w14:textId="77777777" w:rsidR="00AE11BA" w:rsidRPr="00B0688E" w:rsidRDefault="00AE11BA" w:rsidP="005F534B">
            <w:pPr>
              <w:jc w:val="center"/>
              <w:rPr>
                <w:rFonts w:ascii="Aptos Narrow" w:eastAsia="Times New Roman" w:hAnsi="Aptos Narrow" w:cs="Times New Roman"/>
                <w:color w:val="000000"/>
                <w:sz w:val="24"/>
                <w:szCs w:val="24"/>
                <w:lang w:eastAsia="en-AU"/>
              </w:rPr>
            </w:pPr>
            <w:r w:rsidRPr="00B0688E">
              <w:rPr>
                <w:rFonts w:ascii="Aptos Narrow" w:eastAsia="Times New Roman" w:hAnsi="Aptos Narrow" w:cs="Times New Roman"/>
                <w:color w:val="000000"/>
                <w:sz w:val="24"/>
                <w:szCs w:val="24"/>
                <w:lang w:eastAsia="en-AU"/>
              </w:rPr>
              <w:t> </w:t>
            </w:r>
          </w:p>
        </w:tc>
        <w:tc>
          <w:tcPr>
            <w:tcW w:w="2707" w:type="dxa"/>
            <w:tcBorders>
              <w:top w:val="nil"/>
              <w:left w:val="nil"/>
              <w:bottom w:val="single" w:sz="4" w:space="0" w:color="auto"/>
              <w:right w:val="single" w:sz="4" w:space="0" w:color="auto"/>
            </w:tcBorders>
            <w:shd w:val="clear" w:color="000000" w:fill="000000"/>
            <w:noWrap/>
            <w:vAlign w:val="center"/>
            <w:hideMark/>
          </w:tcPr>
          <w:p w14:paraId="28B0F741" w14:textId="77777777" w:rsidR="00AE11BA" w:rsidRPr="00B0688E" w:rsidRDefault="00AE11BA" w:rsidP="005F534B">
            <w:pPr>
              <w:jc w:val="center"/>
              <w:rPr>
                <w:rFonts w:ascii="Aptos Narrow" w:eastAsia="Times New Roman" w:hAnsi="Aptos Narrow" w:cs="Times New Roman"/>
                <w:color w:val="000000"/>
                <w:sz w:val="24"/>
                <w:szCs w:val="24"/>
                <w:lang w:eastAsia="en-AU"/>
              </w:rPr>
            </w:pPr>
            <w:r w:rsidRPr="00B0688E">
              <w:rPr>
                <w:rFonts w:ascii="Aptos Narrow" w:eastAsia="Times New Roman" w:hAnsi="Aptos Narrow" w:cs="Times New Roman"/>
                <w:color w:val="000000"/>
                <w:sz w:val="24"/>
                <w:szCs w:val="24"/>
                <w:lang w:eastAsia="en-AU"/>
              </w:rPr>
              <w:t> </w:t>
            </w:r>
          </w:p>
        </w:tc>
        <w:tc>
          <w:tcPr>
            <w:tcW w:w="1843" w:type="dxa"/>
            <w:tcBorders>
              <w:top w:val="nil"/>
              <w:left w:val="nil"/>
              <w:bottom w:val="single" w:sz="4" w:space="0" w:color="auto"/>
              <w:right w:val="single" w:sz="4" w:space="0" w:color="auto"/>
            </w:tcBorders>
            <w:noWrap/>
            <w:vAlign w:val="center"/>
            <w:hideMark/>
          </w:tcPr>
          <w:p w14:paraId="280A353B" w14:textId="77777777" w:rsidR="00AE11BA" w:rsidRPr="00B0688E" w:rsidRDefault="00AE11BA" w:rsidP="005F534B">
            <w:pPr>
              <w:jc w:val="center"/>
              <w:rPr>
                <w:rFonts w:ascii="Aptos Narrow" w:eastAsia="Times New Roman" w:hAnsi="Aptos Narrow" w:cs="Times New Roman"/>
                <w:b/>
                <w:bCs/>
                <w:color w:val="000000"/>
                <w:sz w:val="24"/>
                <w:szCs w:val="24"/>
                <w:lang w:eastAsia="en-AU"/>
              </w:rPr>
            </w:pPr>
            <w:r w:rsidRPr="00B0688E">
              <w:rPr>
                <w:rFonts w:ascii="Aptos Narrow" w:eastAsia="Times New Roman" w:hAnsi="Aptos Narrow" w:cs="Times New Roman"/>
                <w:b/>
                <w:bCs/>
                <w:color w:val="000000"/>
                <w:sz w:val="24"/>
                <w:szCs w:val="24"/>
                <w:lang w:eastAsia="en-AU"/>
              </w:rPr>
              <w:t>Total = 25</w:t>
            </w:r>
          </w:p>
        </w:tc>
      </w:tr>
      <w:tr w:rsidR="00AE11BA" w:rsidRPr="00B0688E" w14:paraId="0E2548CA" w14:textId="77777777" w:rsidTr="005F534B">
        <w:trPr>
          <w:trHeight w:val="315"/>
        </w:trPr>
        <w:tc>
          <w:tcPr>
            <w:tcW w:w="10343" w:type="dxa"/>
            <w:gridSpan w:val="6"/>
            <w:tcBorders>
              <w:top w:val="single" w:sz="4" w:space="0" w:color="auto"/>
              <w:left w:val="single" w:sz="4" w:space="0" w:color="auto"/>
              <w:bottom w:val="single" w:sz="4" w:space="0" w:color="auto"/>
              <w:right w:val="single" w:sz="4" w:space="0" w:color="auto"/>
            </w:tcBorders>
            <w:noWrap/>
            <w:vAlign w:val="bottom"/>
            <w:hideMark/>
          </w:tcPr>
          <w:p w14:paraId="2E159C98" w14:textId="77777777" w:rsidR="00AE11BA" w:rsidRPr="00B0688E" w:rsidRDefault="00AE11BA" w:rsidP="005F534B">
            <w:pPr>
              <w:jc w:val="center"/>
              <w:rPr>
                <w:rFonts w:ascii="Aptos Narrow" w:eastAsia="Times New Roman" w:hAnsi="Aptos Narrow" w:cs="Times New Roman"/>
                <w:color w:val="FF0000"/>
                <w:sz w:val="24"/>
                <w:szCs w:val="24"/>
                <w:lang w:eastAsia="en-AU"/>
              </w:rPr>
            </w:pPr>
            <w:r w:rsidRPr="00B0688E">
              <w:rPr>
                <w:rFonts w:ascii="Aptos Narrow" w:eastAsia="Times New Roman" w:hAnsi="Aptos Narrow" w:cs="Times New Roman"/>
                <w:color w:val="FF0000"/>
                <w:sz w:val="24"/>
                <w:szCs w:val="24"/>
                <w:lang w:eastAsia="en-AU"/>
              </w:rPr>
              <w:t>Electives- Note: interchangeable across Semesters</w:t>
            </w:r>
          </w:p>
        </w:tc>
      </w:tr>
    </w:tbl>
    <w:p w14:paraId="4766317E" w14:textId="77777777" w:rsidR="00AE11BA" w:rsidRDefault="00AE11BA" w:rsidP="00AE11BA"/>
    <w:p w14:paraId="36858CE2" w14:textId="77777777" w:rsidR="00AE11BA" w:rsidRDefault="00AE11BA" w:rsidP="00AE11BA">
      <w:pPr>
        <w:jc w:val="both"/>
        <w:rPr>
          <w:noProof/>
          <w:sz w:val="24"/>
          <w:szCs w:val="24"/>
        </w:rPr>
      </w:pPr>
      <w:r w:rsidRPr="006B2DAD">
        <w:rPr>
          <w:noProof/>
          <w:sz w:val="24"/>
          <w:szCs w:val="24"/>
        </w:rPr>
        <w:t xml:space="preserve">In Year </w:t>
      </w:r>
      <w:r>
        <w:rPr>
          <w:noProof/>
          <w:sz w:val="24"/>
          <w:szCs w:val="24"/>
        </w:rPr>
        <w:t>10 (Excel)</w:t>
      </w:r>
      <w:r w:rsidRPr="006B2DAD">
        <w:rPr>
          <w:noProof/>
          <w:sz w:val="24"/>
          <w:szCs w:val="24"/>
        </w:rPr>
        <w:t>, students</w:t>
      </w:r>
      <w:r>
        <w:rPr>
          <w:noProof/>
          <w:sz w:val="24"/>
          <w:szCs w:val="24"/>
        </w:rPr>
        <w:t xml:space="preserve"> are provided with more choice, as they consider learning in Years 11 and 12. Students solidify the skills required for success in senior subjects linked to their chosen pathway/destination. Students must still study CORE subjects to ensure the required breadth across the Curriculum. </w:t>
      </w:r>
    </w:p>
    <w:p w14:paraId="3C7A9956" w14:textId="06F1916F" w:rsidR="00AE11BA" w:rsidRDefault="00AE11BA" w:rsidP="00AE11BA">
      <w:pPr>
        <w:jc w:val="both"/>
        <w:rPr>
          <w:noProof/>
          <w:sz w:val="24"/>
          <w:szCs w:val="24"/>
        </w:rPr>
      </w:pPr>
      <w:r>
        <w:rPr>
          <w:noProof/>
          <w:sz w:val="24"/>
          <w:szCs w:val="24"/>
        </w:rPr>
        <w:t xml:space="preserve">To ensure students learn across all disciplines, whilst ensuring choice, students then choose Guided Choice Electives from the areas of: </w:t>
      </w:r>
    </w:p>
    <w:p w14:paraId="6EA87292" w14:textId="77777777" w:rsidR="005B1DE9" w:rsidRDefault="005B1DE9" w:rsidP="00AE11BA">
      <w:pPr>
        <w:jc w:val="both"/>
        <w:rPr>
          <w:noProof/>
          <w:sz w:val="24"/>
          <w:szCs w:val="24"/>
        </w:rPr>
      </w:pPr>
    </w:p>
    <w:p w14:paraId="46594CE9" w14:textId="77777777" w:rsidR="00AE11BA" w:rsidRDefault="00AE11BA" w:rsidP="00AE11BA">
      <w:pPr>
        <w:pStyle w:val="ListParagraph"/>
        <w:widowControl/>
        <w:numPr>
          <w:ilvl w:val="0"/>
          <w:numId w:val="32"/>
        </w:numPr>
        <w:autoSpaceDE/>
        <w:autoSpaceDN/>
        <w:spacing w:before="0" w:after="160" w:line="259" w:lineRule="auto"/>
        <w:contextualSpacing/>
        <w:jc w:val="both"/>
        <w:rPr>
          <w:noProof/>
          <w:sz w:val="24"/>
          <w:szCs w:val="24"/>
        </w:rPr>
      </w:pPr>
      <w:r w:rsidRPr="00DC1670">
        <w:rPr>
          <w:noProof/>
          <w:sz w:val="24"/>
          <w:szCs w:val="24"/>
        </w:rPr>
        <w:t>Design and Technology</w:t>
      </w:r>
      <w:r>
        <w:rPr>
          <w:noProof/>
          <w:sz w:val="24"/>
          <w:szCs w:val="24"/>
        </w:rPr>
        <w:t xml:space="preserve">, or Digital Technology </w:t>
      </w:r>
    </w:p>
    <w:p w14:paraId="6AE86A39" w14:textId="77777777" w:rsidR="00AE11BA" w:rsidRPr="00E90604" w:rsidRDefault="00AE11BA" w:rsidP="00AE11BA">
      <w:pPr>
        <w:pStyle w:val="ListParagraph"/>
        <w:widowControl/>
        <w:numPr>
          <w:ilvl w:val="0"/>
          <w:numId w:val="32"/>
        </w:numPr>
        <w:autoSpaceDE/>
        <w:autoSpaceDN/>
        <w:spacing w:before="0" w:after="160" w:line="259" w:lineRule="auto"/>
        <w:contextualSpacing/>
        <w:jc w:val="both"/>
        <w:rPr>
          <w:noProof/>
          <w:sz w:val="24"/>
          <w:szCs w:val="24"/>
        </w:rPr>
      </w:pPr>
      <w:r w:rsidRPr="00DC1670">
        <w:rPr>
          <w:noProof/>
          <w:sz w:val="24"/>
          <w:szCs w:val="24"/>
        </w:rPr>
        <w:t xml:space="preserve">Performing Arts </w:t>
      </w:r>
      <w:r>
        <w:rPr>
          <w:noProof/>
          <w:sz w:val="24"/>
          <w:szCs w:val="24"/>
        </w:rPr>
        <w:t xml:space="preserve">or </w:t>
      </w:r>
      <w:r w:rsidRPr="00E90604">
        <w:rPr>
          <w:noProof/>
          <w:sz w:val="24"/>
          <w:szCs w:val="24"/>
        </w:rPr>
        <w:t xml:space="preserve">Visual Arts </w:t>
      </w:r>
    </w:p>
    <w:p w14:paraId="713FF5E7" w14:textId="77777777" w:rsidR="00AE11BA" w:rsidRDefault="00AE11BA" w:rsidP="00AE11BA">
      <w:pPr>
        <w:pStyle w:val="ListParagraph"/>
        <w:widowControl/>
        <w:numPr>
          <w:ilvl w:val="0"/>
          <w:numId w:val="32"/>
        </w:numPr>
        <w:autoSpaceDE/>
        <w:autoSpaceDN/>
        <w:spacing w:before="0" w:after="160" w:line="259" w:lineRule="auto"/>
        <w:contextualSpacing/>
        <w:jc w:val="both"/>
        <w:rPr>
          <w:noProof/>
          <w:sz w:val="24"/>
          <w:szCs w:val="24"/>
        </w:rPr>
      </w:pPr>
      <w:r>
        <w:rPr>
          <w:noProof/>
          <w:sz w:val="24"/>
          <w:szCs w:val="24"/>
        </w:rPr>
        <w:t xml:space="preserve">Science </w:t>
      </w:r>
    </w:p>
    <w:p w14:paraId="3DC9A005" w14:textId="77777777" w:rsidR="00AE11BA" w:rsidRDefault="00AE11BA" w:rsidP="00AE11BA">
      <w:pPr>
        <w:pStyle w:val="ListParagraph"/>
        <w:widowControl/>
        <w:numPr>
          <w:ilvl w:val="0"/>
          <w:numId w:val="32"/>
        </w:numPr>
        <w:autoSpaceDE/>
        <w:autoSpaceDN/>
        <w:spacing w:before="0" w:after="160" w:line="259" w:lineRule="auto"/>
        <w:contextualSpacing/>
        <w:jc w:val="both"/>
        <w:rPr>
          <w:noProof/>
          <w:sz w:val="24"/>
          <w:szCs w:val="24"/>
        </w:rPr>
      </w:pPr>
      <w:r>
        <w:rPr>
          <w:noProof/>
          <w:sz w:val="24"/>
          <w:szCs w:val="24"/>
        </w:rPr>
        <w:t>Humanities</w:t>
      </w:r>
    </w:p>
    <w:p w14:paraId="7B0CB874" w14:textId="77777777" w:rsidR="00AE11BA" w:rsidRPr="0085631E" w:rsidRDefault="00AE11BA" w:rsidP="00AE11BA">
      <w:pPr>
        <w:pStyle w:val="ListParagraph"/>
        <w:widowControl/>
        <w:numPr>
          <w:ilvl w:val="0"/>
          <w:numId w:val="32"/>
        </w:numPr>
        <w:autoSpaceDE/>
        <w:autoSpaceDN/>
        <w:spacing w:before="0" w:after="160" w:line="259" w:lineRule="auto"/>
        <w:contextualSpacing/>
        <w:jc w:val="both"/>
        <w:rPr>
          <w:noProof/>
          <w:sz w:val="24"/>
          <w:szCs w:val="24"/>
        </w:rPr>
      </w:pPr>
      <w:r>
        <w:rPr>
          <w:noProof/>
          <w:sz w:val="24"/>
          <w:szCs w:val="24"/>
        </w:rPr>
        <w:t xml:space="preserve">Health and PE  </w:t>
      </w:r>
    </w:p>
    <w:p w14:paraId="320D35C6" w14:textId="1EE839FA" w:rsidR="00AE11BA" w:rsidRDefault="00AE11BA" w:rsidP="00AE11BA">
      <w:pPr>
        <w:jc w:val="both"/>
        <w:rPr>
          <w:b/>
          <w:bCs/>
          <w:noProof/>
          <w:sz w:val="24"/>
          <w:szCs w:val="24"/>
        </w:rPr>
      </w:pPr>
      <w:r w:rsidRPr="002432A2">
        <w:rPr>
          <w:b/>
          <w:bCs/>
          <w:noProof/>
          <w:sz w:val="24"/>
          <w:szCs w:val="24"/>
        </w:rPr>
        <w:t>Across Year 9 and 10 students must have studied 1 Digital Techn</w:t>
      </w:r>
      <w:r w:rsidR="00521A94">
        <w:rPr>
          <w:b/>
          <w:bCs/>
          <w:noProof/>
          <w:sz w:val="24"/>
          <w:szCs w:val="24"/>
        </w:rPr>
        <w:t>o</w:t>
      </w:r>
      <w:r w:rsidRPr="002432A2">
        <w:rPr>
          <w:b/>
          <w:bCs/>
          <w:noProof/>
          <w:sz w:val="24"/>
          <w:szCs w:val="24"/>
        </w:rPr>
        <w:t>logy, 1 Design Technology, and either 1 Performi</w:t>
      </w:r>
      <w:r>
        <w:rPr>
          <w:b/>
          <w:bCs/>
          <w:noProof/>
          <w:sz w:val="24"/>
          <w:szCs w:val="24"/>
        </w:rPr>
        <w:t>n</w:t>
      </w:r>
      <w:r w:rsidRPr="002432A2">
        <w:rPr>
          <w:b/>
          <w:bCs/>
          <w:noProof/>
          <w:sz w:val="24"/>
          <w:szCs w:val="24"/>
        </w:rPr>
        <w:t xml:space="preserve">g Arts or Visual Arts subject. </w:t>
      </w:r>
    </w:p>
    <w:p w14:paraId="48409A21" w14:textId="77777777" w:rsidR="00802419" w:rsidRPr="002432A2" w:rsidRDefault="00802419" w:rsidP="00AE11BA">
      <w:pPr>
        <w:jc w:val="both"/>
        <w:rPr>
          <w:b/>
          <w:bCs/>
          <w:noProof/>
          <w:sz w:val="24"/>
          <w:szCs w:val="24"/>
        </w:rPr>
      </w:pPr>
    </w:p>
    <w:p w14:paraId="3FD4BBAE" w14:textId="77777777" w:rsidR="00AE11BA" w:rsidRDefault="00AE11BA" w:rsidP="00AE11BA">
      <w:pPr>
        <w:jc w:val="both"/>
        <w:rPr>
          <w:noProof/>
          <w:sz w:val="24"/>
          <w:szCs w:val="24"/>
        </w:rPr>
      </w:pPr>
      <w:r>
        <w:rPr>
          <w:noProof/>
          <w:sz w:val="24"/>
          <w:szCs w:val="24"/>
        </w:rPr>
        <w:t>Students then have Free Choice subjects to choose from.</w:t>
      </w:r>
    </w:p>
    <w:p w14:paraId="5F30D860" w14:textId="77777777" w:rsidR="00AE11BA" w:rsidRPr="00BC1826" w:rsidRDefault="00AE11BA" w:rsidP="00AE11BA">
      <w:pPr>
        <w:pStyle w:val="ListParagraph"/>
        <w:widowControl/>
        <w:numPr>
          <w:ilvl w:val="0"/>
          <w:numId w:val="32"/>
        </w:numPr>
        <w:autoSpaceDE/>
        <w:autoSpaceDN/>
        <w:spacing w:before="0" w:after="160" w:line="259" w:lineRule="auto"/>
        <w:contextualSpacing/>
        <w:jc w:val="both"/>
        <w:rPr>
          <w:noProof/>
          <w:sz w:val="24"/>
          <w:szCs w:val="24"/>
        </w:rPr>
      </w:pPr>
      <w:r w:rsidRPr="00BC1826">
        <w:rPr>
          <w:noProof/>
          <w:sz w:val="24"/>
          <w:szCs w:val="24"/>
        </w:rPr>
        <w:t>If students were to choose a Language, this is where they would study it</w:t>
      </w:r>
    </w:p>
    <w:p w14:paraId="6FE9D6BB" w14:textId="77777777" w:rsidR="00AE11BA" w:rsidRDefault="00AE11BA" w:rsidP="00AE11BA">
      <w:pPr>
        <w:pStyle w:val="ListParagraph"/>
        <w:widowControl/>
        <w:numPr>
          <w:ilvl w:val="0"/>
          <w:numId w:val="32"/>
        </w:numPr>
        <w:autoSpaceDE/>
        <w:autoSpaceDN/>
        <w:spacing w:before="0" w:after="160" w:line="259" w:lineRule="auto"/>
        <w:contextualSpacing/>
        <w:jc w:val="both"/>
        <w:rPr>
          <w:noProof/>
          <w:sz w:val="24"/>
          <w:szCs w:val="24"/>
        </w:rPr>
      </w:pPr>
      <w:r>
        <w:rPr>
          <w:noProof/>
          <w:sz w:val="24"/>
          <w:szCs w:val="24"/>
        </w:rPr>
        <w:t>Any s</w:t>
      </w:r>
      <w:r w:rsidRPr="0039186C">
        <w:rPr>
          <w:noProof/>
          <w:sz w:val="24"/>
          <w:szCs w:val="24"/>
        </w:rPr>
        <w:t>tudent who ha</w:t>
      </w:r>
      <w:r>
        <w:rPr>
          <w:noProof/>
          <w:sz w:val="24"/>
          <w:szCs w:val="24"/>
        </w:rPr>
        <w:t>s</w:t>
      </w:r>
      <w:r w:rsidRPr="0039186C">
        <w:rPr>
          <w:noProof/>
          <w:sz w:val="24"/>
          <w:szCs w:val="24"/>
        </w:rPr>
        <w:t xml:space="preserve"> been recommended to study an </w:t>
      </w:r>
      <w:r>
        <w:rPr>
          <w:noProof/>
          <w:sz w:val="24"/>
          <w:szCs w:val="24"/>
        </w:rPr>
        <w:t>A</w:t>
      </w:r>
      <w:r w:rsidRPr="0039186C">
        <w:rPr>
          <w:noProof/>
          <w:sz w:val="24"/>
          <w:szCs w:val="24"/>
        </w:rPr>
        <w:t xml:space="preserve">dvanced Math or </w:t>
      </w:r>
      <w:r>
        <w:rPr>
          <w:noProof/>
          <w:sz w:val="24"/>
          <w:szCs w:val="24"/>
        </w:rPr>
        <w:t xml:space="preserve">Advanced </w:t>
      </w:r>
      <w:r w:rsidRPr="0039186C">
        <w:rPr>
          <w:noProof/>
          <w:sz w:val="24"/>
          <w:szCs w:val="24"/>
        </w:rPr>
        <w:t xml:space="preserve">English Pathway, would do </w:t>
      </w:r>
      <w:r>
        <w:rPr>
          <w:noProof/>
          <w:sz w:val="24"/>
          <w:szCs w:val="24"/>
        </w:rPr>
        <w:t xml:space="preserve">their advanced subject in this block </w:t>
      </w:r>
    </w:p>
    <w:p w14:paraId="78DFA76F" w14:textId="77777777" w:rsidR="00AE11BA" w:rsidRDefault="00AE11BA" w:rsidP="00AE11BA">
      <w:pPr>
        <w:pStyle w:val="ListParagraph"/>
        <w:widowControl/>
        <w:numPr>
          <w:ilvl w:val="0"/>
          <w:numId w:val="32"/>
        </w:numPr>
        <w:autoSpaceDE/>
        <w:autoSpaceDN/>
        <w:spacing w:before="0" w:after="160" w:line="259" w:lineRule="auto"/>
        <w:contextualSpacing/>
        <w:jc w:val="both"/>
        <w:rPr>
          <w:noProof/>
          <w:sz w:val="24"/>
          <w:szCs w:val="24"/>
        </w:rPr>
      </w:pPr>
      <w:r w:rsidRPr="00101649">
        <w:rPr>
          <w:noProof/>
          <w:sz w:val="24"/>
          <w:szCs w:val="24"/>
        </w:rPr>
        <w:t xml:space="preserve">Free Choice can </w:t>
      </w:r>
      <w:r>
        <w:rPr>
          <w:noProof/>
          <w:sz w:val="24"/>
          <w:szCs w:val="24"/>
        </w:rPr>
        <w:t xml:space="preserve">also </w:t>
      </w:r>
      <w:r w:rsidRPr="00101649">
        <w:rPr>
          <w:noProof/>
          <w:sz w:val="24"/>
          <w:szCs w:val="24"/>
        </w:rPr>
        <w:t xml:space="preserve">come from </w:t>
      </w:r>
      <w:r>
        <w:rPr>
          <w:noProof/>
          <w:sz w:val="24"/>
          <w:szCs w:val="24"/>
        </w:rPr>
        <w:t>English/</w:t>
      </w:r>
      <w:r w:rsidRPr="00101649">
        <w:rPr>
          <w:noProof/>
          <w:sz w:val="24"/>
          <w:szCs w:val="24"/>
        </w:rPr>
        <w:t>Arts/STEM/Humanities</w:t>
      </w:r>
      <w:r>
        <w:rPr>
          <w:noProof/>
          <w:sz w:val="24"/>
          <w:szCs w:val="24"/>
        </w:rPr>
        <w:t>/Science/</w:t>
      </w:r>
      <w:r w:rsidRPr="00101649">
        <w:rPr>
          <w:noProof/>
          <w:sz w:val="24"/>
          <w:szCs w:val="24"/>
        </w:rPr>
        <w:t xml:space="preserve">or </w:t>
      </w:r>
      <w:r>
        <w:rPr>
          <w:noProof/>
          <w:sz w:val="24"/>
          <w:szCs w:val="24"/>
        </w:rPr>
        <w:t xml:space="preserve">Health and </w:t>
      </w:r>
      <w:r w:rsidRPr="00101649">
        <w:rPr>
          <w:noProof/>
          <w:sz w:val="24"/>
          <w:szCs w:val="24"/>
        </w:rPr>
        <w:t>PE</w:t>
      </w:r>
    </w:p>
    <w:p w14:paraId="1C270D1A" w14:textId="77777777" w:rsidR="005B1DE9" w:rsidRDefault="005B1DE9" w:rsidP="005B1DE9">
      <w:pPr>
        <w:pStyle w:val="Heading1"/>
        <w:spacing w:before="266"/>
        <w:ind w:left="0" w:right="139"/>
        <w:jc w:val="left"/>
        <w:rPr>
          <w:color w:val="C00000"/>
          <w:sz w:val="48"/>
          <w:szCs w:val="48"/>
        </w:rPr>
      </w:pPr>
    </w:p>
    <w:p w14:paraId="11794E50" w14:textId="77777777" w:rsidR="00680EFD" w:rsidRDefault="00680EFD" w:rsidP="00680EFD">
      <w:pPr>
        <w:pStyle w:val="Heading1"/>
        <w:spacing w:line="608" w:lineRule="exact"/>
        <w:ind w:left="0" w:right="34"/>
        <w:jc w:val="left"/>
        <w:rPr>
          <w:color w:val="C00000"/>
          <w:spacing w:val="-2"/>
          <w:sz w:val="48"/>
          <w:szCs w:val="48"/>
        </w:rPr>
      </w:pPr>
    </w:p>
    <w:p w14:paraId="37FD02F5" w14:textId="1D57620D" w:rsidR="00D268BF" w:rsidRPr="00D268BF" w:rsidRDefault="00D268BF" w:rsidP="00D268BF">
      <w:pPr>
        <w:pStyle w:val="Heading1"/>
        <w:spacing w:line="608" w:lineRule="exact"/>
        <w:ind w:left="75" w:right="34"/>
      </w:pPr>
      <w:r w:rsidRPr="00A4030F">
        <w:rPr>
          <w:color w:val="C00000"/>
          <w:spacing w:val="-2"/>
          <w:sz w:val="48"/>
          <w:szCs w:val="48"/>
        </w:rPr>
        <w:lastRenderedPageBreak/>
        <w:t>CONNECT</w:t>
      </w:r>
    </w:p>
    <w:p w14:paraId="00673B1D" w14:textId="77777777" w:rsidR="00D268BF" w:rsidRPr="0062338C" w:rsidRDefault="00D268BF" w:rsidP="00D268BF">
      <w:pPr>
        <w:spacing w:line="360" w:lineRule="auto"/>
        <w:jc w:val="both"/>
      </w:pPr>
      <w:r w:rsidRPr="0062338C">
        <w:t xml:space="preserve">Hampton Park Secondary College runs a </w:t>
      </w:r>
      <w:r w:rsidRPr="0062338C">
        <w:rPr>
          <w:b/>
          <w:bCs/>
        </w:rPr>
        <w:t>Connect Program</w:t>
      </w:r>
      <w:r w:rsidRPr="0062338C">
        <w:t xml:space="preserve"> for students in Years 7-10, to provide opportunities for increased connectedness and a deeper understanding of self. The Connect Program runs for one period a week. </w:t>
      </w:r>
    </w:p>
    <w:p w14:paraId="1353844E" w14:textId="77777777" w:rsidR="00D268BF" w:rsidRDefault="00D268BF" w:rsidP="00D268BF">
      <w:pPr>
        <w:spacing w:line="360" w:lineRule="auto"/>
        <w:jc w:val="both"/>
      </w:pPr>
    </w:p>
    <w:p w14:paraId="060763BB" w14:textId="77777777" w:rsidR="00D268BF" w:rsidRPr="0062338C" w:rsidRDefault="00D268BF" w:rsidP="00D268BF">
      <w:pPr>
        <w:spacing w:line="360" w:lineRule="auto"/>
        <w:jc w:val="both"/>
      </w:pPr>
      <w:r w:rsidRPr="0062338C">
        <w:t xml:space="preserve">In </w:t>
      </w:r>
      <w:r w:rsidRPr="0062338C">
        <w:rPr>
          <w:b/>
          <w:bCs/>
        </w:rPr>
        <w:t xml:space="preserve">Years 7 -9, </w:t>
      </w:r>
      <w:r w:rsidRPr="0062338C">
        <w:t xml:space="preserve">in Connect, students focus is on: </w:t>
      </w:r>
    </w:p>
    <w:p w14:paraId="6489B20A" w14:textId="77777777" w:rsidR="00D268BF" w:rsidRPr="0062338C" w:rsidRDefault="00D268BF" w:rsidP="00D268BF">
      <w:pPr>
        <w:pStyle w:val="ListParagraph"/>
        <w:numPr>
          <w:ilvl w:val="0"/>
          <w:numId w:val="35"/>
        </w:numPr>
        <w:spacing w:line="360" w:lineRule="auto"/>
        <w:jc w:val="both"/>
      </w:pPr>
      <w:r w:rsidRPr="0062338C">
        <w:t xml:space="preserve">Self-reflection and goal setting, supported through the development of Student Learning Portfolios and their presentation through Student Led Conferences </w:t>
      </w:r>
    </w:p>
    <w:p w14:paraId="11800302" w14:textId="77777777" w:rsidR="00D268BF" w:rsidRPr="0062338C" w:rsidRDefault="00D268BF" w:rsidP="00D268BF">
      <w:pPr>
        <w:pStyle w:val="ListParagraph"/>
        <w:numPr>
          <w:ilvl w:val="0"/>
          <w:numId w:val="35"/>
        </w:numPr>
        <w:spacing w:line="360" w:lineRule="auto"/>
        <w:jc w:val="both"/>
      </w:pPr>
      <w:r w:rsidRPr="0062338C">
        <w:t>Careers and Pathways Education</w:t>
      </w:r>
    </w:p>
    <w:p w14:paraId="77001374" w14:textId="77777777" w:rsidR="00D268BF" w:rsidRPr="0062338C" w:rsidRDefault="00D268BF" w:rsidP="00D268BF">
      <w:pPr>
        <w:pStyle w:val="ListParagraph"/>
        <w:numPr>
          <w:ilvl w:val="0"/>
          <w:numId w:val="35"/>
        </w:numPr>
        <w:spacing w:line="360" w:lineRule="auto"/>
        <w:jc w:val="both"/>
      </w:pPr>
      <w:r w:rsidRPr="0062338C">
        <w:t>Social and Emotional Learning, facilitated through the implementation of Berry Street Strategies and our approach to School Wide Positive Behaviours, as well as Respectful Relationships</w:t>
      </w:r>
    </w:p>
    <w:p w14:paraId="58F73E07" w14:textId="77777777" w:rsidR="00D268BF" w:rsidRDefault="00D268BF" w:rsidP="00D268BF">
      <w:pPr>
        <w:spacing w:line="360" w:lineRule="auto"/>
        <w:jc w:val="both"/>
      </w:pPr>
    </w:p>
    <w:p w14:paraId="20137A2C" w14:textId="685EE50F" w:rsidR="00D268BF" w:rsidRDefault="00D268BF" w:rsidP="00D268BF">
      <w:pPr>
        <w:spacing w:line="360" w:lineRule="auto"/>
        <w:jc w:val="both"/>
      </w:pPr>
      <w:r w:rsidRPr="0062338C">
        <w:t xml:space="preserve">In Year 10, students focus primarily on developing their understanding of Careers and Pathways Education through the study of one WRS unit (Work Related Skills), from the VCE Vocational Major. This unit also supports students to access and engage with meaningful Work Experience. Social and Emotional Learning and self-reflection and goal setting skills are explicitly taught through relevant subjects where the capabilities are reported on and assessed against, this </w:t>
      </w:r>
      <w:r w:rsidR="00EC02C9" w:rsidRPr="0062338C">
        <w:t>includes</w:t>
      </w:r>
      <w:r w:rsidRPr="0062338C">
        <w:t xml:space="preserve"> Respectful Relationships.</w:t>
      </w:r>
    </w:p>
    <w:p w14:paraId="2642A57B" w14:textId="77777777" w:rsidR="00D268BF" w:rsidRPr="0062338C" w:rsidRDefault="00D268BF" w:rsidP="00D268BF">
      <w:pPr>
        <w:spacing w:line="360" w:lineRule="auto"/>
        <w:jc w:val="both"/>
      </w:pPr>
    </w:p>
    <w:p w14:paraId="65D31BB3" w14:textId="77777777" w:rsidR="00D268BF" w:rsidRPr="0062338C" w:rsidRDefault="00D268BF" w:rsidP="00D268BF">
      <w:pPr>
        <w:spacing w:line="360" w:lineRule="auto"/>
        <w:jc w:val="center"/>
        <w:rPr>
          <w:b/>
          <w:bCs/>
          <w:lang w:val="en-AU"/>
        </w:rPr>
      </w:pPr>
      <w:r w:rsidRPr="0062338C">
        <w:rPr>
          <w:b/>
          <w:bCs/>
          <w:lang w:val="en-AU"/>
        </w:rPr>
        <w:t>Student Led Conferences empower students to lead a reflective conversation about their learning journey.</w:t>
      </w:r>
    </w:p>
    <w:p w14:paraId="6EDA8ED2" w14:textId="77777777" w:rsidR="00D268BF" w:rsidRDefault="00D268BF" w:rsidP="00D268BF">
      <w:pPr>
        <w:spacing w:line="360" w:lineRule="auto"/>
        <w:jc w:val="both"/>
        <w:rPr>
          <w:b/>
          <w:bCs/>
          <w:lang w:val="en-AU"/>
        </w:rPr>
      </w:pPr>
    </w:p>
    <w:p w14:paraId="51A6049A" w14:textId="77777777" w:rsidR="00D268BF" w:rsidRPr="0062338C" w:rsidRDefault="00D268BF" w:rsidP="00D268BF">
      <w:pPr>
        <w:spacing w:line="360" w:lineRule="auto"/>
        <w:jc w:val="both"/>
        <w:rPr>
          <w:lang w:val="en-AU"/>
        </w:rPr>
      </w:pPr>
      <w:r w:rsidRPr="0062338C">
        <w:rPr>
          <w:b/>
          <w:bCs/>
          <w:lang w:val="en-AU"/>
        </w:rPr>
        <w:t xml:space="preserve">Year 7-9 students </w:t>
      </w:r>
      <w:r w:rsidRPr="0062338C">
        <w:rPr>
          <w:lang w:val="en-AU"/>
        </w:rPr>
        <w:t>present Student Learning Portfolios to their families. Students share their learning goals with subject teachers and families in the first of the Student Led Conference in Semester 1. In the Term 3 Conference, students present their Learning Portfolio to a Connect or significant teacher and their families. They share their reflections of learning across subjects for the year drawing on examples in their portfolios, addressing goals set and their next steps.  </w:t>
      </w:r>
    </w:p>
    <w:p w14:paraId="690B5A97" w14:textId="77777777" w:rsidR="00D268BF" w:rsidRDefault="00D268BF" w:rsidP="00D268BF">
      <w:pPr>
        <w:spacing w:line="360" w:lineRule="auto"/>
        <w:jc w:val="both"/>
        <w:rPr>
          <w:b/>
          <w:bCs/>
          <w:lang w:val="en-AU"/>
        </w:rPr>
      </w:pPr>
    </w:p>
    <w:p w14:paraId="739F3A1B" w14:textId="77777777" w:rsidR="00D268BF" w:rsidRPr="0062338C" w:rsidRDefault="00D268BF" w:rsidP="00D268BF">
      <w:pPr>
        <w:spacing w:line="360" w:lineRule="auto"/>
        <w:jc w:val="both"/>
        <w:rPr>
          <w:lang w:val="en-AU"/>
        </w:rPr>
      </w:pPr>
      <w:r w:rsidRPr="0062338C">
        <w:rPr>
          <w:b/>
          <w:bCs/>
          <w:lang w:val="en-AU"/>
        </w:rPr>
        <w:t>Year 10-12 students</w:t>
      </w:r>
      <w:r w:rsidRPr="0062338C">
        <w:rPr>
          <w:lang w:val="en-AU"/>
        </w:rPr>
        <w:t xml:space="preserve"> engage in a conversation with their families and teachers at both conferences to share their learning progress, strengths and areas for growth. Teachers and families follow the students lead, asking questions to promote learning growth and reflection.  </w:t>
      </w:r>
    </w:p>
    <w:p w14:paraId="3E850330" w14:textId="77777777" w:rsidR="00D268BF" w:rsidRPr="0062338C" w:rsidRDefault="00D268BF" w:rsidP="00D268BF">
      <w:pPr>
        <w:spacing w:line="360" w:lineRule="auto"/>
        <w:jc w:val="both"/>
        <w:rPr>
          <w:lang w:val="en-AU"/>
        </w:rPr>
      </w:pPr>
      <w:r w:rsidRPr="0062338C">
        <w:rPr>
          <w:lang w:val="en-AU"/>
        </w:rPr>
        <w:t>Conferences are held twice per year, mid Semester 1 and the end of Term 3 and can be undertaken virtually if required. </w:t>
      </w:r>
    </w:p>
    <w:p w14:paraId="0FD81923" w14:textId="77777777" w:rsidR="00D268BF" w:rsidRDefault="00D268BF" w:rsidP="00D268BF">
      <w:pPr>
        <w:widowControl/>
        <w:shd w:val="clear" w:color="auto" w:fill="FFFFFF" w:themeFill="background1"/>
        <w:autoSpaceDE/>
        <w:autoSpaceDN/>
        <w:spacing w:after="160" w:line="360" w:lineRule="auto"/>
        <w:contextualSpacing/>
        <w:jc w:val="both"/>
      </w:pPr>
    </w:p>
    <w:p w14:paraId="1D0A7983" w14:textId="14CCB26F" w:rsidR="00680EFD" w:rsidRDefault="00D268BF" w:rsidP="00680EFD">
      <w:pPr>
        <w:widowControl/>
        <w:shd w:val="clear" w:color="auto" w:fill="FFFFFF" w:themeFill="background1"/>
        <w:autoSpaceDE/>
        <w:autoSpaceDN/>
        <w:spacing w:after="160" w:line="259" w:lineRule="auto"/>
        <w:contextualSpacing/>
        <w:jc w:val="center"/>
      </w:pPr>
      <w:r>
        <w:rPr>
          <w:noProof/>
        </w:rPr>
        <w:drawing>
          <wp:inline distT="0" distB="0" distL="0" distR="0" wp14:anchorId="40406AF6" wp14:editId="03A2B533">
            <wp:extent cx="2914513" cy="1943100"/>
            <wp:effectExtent l="0" t="0" r="635" b="0"/>
            <wp:docPr id="1813119912" name="Picture 2" descr="A person and a child looking at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119912" name="Picture 2" descr="A person and a child looking at a computer&#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46678" cy="1964545"/>
                    </a:xfrm>
                    <a:prstGeom prst="rect">
                      <a:avLst/>
                    </a:prstGeom>
                    <a:noFill/>
                    <a:ln>
                      <a:noFill/>
                    </a:ln>
                  </pic:spPr>
                </pic:pic>
              </a:graphicData>
            </a:graphic>
          </wp:inline>
        </w:drawing>
      </w:r>
    </w:p>
    <w:p w14:paraId="23EDDF21" w14:textId="69CDF3AF" w:rsidR="003E245A" w:rsidRPr="003E006A" w:rsidRDefault="009974EF" w:rsidP="00D268BF">
      <w:pPr>
        <w:pStyle w:val="Heading1"/>
        <w:spacing w:before="266"/>
        <w:ind w:left="0" w:right="139"/>
        <w:rPr>
          <w:color w:val="C00000"/>
          <w:sz w:val="48"/>
          <w:szCs w:val="48"/>
        </w:rPr>
      </w:pPr>
      <w:r w:rsidRPr="003E006A">
        <w:rPr>
          <w:color w:val="C00000"/>
          <w:sz w:val="48"/>
          <w:szCs w:val="48"/>
        </w:rPr>
        <w:lastRenderedPageBreak/>
        <w:t>YEAR</w:t>
      </w:r>
      <w:r w:rsidRPr="003E006A">
        <w:rPr>
          <w:color w:val="C00000"/>
          <w:spacing w:val="-5"/>
          <w:sz w:val="48"/>
          <w:szCs w:val="48"/>
        </w:rPr>
        <w:t xml:space="preserve"> </w:t>
      </w:r>
      <w:r w:rsidRPr="003E006A">
        <w:rPr>
          <w:color w:val="C00000"/>
          <w:sz w:val="48"/>
          <w:szCs w:val="48"/>
        </w:rPr>
        <w:t>10</w:t>
      </w:r>
      <w:r w:rsidRPr="003E006A">
        <w:rPr>
          <w:color w:val="C00000"/>
          <w:spacing w:val="-2"/>
          <w:sz w:val="48"/>
          <w:szCs w:val="48"/>
        </w:rPr>
        <w:t xml:space="preserve"> </w:t>
      </w:r>
      <w:r w:rsidRPr="003E006A">
        <w:rPr>
          <w:color w:val="C00000"/>
          <w:sz w:val="48"/>
          <w:szCs w:val="48"/>
        </w:rPr>
        <w:t>SUB</w:t>
      </w:r>
      <w:r w:rsidR="005B1DE9">
        <w:rPr>
          <w:color w:val="C00000"/>
          <w:sz w:val="48"/>
          <w:szCs w:val="48"/>
        </w:rPr>
        <w:t>JEC</w:t>
      </w:r>
      <w:r w:rsidRPr="003E006A">
        <w:rPr>
          <w:color w:val="C00000"/>
          <w:sz w:val="48"/>
          <w:szCs w:val="48"/>
        </w:rPr>
        <w:t>TS</w:t>
      </w:r>
      <w:r w:rsidRPr="003E006A">
        <w:rPr>
          <w:color w:val="C00000"/>
          <w:spacing w:val="-2"/>
          <w:sz w:val="48"/>
          <w:szCs w:val="48"/>
        </w:rPr>
        <w:t xml:space="preserve"> (EXCEL)</w:t>
      </w:r>
      <w:bookmarkEnd w:id="6"/>
    </w:p>
    <w:p w14:paraId="7795B92C" w14:textId="757420AA" w:rsidR="003E245A" w:rsidRDefault="009974EF" w:rsidP="0014491F">
      <w:pPr>
        <w:spacing w:line="276" w:lineRule="auto"/>
      </w:pPr>
      <w:r>
        <w:t xml:space="preserve">The following is a list of </w:t>
      </w:r>
      <w:r w:rsidRPr="0014491F">
        <w:rPr>
          <w:b/>
          <w:bCs/>
        </w:rPr>
        <w:t>Year 10 studies</w:t>
      </w:r>
      <w:r>
        <w:t xml:space="preserve"> offered at Hampton Park Secondary College. Please refer to the relevant information about each study in the handbook and speak to the nominated staff listed in the subject description. </w:t>
      </w:r>
      <w:r w:rsidR="004B03EA" w:rsidRPr="003347A9">
        <w:rPr>
          <w:b/>
          <w:bCs/>
          <w:i/>
          <w:iCs/>
        </w:rPr>
        <w:t xml:space="preserve">Students </w:t>
      </w:r>
      <w:r w:rsidR="004B03EA">
        <w:rPr>
          <w:b/>
          <w:bCs/>
          <w:i/>
          <w:iCs/>
        </w:rPr>
        <w:t>should</w:t>
      </w:r>
      <w:r w:rsidR="004B03EA" w:rsidRPr="003347A9">
        <w:rPr>
          <w:b/>
          <w:bCs/>
          <w:i/>
          <w:iCs/>
        </w:rPr>
        <w:t xml:space="preserve"> refer to the </w:t>
      </w:r>
      <w:r w:rsidR="004B03EA">
        <w:rPr>
          <w:b/>
          <w:bCs/>
          <w:i/>
          <w:iCs/>
        </w:rPr>
        <w:t>Excel Handbook</w:t>
      </w:r>
      <w:r w:rsidR="004B03EA" w:rsidRPr="003347A9">
        <w:rPr>
          <w:b/>
          <w:bCs/>
          <w:i/>
          <w:iCs/>
        </w:rPr>
        <w:t xml:space="preserve"> if applying for an accelerated </w:t>
      </w:r>
      <w:r w:rsidR="004B03EA">
        <w:rPr>
          <w:b/>
          <w:bCs/>
          <w:i/>
          <w:iCs/>
        </w:rPr>
        <w:t>study.</w:t>
      </w:r>
    </w:p>
    <w:tbl>
      <w:tblPr>
        <w:tblpPr w:leftFromText="180" w:rightFromText="180" w:vertAnchor="text" w:horzAnchor="margin" w:tblpX="-289" w:tblpY="223"/>
        <w:tblW w:w="11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199"/>
      </w:tblGrid>
      <w:tr w:rsidR="003E006A" w14:paraId="09CF716B" w14:textId="77777777" w:rsidTr="00B62DC9">
        <w:trPr>
          <w:trHeight w:val="503"/>
        </w:trPr>
        <w:tc>
          <w:tcPr>
            <w:tcW w:w="11199" w:type="dxa"/>
            <w:shd w:val="clear" w:color="auto" w:fill="D9D9D9"/>
          </w:tcPr>
          <w:p w14:paraId="10B84F86" w14:textId="77777777" w:rsidR="003E006A" w:rsidRDefault="003E006A" w:rsidP="00822754">
            <w:pPr>
              <w:pStyle w:val="TableParagraph"/>
              <w:spacing w:before="57"/>
              <w:rPr>
                <w:b/>
                <w:sz w:val="32"/>
              </w:rPr>
            </w:pPr>
            <w:r>
              <w:rPr>
                <w:b/>
                <w:sz w:val="32"/>
              </w:rPr>
              <w:t>ARTS</w:t>
            </w:r>
            <w:r>
              <w:rPr>
                <w:b/>
                <w:spacing w:val="-8"/>
                <w:sz w:val="32"/>
              </w:rPr>
              <w:t xml:space="preserve"> </w:t>
            </w:r>
            <w:r>
              <w:rPr>
                <w:b/>
                <w:sz w:val="32"/>
              </w:rPr>
              <w:t>(VISUAL</w:t>
            </w:r>
            <w:r>
              <w:rPr>
                <w:b/>
                <w:spacing w:val="-9"/>
                <w:sz w:val="32"/>
              </w:rPr>
              <w:t xml:space="preserve"> </w:t>
            </w:r>
            <w:r>
              <w:rPr>
                <w:b/>
                <w:sz w:val="32"/>
              </w:rPr>
              <w:t>&amp;</w:t>
            </w:r>
            <w:r>
              <w:rPr>
                <w:b/>
                <w:spacing w:val="-6"/>
                <w:sz w:val="32"/>
              </w:rPr>
              <w:t xml:space="preserve"> </w:t>
            </w:r>
            <w:r>
              <w:rPr>
                <w:b/>
                <w:spacing w:val="-2"/>
                <w:sz w:val="32"/>
              </w:rPr>
              <w:t>PERFORMING)</w:t>
            </w:r>
          </w:p>
        </w:tc>
      </w:tr>
      <w:tr w:rsidR="003E006A" w14:paraId="62BF017E" w14:textId="77777777" w:rsidTr="00B62DC9">
        <w:trPr>
          <w:trHeight w:val="409"/>
        </w:trPr>
        <w:tc>
          <w:tcPr>
            <w:tcW w:w="11199" w:type="dxa"/>
          </w:tcPr>
          <w:p w14:paraId="763ED003" w14:textId="77777777" w:rsidR="003E006A" w:rsidRDefault="003E006A" w:rsidP="00822754">
            <w:pPr>
              <w:pStyle w:val="TableParagraph"/>
              <w:spacing w:before="59"/>
              <w:rPr>
                <w:sz w:val="24"/>
              </w:rPr>
            </w:pPr>
            <w:r>
              <w:rPr>
                <w:sz w:val="24"/>
              </w:rPr>
              <w:t>Art</w:t>
            </w:r>
            <w:r>
              <w:rPr>
                <w:spacing w:val="-3"/>
                <w:sz w:val="24"/>
              </w:rPr>
              <w:t xml:space="preserve"> </w:t>
            </w:r>
            <w:r>
              <w:rPr>
                <w:sz w:val="24"/>
              </w:rPr>
              <w:t>Making</w:t>
            </w:r>
            <w:r>
              <w:rPr>
                <w:spacing w:val="-1"/>
                <w:sz w:val="24"/>
              </w:rPr>
              <w:t xml:space="preserve"> </w:t>
            </w:r>
            <w:r>
              <w:rPr>
                <w:sz w:val="24"/>
              </w:rPr>
              <w:t>and</w:t>
            </w:r>
            <w:r>
              <w:rPr>
                <w:spacing w:val="-2"/>
                <w:sz w:val="24"/>
              </w:rPr>
              <w:t xml:space="preserve"> </w:t>
            </w:r>
            <w:r>
              <w:rPr>
                <w:sz w:val="24"/>
              </w:rPr>
              <w:t>Exhibiting</w:t>
            </w:r>
            <w:r>
              <w:rPr>
                <w:spacing w:val="-1"/>
                <w:sz w:val="24"/>
              </w:rPr>
              <w:t xml:space="preserve"> </w:t>
            </w:r>
            <w:r>
              <w:rPr>
                <w:sz w:val="24"/>
              </w:rPr>
              <w:t xml:space="preserve">– Year </w:t>
            </w:r>
            <w:r>
              <w:rPr>
                <w:spacing w:val="-5"/>
                <w:sz w:val="24"/>
              </w:rPr>
              <w:t>10</w:t>
            </w:r>
          </w:p>
        </w:tc>
      </w:tr>
      <w:tr w:rsidR="003E006A" w14:paraId="789A7441" w14:textId="77777777" w:rsidTr="00B62DC9">
        <w:trPr>
          <w:trHeight w:val="409"/>
        </w:trPr>
        <w:tc>
          <w:tcPr>
            <w:tcW w:w="11199" w:type="dxa"/>
          </w:tcPr>
          <w:p w14:paraId="54A92919" w14:textId="4AA5613B" w:rsidR="003E006A" w:rsidRDefault="001814A7" w:rsidP="00822754">
            <w:pPr>
              <w:pStyle w:val="TableParagraph"/>
              <w:spacing w:before="57"/>
              <w:rPr>
                <w:sz w:val="24"/>
              </w:rPr>
            </w:pPr>
            <w:r>
              <w:rPr>
                <w:sz w:val="24"/>
              </w:rPr>
              <w:t>Drama and Theatre Studies – Year 10</w:t>
            </w:r>
          </w:p>
        </w:tc>
      </w:tr>
      <w:tr w:rsidR="003E006A" w14:paraId="760117BC" w14:textId="77777777" w:rsidTr="00B62DC9">
        <w:trPr>
          <w:trHeight w:val="407"/>
        </w:trPr>
        <w:tc>
          <w:tcPr>
            <w:tcW w:w="11199" w:type="dxa"/>
          </w:tcPr>
          <w:p w14:paraId="030871C4" w14:textId="77777777" w:rsidR="003E006A" w:rsidRDefault="003E006A" w:rsidP="00822754">
            <w:pPr>
              <w:pStyle w:val="TableParagraph"/>
              <w:spacing w:before="57"/>
              <w:rPr>
                <w:sz w:val="24"/>
              </w:rPr>
            </w:pPr>
            <w:r>
              <w:rPr>
                <w:sz w:val="24"/>
              </w:rPr>
              <w:t>Media</w:t>
            </w:r>
            <w:r>
              <w:rPr>
                <w:spacing w:val="-2"/>
                <w:sz w:val="24"/>
              </w:rPr>
              <w:t xml:space="preserve"> </w:t>
            </w:r>
            <w:r>
              <w:rPr>
                <w:sz w:val="24"/>
              </w:rPr>
              <w:t>– Year</w:t>
            </w:r>
            <w:r>
              <w:rPr>
                <w:spacing w:val="-1"/>
                <w:sz w:val="24"/>
              </w:rPr>
              <w:t xml:space="preserve"> </w:t>
            </w:r>
            <w:r>
              <w:rPr>
                <w:spacing w:val="-5"/>
                <w:sz w:val="24"/>
              </w:rPr>
              <w:t>10</w:t>
            </w:r>
          </w:p>
        </w:tc>
      </w:tr>
      <w:tr w:rsidR="003E006A" w14:paraId="30C42129" w14:textId="77777777" w:rsidTr="00B62DC9">
        <w:trPr>
          <w:trHeight w:val="409"/>
        </w:trPr>
        <w:tc>
          <w:tcPr>
            <w:tcW w:w="11199" w:type="dxa"/>
          </w:tcPr>
          <w:p w14:paraId="22F87599" w14:textId="77777777" w:rsidR="003E006A" w:rsidRDefault="003E006A" w:rsidP="00822754">
            <w:pPr>
              <w:pStyle w:val="TableParagraph"/>
              <w:spacing w:before="59"/>
              <w:rPr>
                <w:sz w:val="24"/>
              </w:rPr>
            </w:pPr>
            <w:r>
              <w:rPr>
                <w:sz w:val="24"/>
              </w:rPr>
              <w:t>Music –</w:t>
            </w:r>
            <w:r>
              <w:rPr>
                <w:spacing w:val="-1"/>
                <w:sz w:val="24"/>
              </w:rPr>
              <w:t xml:space="preserve"> </w:t>
            </w:r>
            <w:r>
              <w:rPr>
                <w:sz w:val="24"/>
              </w:rPr>
              <w:t>Year</w:t>
            </w:r>
            <w:r>
              <w:rPr>
                <w:spacing w:val="-1"/>
                <w:sz w:val="24"/>
              </w:rPr>
              <w:t xml:space="preserve"> </w:t>
            </w:r>
            <w:r>
              <w:rPr>
                <w:spacing w:val="-5"/>
                <w:sz w:val="24"/>
              </w:rPr>
              <w:t>10</w:t>
            </w:r>
          </w:p>
        </w:tc>
      </w:tr>
      <w:tr w:rsidR="003E006A" w14:paraId="75DC66F6" w14:textId="77777777" w:rsidTr="00B62DC9">
        <w:trPr>
          <w:trHeight w:val="409"/>
        </w:trPr>
        <w:tc>
          <w:tcPr>
            <w:tcW w:w="11199" w:type="dxa"/>
          </w:tcPr>
          <w:p w14:paraId="6F38ECAC" w14:textId="64E3C284" w:rsidR="003E006A" w:rsidRDefault="003E006A" w:rsidP="00822754">
            <w:pPr>
              <w:pStyle w:val="TableParagraph"/>
              <w:spacing w:before="57"/>
              <w:rPr>
                <w:sz w:val="24"/>
              </w:rPr>
            </w:pPr>
            <w:r>
              <w:rPr>
                <w:sz w:val="24"/>
              </w:rPr>
              <w:t>Art</w:t>
            </w:r>
            <w:r>
              <w:rPr>
                <w:spacing w:val="-5"/>
                <w:sz w:val="24"/>
              </w:rPr>
              <w:t xml:space="preserve"> </w:t>
            </w:r>
            <w:r>
              <w:rPr>
                <w:sz w:val="24"/>
              </w:rPr>
              <w:t>Making</w:t>
            </w:r>
            <w:r>
              <w:rPr>
                <w:spacing w:val="-3"/>
                <w:sz w:val="24"/>
              </w:rPr>
              <w:t xml:space="preserve"> </w:t>
            </w:r>
            <w:r>
              <w:rPr>
                <w:sz w:val="24"/>
              </w:rPr>
              <w:t>and</w:t>
            </w:r>
            <w:r>
              <w:rPr>
                <w:spacing w:val="-2"/>
                <w:sz w:val="24"/>
              </w:rPr>
              <w:t xml:space="preserve"> Exhibiting</w:t>
            </w:r>
            <w:r w:rsidR="008C64CD">
              <w:rPr>
                <w:spacing w:val="-2"/>
                <w:sz w:val="24"/>
              </w:rPr>
              <w:t xml:space="preserve"> – Year 10 </w:t>
            </w:r>
          </w:p>
        </w:tc>
      </w:tr>
      <w:tr w:rsidR="003E006A" w14:paraId="3C00ED76" w14:textId="77777777" w:rsidTr="00B62DC9">
        <w:trPr>
          <w:trHeight w:val="407"/>
        </w:trPr>
        <w:tc>
          <w:tcPr>
            <w:tcW w:w="11199" w:type="dxa"/>
          </w:tcPr>
          <w:p w14:paraId="2366DB89" w14:textId="26C79B24" w:rsidR="003E006A" w:rsidRDefault="00822754" w:rsidP="00822754">
            <w:pPr>
              <w:pStyle w:val="TableParagraph"/>
              <w:spacing w:before="57"/>
              <w:rPr>
                <w:sz w:val="24"/>
              </w:rPr>
            </w:pPr>
            <w:r>
              <w:rPr>
                <w:sz w:val="24"/>
              </w:rPr>
              <w:t>V</w:t>
            </w:r>
            <w:r w:rsidR="003E006A">
              <w:rPr>
                <w:sz w:val="24"/>
              </w:rPr>
              <w:t>isual</w:t>
            </w:r>
            <w:r w:rsidR="003E006A">
              <w:rPr>
                <w:spacing w:val="-1"/>
                <w:sz w:val="24"/>
              </w:rPr>
              <w:t xml:space="preserve"> </w:t>
            </w:r>
            <w:r w:rsidR="003E006A">
              <w:rPr>
                <w:sz w:val="24"/>
              </w:rPr>
              <w:t>Communication</w:t>
            </w:r>
            <w:r w:rsidR="003E006A">
              <w:rPr>
                <w:spacing w:val="-3"/>
                <w:sz w:val="24"/>
              </w:rPr>
              <w:t xml:space="preserve"> </w:t>
            </w:r>
            <w:r w:rsidR="003E006A">
              <w:rPr>
                <w:sz w:val="24"/>
              </w:rPr>
              <w:t>Design</w:t>
            </w:r>
            <w:r w:rsidR="003E006A">
              <w:rPr>
                <w:spacing w:val="-1"/>
                <w:sz w:val="24"/>
              </w:rPr>
              <w:t xml:space="preserve"> </w:t>
            </w:r>
            <w:r w:rsidR="003E006A">
              <w:rPr>
                <w:sz w:val="24"/>
              </w:rPr>
              <w:t>–</w:t>
            </w:r>
            <w:r w:rsidR="003E006A">
              <w:rPr>
                <w:spacing w:val="-3"/>
                <w:sz w:val="24"/>
              </w:rPr>
              <w:t xml:space="preserve"> </w:t>
            </w:r>
            <w:r w:rsidR="003E006A">
              <w:rPr>
                <w:sz w:val="24"/>
              </w:rPr>
              <w:t>Year</w:t>
            </w:r>
            <w:r w:rsidR="003E006A">
              <w:rPr>
                <w:spacing w:val="-3"/>
                <w:sz w:val="24"/>
              </w:rPr>
              <w:t xml:space="preserve"> </w:t>
            </w:r>
            <w:r w:rsidR="003E006A">
              <w:rPr>
                <w:spacing w:val="-5"/>
                <w:sz w:val="24"/>
              </w:rPr>
              <w:t>10</w:t>
            </w:r>
          </w:p>
        </w:tc>
      </w:tr>
      <w:tr w:rsidR="003E006A" w14:paraId="1D0B43F4" w14:textId="77777777" w:rsidTr="00B62DC9">
        <w:trPr>
          <w:trHeight w:val="505"/>
        </w:trPr>
        <w:tc>
          <w:tcPr>
            <w:tcW w:w="11199" w:type="dxa"/>
            <w:shd w:val="clear" w:color="auto" w:fill="D9D9D9"/>
          </w:tcPr>
          <w:p w14:paraId="0AA2A7C7" w14:textId="77777777" w:rsidR="003E006A" w:rsidRDefault="003E006A" w:rsidP="00822754">
            <w:pPr>
              <w:pStyle w:val="TableParagraph"/>
              <w:spacing w:before="57"/>
              <w:rPr>
                <w:b/>
                <w:sz w:val="32"/>
              </w:rPr>
            </w:pPr>
            <w:r>
              <w:rPr>
                <w:b/>
                <w:spacing w:val="-2"/>
                <w:sz w:val="32"/>
              </w:rPr>
              <w:t>ENGLISH</w:t>
            </w:r>
          </w:p>
        </w:tc>
      </w:tr>
      <w:tr w:rsidR="003E006A" w14:paraId="6B0DC0FE" w14:textId="77777777" w:rsidTr="00B62DC9">
        <w:trPr>
          <w:trHeight w:val="410"/>
        </w:trPr>
        <w:tc>
          <w:tcPr>
            <w:tcW w:w="11199" w:type="dxa"/>
          </w:tcPr>
          <w:p w14:paraId="602E4B5B" w14:textId="04290622" w:rsidR="003E006A" w:rsidRDefault="003E006A" w:rsidP="00822754">
            <w:pPr>
              <w:pStyle w:val="TableParagraph"/>
              <w:spacing w:before="59"/>
              <w:rPr>
                <w:sz w:val="24"/>
              </w:rPr>
            </w:pPr>
            <w:r>
              <w:rPr>
                <w:sz w:val="24"/>
              </w:rPr>
              <w:t>Year</w:t>
            </w:r>
            <w:r>
              <w:rPr>
                <w:spacing w:val="-1"/>
                <w:sz w:val="24"/>
              </w:rPr>
              <w:t xml:space="preserve"> </w:t>
            </w:r>
            <w:r>
              <w:rPr>
                <w:sz w:val="24"/>
              </w:rPr>
              <w:t>10 English</w:t>
            </w:r>
            <w:r>
              <w:rPr>
                <w:spacing w:val="1"/>
                <w:sz w:val="24"/>
              </w:rPr>
              <w:t xml:space="preserve"> </w:t>
            </w:r>
            <w:r>
              <w:rPr>
                <w:sz w:val="24"/>
              </w:rPr>
              <w:t>&amp;</w:t>
            </w:r>
            <w:r>
              <w:rPr>
                <w:spacing w:val="-3"/>
                <w:sz w:val="24"/>
              </w:rPr>
              <w:t xml:space="preserve"> </w:t>
            </w:r>
            <w:r>
              <w:rPr>
                <w:spacing w:val="-5"/>
                <w:sz w:val="24"/>
              </w:rPr>
              <w:t>EAL</w:t>
            </w:r>
            <w:r w:rsidR="00AB60E5">
              <w:rPr>
                <w:spacing w:val="-5"/>
                <w:sz w:val="24"/>
              </w:rPr>
              <w:t xml:space="preserve"> </w:t>
            </w:r>
          </w:p>
        </w:tc>
      </w:tr>
      <w:tr w:rsidR="003E006A" w14:paraId="00A4032E" w14:textId="77777777" w:rsidTr="00B62DC9">
        <w:trPr>
          <w:trHeight w:val="407"/>
        </w:trPr>
        <w:tc>
          <w:tcPr>
            <w:tcW w:w="11199" w:type="dxa"/>
          </w:tcPr>
          <w:p w14:paraId="09B1AF70" w14:textId="4F4E5236" w:rsidR="003E006A" w:rsidRDefault="00AB60E5" w:rsidP="00822754">
            <w:pPr>
              <w:pStyle w:val="TableParagraph"/>
              <w:spacing w:before="57"/>
              <w:rPr>
                <w:sz w:val="24"/>
              </w:rPr>
            </w:pPr>
            <w:r>
              <w:rPr>
                <w:sz w:val="24"/>
              </w:rPr>
              <w:t xml:space="preserve">Year 10 English Skills </w:t>
            </w:r>
          </w:p>
        </w:tc>
      </w:tr>
      <w:tr w:rsidR="003E006A" w14:paraId="2C2A4859" w14:textId="77777777" w:rsidTr="00B62DC9">
        <w:trPr>
          <w:trHeight w:val="409"/>
        </w:trPr>
        <w:tc>
          <w:tcPr>
            <w:tcW w:w="11199" w:type="dxa"/>
          </w:tcPr>
          <w:p w14:paraId="2F1AA4A0" w14:textId="7B59B13D" w:rsidR="003E006A" w:rsidRDefault="00AB60E5" w:rsidP="00822754">
            <w:pPr>
              <w:pStyle w:val="TableParagraph"/>
              <w:spacing w:before="59"/>
              <w:rPr>
                <w:sz w:val="24"/>
              </w:rPr>
            </w:pPr>
            <w:r>
              <w:rPr>
                <w:sz w:val="24"/>
              </w:rPr>
              <w:t>Year 10 English Support</w:t>
            </w:r>
          </w:p>
        </w:tc>
      </w:tr>
      <w:tr w:rsidR="00AB60E5" w14:paraId="1C9D5A9D" w14:textId="77777777" w:rsidTr="00B62DC9">
        <w:trPr>
          <w:trHeight w:val="409"/>
        </w:trPr>
        <w:tc>
          <w:tcPr>
            <w:tcW w:w="11199" w:type="dxa"/>
          </w:tcPr>
          <w:p w14:paraId="589D10E1" w14:textId="662EF1E3" w:rsidR="00AB60E5" w:rsidRDefault="00AB60E5" w:rsidP="00822754">
            <w:pPr>
              <w:pStyle w:val="TableParagraph"/>
              <w:spacing w:before="59"/>
              <w:rPr>
                <w:sz w:val="24"/>
              </w:rPr>
            </w:pPr>
            <w:r>
              <w:rPr>
                <w:sz w:val="24"/>
              </w:rPr>
              <w:t xml:space="preserve">Year 10 Literature </w:t>
            </w:r>
            <w:r w:rsidR="009A2769">
              <w:rPr>
                <w:sz w:val="24"/>
              </w:rPr>
              <w:t>– Banned Books</w:t>
            </w:r>
          </w:p>
        </w:tc>
      </w:tr>
      <w:tr w:rsidR="003E006A" w14:paraId="6FD13718" w14:textId="77777777" w:rsidTr="00B62DC9">
        <w:trPr>
          <w:trHeight w:val="505"/>
        </w:trPr>
        <w:tc>
          <w:tcPr>
            <w:tcW w:w="11199" w:type="dxa"/>
            <w:shd w:val="clear" w:color="auto" w:fill="D9D9D9"/>
          </w:tcPr>
          <w:p w14:paraId="6D26427A" w14:textId="77777777" w:rsidR="003E006A" w:rsidRDefault="003E006A" w:rsidP="00822754">
            <w:pPr>
              <w:pStyle w:val="TableParagraph"/>
              <w:spacing w:before="57"/>
              <w:rPr>
                <w:b/>
                <w:sz w:val="32"/>
              </w:rPr>
            </w:pPr>
            <w:r>
              <w:rPr>
                <w:b/>
                <w:sz w:val="32"/>
              </w:rPr>
              <w:t>HEALTH</w:t>
            </w:r>
            <w:r>
              <w:rPr>
                <w:b/>
                <w:spacing w:val="-9"/>
                <w:sz w:val="32"/>
              </w:rPr>
              <w:t xml:space="preserve"> </w:t>
            </w:r>
            <w:r>
              <w:rPr>
                <w:b/>
                <w:sz w:val="32"/>
              </w:rPr>
              <w:t>&amp;</w:t>
            </w:r>
            <w:r>
              <w:rPr>
                <w:b/>
                <w:spacing w:val="-9"/>
                <w:sz w:val="32"/>
              </w:rPr>
              <w:t xml:space="preserve"> </w:t>
            </w:r>
            <w:r>
              <w:rPr>
                <w:b/>
                <w:sz w:val="32"/>
              </w:rPr>
              <w:t>PHYSICAL</w:t>
            </w:r>
            <w:r>
              <w:rPr>
                <w:b/>
                <w:spacing w:val="-10"/>
                <w:sz w:val="32"/>
              </w:rPr>
              <w:t xml:space="preserve"> </w:t>
            </w:r>
            <w:r>
              <w:rPr>
                <w:b/>
                <w:spacing w:val="-2"/>
                <w:sz w:val="32"/>
              </w:rPr>
              <w:t>EDUCATION</w:t>
            </w:r>
          </w:p>
        </w:tc>
      </w:tr>
      <w:tr w:rsidR="003E006A" w14:paraId="2E4AF1A4" w14:textId="77777777" w:rsidTr="00B62DC9">
        <w:trPr>
          <w:trHeight w:val="407"/>
        </w:trPr>
        <w:tc>
          <w:tcPr>
            <w:tcW w:w="11199" w:type="dxa"/>
          </w:tcPr>
          <w:p w14:paraId="483B8430" w14:textId="3D17E862" w:rsidR="003E006A" w:rsidRDefault="003E006A" w:rsidP="00822754">
            <w:pPr>
              <w:pStyle w:val="TableParagraph"/>
              <w:spacing w:before="56"/>
              <w:rPr>
                <w:sz w:val="24"/>
              </w:rPr>
            </w:pPr>
            <w:r>
              <w:rPr>
                <w:sz w:val="24"/>
              </w:rPr>
              <w:t>Core</w:t>
            </w:r>
            <w:r>
              <w:rPr>
                <w:spacing w:val="-3"/>
                <w:sz w:val="24"/>
              </w:rPr>
              <w:t xml:space="preserve"> </w:t>
            </w:r>
            <w:r>
              <w:rPr>
                <w:sz w:val="24"/>
              </w:rPr>
              <w:t>Health</w:t>
            </w:r>
            <w:r>
              <w:rPr>
                <w:spacing w:val="1"/>
                <w:sz w:val="24"/>
              </w:rPr>
              <w:t xml:space="preserve"> </w:t>
            </w:r>
            <w:r>
              <w:rPr>
                <w:sz w:val="24"/>
              </w:rPr>
              <w:t>and</w:t>
            </w:r>
            <w:r>
              <w:rPr>
                <w:spacing w:val="-5"/>
                <w:sz w:val="24"/>
              </w:rPr>
              <w:t xml:space="preserve"> </w:t>
            </w:r>
            <w:r>
              <w:rPr>
                <w:sz w:val="24"/>
              </w:rPr>
              <w:t xml:space="preserve">Physical </w:t>
            </w:r>
            <w:r>
              <w:rPr>
                <w:spacing w:val="-2"/>
                <w:sz w:val="24"/>
              </w:rPr>
              <w:t>Education</w:t>
            </w:r>
            <w:r w:rsidR="00507EC8">
              <w:rPr>
                <w:spacing w:val="-2"/>
                <w:sz w:val="24"/>
              </w:rPr>
              <w:t xml:space="preserve"> – Year 10</w:t>
            </w:r>
          </w:p>
        </w:tc>
      </w:tr>
      <w:tr w:rsidR="003E006A" w14:paraId="00181E86" w14:textId="77777777" w:rsidTr="00B62DC9">
        <w:trPr>
          <w:trHeight w:val="409"/>
        </w:trPr>
        <w:tc>
          <w:tcPr>
            <w:tcW w:w="11199" w:type="dxa"/>
          </w:tcPr>
          <w:p w14:paraId="0C24F001" w14:textId="77777777" w:rsidR="003E006A" w:rsidRDefault="003E006A" w:rsidP="00822754">
            <w:pPr>
              <w:pStyle w:val="TableParagraph"/>
              <w:spacing w:before="59"/>
              <w:rPr>
                <w:sz w:val="24"/>
              </w:rPr>
            </w:pPr>
            <w:r>
              <w:rPr>
                <w:sz w:val="24"/>
              </w:rPr>
              <w:t>Health</w:t>
            </w:r>
            <w:r>
              <w:rPr>
                <w:spacing w:val="-3"/>
                <w:sz w:val="24"/>
              </w:rPr>
              <w:t xml:space="preserve"> </w:t>
            </w:r>
            <w:r>
              <w:rPr>
                <w:sz w:val="24"/>
              </w:rPr>
              <w:t>and</w:t>
            </w:r>
            <w:r>
              <w:rPr>
                <w:spacing w:val="-3"/>
                <w:sz w:val="24"/>
              </w:rPr>
              <w:t xml:space="preserve"> </w:t>
            </w:r>
            <w:r>
              <w:rPr>
                <w:sz w:val="24"/>
              </w:rPr>
              <w:t>Human</w:t>
            </w:r>
            <w:r>
              <w:rPr>
                <w:spacing w:val="1"/>
                <w:sz w:val="24"/>
              </w:rPr>
              <w:t xml:space="preserve"> </w:t>
            </w:r>
            <w:r>
              <w:rPr>
                <w:sz w:val="24"/>
              </w:rPr>
              <w:t>Development</w:t>
            </w:r>
            <w:r>
              <w:rPr>
                <w:spacing w:val="-3"/>
                <w:sz w:val="24"/>
              </w:rPr>
              <w:t xml:space="preserve"> </w:t>
            </w:r>
            <w:r>
              <w:rPr>
                <w:sz w:val="24"/>
              </w:rPr>
              <w:t>–</w:t>
            </w:r>
            <w:r>
              <w:rPr>
                <w:spacing w:val="-1"/>
                <w:sz w:val="24"/>
              </w:rPr>
              <w:t xml:space="preserve"> </w:t>
            </w:r>
            <w:r>
              <w:rPr>
                <w:sz w:val="24"/>
              </w:rPr>
              <w:t xml:space="preserve">Year </w:t>
            </w:r>
            <w:r>
              <w:rPr>
                <w:spacing w:val="-5"/>
                <w:sz w:val="24"/>
              </w:rPr>
              <w:t>10</w:t>
            </w:r>
          </w:p>
        </w:tc>
      </w:tr>
      <w:tr w:rsidR="003E006A" w14:paraId="164B2B82" w14:textId="77777777" w:rsidTr="00B62DC9">
        <w:trPr>
          <w:trHeight w:val="407"/>
        </w:trPr>
        <w:tc>
          <w:tcPr>
            <w:tcW w:w="11199" w:type="dxa"/>
          </w:tcPr>
          <w:p w14:paraId="3857AB16" w14:textId="77777777" w:rsidR="003E006A" w:rsidRDefault="003E006A" w:rsidP="00822754">
            <w:pPr>
              <w:pStyle w:val="TableParagraph"/>
              <w:spacing w:before="57"/>
              <w:rPr>
                <w:sz w:val="24"/>
              </w:rPr>
            </w:pPr>
            <w:r w:rsidRPr="00FC56D2">
              <w:rPr>
                <w:sz w:val="24"/>
              </w:rPr>
              <w:t>Advanced Physical Education</w:t>
            </w:r>
            <w:r>
              <w:rPr>
                <w:spacing w:val="-1"/>
                <w:sz w:val="24"/>
              </w:rPr>
              <w:t xml:space="preserve"> </w:t>
            </w:r>
            <w:r>
              <w:rPr>
                <w:sz w:val="24"/>
              </w:rPr>
              <w:t>–</w:t>
            </w:r>
            <w:r>
              <w:rPr>
                <w:spacing w:val="-2"/>
                <w:sz w:val="24"/>
              </w:rPr>
              <w:t xml:space="preserve"> </w:t>
            </w:r>
            <w:r>
              <w:rPr>
                <w:sz w:val="24"/>
              </w:rPr>
              <w:t>Year</w:t>
            </w:r>
            <w:r>
              <w:rPr>
                <w:spacing w:val="-1"/>
                <w:sz w:val="24"/>
              </w:rPr>
              <w:t xml:space="preserve"> </w:t>
            </w:r>
            <w:r>
              <w:rPr>
                <w:spacing w:val="-5"/>
                <w:sz w:val="24"/>
              </w:rPr>
              <w:t>10</w:t>
            </w:r>
          </w:p>
        </w:tc>
      </w:tr>
      <w:tr w:rsidR="003E006A" w14:paraId="55BD3288" w14:textId="77777777" w:rsidTr="00B62DC9">
        <w:trPr>
          <w:trHeight w:val="410"/>
        </w:trPr>
        <w:tc>
          <w:tcPr>
            <w:tcW w:w="11199" w:type="dxa"/>
          </w:tcPr>
          <w:p w14:paraId="5CD0EA66" w14:textId="7B122943" w:rsidR="003E006A" w:rsidRDefault="003E006A" w:rsidP="00822754">
            <w:pPr>
              <w:pStyle w:val="TableParagraph"/>
              <w:spacing w:before="59"/>
              <w:rPr>
                <w:sz w:val="24"/>
              </w:rPr>
            </w:pPr>
            <w:r>
              <w:rPr>
                <w:sz w:val="24"/>
              </w:rPr>
              <w:t>Rugby</w:t>
            </w:r>
            <w:r>
              <w:rPr>
                <w:spacing w:val="-2"/>
                <w:sz w:val="24"/>
              </w:rPr>
              <w:t xml:space="preserve"> </w:t>
            </w:r>
            <w:r>
              <w:rPr>
                <w:sz w:val="24"/>
              </w:rPr>
              <w:t>Academy</w:t>
            </w:r>
            <w:r w:rsidR="00777D56">
              <w:rPr>
                <w:sz w:val="24"/>
              </w:rPr>
              <w:t xml:space="preserve"> </w:t>
            </w:r>
            <w:r w:rsidR="00145E4F">
              <w:rPr>
                <w:spacing w:val="-2"/>
                <w:sz w:val="24"/>
              </w:rPr>
              <w:t xml:space="preserve">– Years 8, 9 and 10 </w:t>
            </w:r>
            <w:r w:rsidR="00777D56">
              <w:rPr>
                <w:sz w:val="24"/>
              </w:rPr>
              <w:t xml:space="preserve">(Physical </w:t>
            </w:r>
            <w:r w:rsidR="00777D56">
              <w:rPr>
                <w:spacing w:val="-2"/>
                <w:sz w:val="24"/>
              </w:rPr>
              <w:t>Education)</w:t>
            </w:r>
          </w:p>
        </w:tc>
      </w:tr>
      <w:tr w:rsidR="00145E4F" w14:paraId="04FF1283" w14:textId="77777777" w:rsidTr="00B62DC9">
        <w:trPr>
          <w:trHeight w:val="410"/>
        </w:trPr>
        <w:tc>
          <w:tcPr>
            <w:tcW w:w="11199" w:type="dxa"/>
          </w:tcPr>
          <w:p w14:paraId="323060D1" w14:textId="67A521F1" w:rsidR="00145E4F" w:rsidRDefault="00145E4F" w:rsidP="00822754">
            <w:pPr>
              <w:pStyle w:val="TableParagraph"/>
              <w:spacing w:before="59"/>
              <w:rPr>
                <w:sz w:val="24"/>
              </w:rPr>
            </w:pPr>
            <w:r>
              <w:rPr>
                <w:sz w:val="24"/>
              </w:rPr>
              <w:t>Soccer Academy</w:t>
            </w:r>
            <w:r w:rsidR="00777D56">
              <w:rPr>
                <w:sz w:val="24"/>
              </w:rPr>
              <w:t xml:space="preserve"> </w:t>
            </w:r>
            <w:r>
              <w:rPr>
                <w:sz w:val="24"/>
              </w:rPr>
              <w:t>– Years 8, 9 and 10</w:t>
            </w:r>
            <w:r w:rsidR="00777D56">
              <w:rPr>
                <w:sz w:val="24"/>
              </w:rPr>
              <w:t xml:space="preserve"> (Physical Education)</w:t>
            </w:r>
          </w:p>
        </w:tc>
      </w:tr>
      <w:tr w:rsidR="003E006A" w14:paraId="317DDDC7" w14:textId="77777777" w:rsidTr="00B62DC9">
        <w:trPr>
          <w:trHeight w:val="493"/>
        </w:trPr>
        <w:tc>
          <w:tcPr>
            <w:tcW w:w="11199" w:type="dxa"/>
          </w:tcPr>
          <w:p w14:paraId="56485F53" w14:textId="1721C2FC" w:rsidR="003E006A" w:rsidRPr="00FC56D2" w:rsidRDefault="003E006A" w:rsidP="00B62DC9">
            <w:r w:rsidRPr="00FC56D2">
              <w:rPr>
                <w:sz w:val="24"/>
                <w:szCs w:val="24"/>
              </w:rPr>
              <w:t>Sport</w:t>
            </w:r>
            <w:r w:rsidRPr="00FC56D2">
              <w:rPr>
                <w:spacing w:val="-4"/>
                <w:sz w:val="24"/>
                <w:szCs w:val="24"/>
              </w:rPr>
              <w:t xml:space="preserve"> </w:t>
            </w:r>
            <w:r w:rsidRPr="00FC56D2">
              <w:rPr>
                <w:sz w:val="24"/>
                <w:szCs w:val="24"/>
              </w:rPr>
              <w:t>and</w:t>
            </w:r>
            <w:r w:rsidRPr="00FC56D2">
              <w:rPr>
                <w:spacing w:val="-1"/>
                <w:sz w:val="24"/>
                <w:szCs w:val="24"/>
              </w:rPr>
              <w:t xml:space="preserve"> </w:t>
            </w:r>
            <w:r w:rsidRPr="00FC56D2">
              <w:rPr>
                <w:sz w:val="24"/>
                <w:szCs w:val="24"/>
              </w:rPr>
              <w:t>Recreation</w:t>
            </w:r>
            <w:r w:rsidRPr="00FC56D2">
              <w:rPr>
                <w:spacing w:val="-1"/>
                <w:sz w:val="24"/>
                <w:szCs w:val="24"/>
              </w:rPr>
              <w:t xml:space="preserve"> </w:t>
            </w:r>
            <w:r w:rsidRPr="00FC56D2">
              <w:rPr>
                <w:sz w:val="24"/>
                <w:szCs w:val="24"/>
              </w:rPr>
              <w:t>–</w:t>
            </w:r>
            <w:r w:rsidRPr="00FC56D2">
              <w:rPr>
                <w:spacing w:val="-4"/>
                <w:sz w:val="24"/>
                <w:szCs w:val="24"/>
              </w:rPr>
              <w:t xml:space="preserve"> </w:t>
            </w:r>
            <w:r w:rsidRPr="00FC56D2">
              <w:rPr>
                <w:sz w:val="24"/>
                <w:szCs w:val="24"/>
              </w:rPr>
              <w:t>Year</w:t>
            </w:r>
            <w:r w:rsidRPr="00FC56D2">
              <w:rPr>
                <w:spacing w:val="-2"/>
                <w:sz w:val="24"/>
                <w:szCs w:val="24"/>
              </w:rPr>
              <w:t xml:space="preserve"> </w:t>
            </w:r>
            <w:r w:rsidRPr="00FC56D2">
              <w:rPr>
                <w:sz w:val="24"/>
                <w:szCs w:val="24"/>
              </w:rPr>
              <w:t>10</w:t>
            </w:r>
            <w:r w:rsidRPr="00FC56D2">
              <w:rPr>
                <w:spacing w:val="-4"/>
                <w:sz w:val="24"/>
                <w:szCs w:val="24"/>
              </w:rPr>
              <w:t xml:space="preserve"> </w:t>
            </w:r>
          </w:p>
        </w:tc>
      </w:tr>
      <w:tr w:rsidR="003E006A" w14:paraId="7710ADCF" w14:textId="77777777" w:rsidTr="00B62DC9">
        <w:trPr>
          <w:trHeight w:val="503"/>
        </w:trPr>
        <w:tc>
          <w:tcPr>
            <w:tcW w:w="11199" w:type="dxa"/>
            <w:shd w:val="clear" w:color="auto" w:fill="D9D9D9"/>
          </w:tcPr>
          <w:p w14:paraId="44B1E0FA" w14:textId="77777777" w:rsidR="003E006A" w:rsidRDefault="003E006A" w:rsidP="00822754">
            <w:pPr>
              <w:pStyle w:val="TableParagraph"/>
              <w:spacing w:before="57"/>
              <w:rPr>
                <w:b/>
                <w:sz w:val="32"/>
              </w:rPr>
            </w:pPr>
            <w:r>
              <w:rPr>
                <w:b/>
                <w:spacing w:val="-2"/>
                <w:sz w:val="32"/>
              </w:rPr>
              <w:t>HUMANITIES</w:t>
            </w:r>
          </w:p>
        </w:tc>
      </w:tr>
      <w:tr w:rsidR="003E006A" w14:paraId="60FF4EB8" w14:textId="77777777" w:rsidTr="00B62DC9">
        <w:trPr>
          <w:trHeight w:val="409"/>
        </w:trPr>
        <w:tc>
          <w:tcPr>
            <w:tcW w:w="11199" w:type="dxa"/>
          </w:tcPr>
          <w:p w14:paraId="55E8D9FB" w14:textId="77777777" w:rsidR="003E006A" w:rsidRDefault="003E006A" w:rsidP="00822754">
            <w:pPr>
              <w:pStyle w:val="TableParagraph"/>
              <w:spacing w:before="59"/>
              <w:rPr>
                <w:sz w:val="24"/>
              </w:rPr>
            </w:pPr>
            <w:r>
              <w:rPr>
                <w:sz w:val="24"/>
              </w:rPr>
              <w:t>Accounting</w:t>
            </w:r>
            <w:r>
              <w:rPr>
                <w:spacing w:val="-3"/>
                <w:sz w:val="24"/>
              </w:rPr>
              <w:t xml:space="preserve"> </w:t>
            </w:r>
            <w:r>
              <w:rPr>
                <w:sz w:val="24"/>
              </w:rPr>
              <w:t>–</w:t>
            </w:r>
            <w:r>
              <w:rPr>
                <w:spacing w:val="-1"/>
                <w:sz w:val="24"/>
              </w:rPr>
              <w:t xml:space="preserve"> </w:t>
            </w:r>
            <w:r>
              <w:rPr>
                <w:sz w:val="24"/>
              </w:rPr>
              <w:t>Year</w:t>
            </w:r>
            <w:r>
              <w:rPr>
                <w:spacing w:val="-2"/>
                <w:sz w:val="24"/>
              </w:rPr>
              <w:t xml:space="preserve"> </w:t>
            </w:r>
            <w:r>
              <w:rPr>
                <w:spacing w:val="-5"/>
                <w:sz w:val="24"/>
              </w:rPr>
              <w:t>10</w:t>
            </w:r>
          </w:p>
        </w:tc>
      </w:tr>
      <w:tr w:rsidR="003E006A" w14:paraId="51C88FA6" w14:textId="77777777" w:rsidTr="00B62DC9">
        <w:trPr>
          <w:trHeight w:val="410"/>
        </w:trPr>
        <w:tc>
          <w:tcPr>
            <w:tcW w:w="11199" w:type="dxa"/>
          </w:tcPr>
          <w:p w14:paraId="3D7BCF32" w14:textId="77777777" w:rsidR="003E006A" w:rsidRDefault="003E006A" w:rsidP="00822754">
            <w:pPr>
              <w:pStyle w:val="TableParagraph"/>
              <w:spacing w:before="57"/>
              <w:rPr>
                <w:sz w:val="24"/>
              </w:rPr>
            </w:pPr>
            <w:r>
              <w:rPr>
                <w:sz w:val="24"/>
              </w:rPr>
              <w:t>Business</w:t>
            </w:r>
            <w:r>
              <w:rPr>
                <w:spacing w:val="-2"/>
                <w:sz w:val="24"/>
              </w:rPr>
              <w:t xml:space="preserve"> </w:t>
            </w:r>
            <w:r>
              <w:rPr>
                <w:sz w:val="24"/>
              </w:rPr>
              <w:t>Management</w:t>
            </w:r>
            <w:r>
              <w:rPr>
                <w:spacing w:val="-2"/>
                <w:sz w:val="24"/>
              </w:rPr>
              <w:t xml:space="preserve"> </w:t>
            </w:r>
            <w:r>
              <w:rPr>
                <w:sz w:val="24"/>
              </w:rPr>
              <w:t>–</w:t>
            </w:r>
            <w:r>
              <w:rPr>
                <w:spacing w:val="-2"/>
                <w:sz w:val="24"/>
              </w:rPr>
              <w:t xml:space="preserve"> </w:t>
            </w:r>
            <w:r>
              <w:rPr>
                <w:sz w:val="24"/>
              </w:rPr>
              <w:t xml:space="preserve">Year </w:t>
            </w:r>
            <w:r>
              <w:rPr>
                <w:spacing w:val="-5"/>
                <w:sz w:val="24"/>
              </w:rPr>
              <w:t>10</w:t>
            </w:r>
          </w:p>
        </w:tc>
      </w:tr>
      <w:tr w:rsidR="003E006A" w14:paraId="0AB612E2" w14:textId="77777777" w:rsidTr="00B62DC9">
        <w:trPr>
          <w:trHeight w:val="407"/>
        </w:trPr>
        <w:tc>
          <w:tcPr>
            <w:tcW w:w="11199" w:type="dxa"/>
          </w:tcPr>
          <w:p w14:paraId="163BAF05" w14:textId="77777777" w:rsidR="003E006A" w:rsidRDefault="003E006A" w:rsidP="00822754">
            <w:pPr>
              <w:pStyle w:val="TableParagraph"/>
              <w:spacing w:before="57"/>
              <w:rPr>
                <w:sz w:val="24"/>
              </w:rPr>
            </w:pPr>
            <w:r>
              <w:rPr>
                <w:sz w:val="24"/>
              </w:rPr>
              <w:t>Geography</w:t>
            </w:r>
            <w:r>
              <w:rPr>
                <w:spacing w:val="-4"/>
                <w:sz w:val="24"/>
              </w:rPr>
              <w:t xml:space="preserve"> </w:t>
            </w:r>
            <w:r>
              <w:rPr>
                <w:sz w:val="24"/>
              </w:rPr>
              <w:t>– Year</w:t>
            </w:r>
            <w:r>
              <w:rPr>
                <w:spacing w:val="-2"/>
                <w:sz w:val="24"/>
              </w:rPr>
              <w:t xml:space="preserve"> </w:t>
            </w:r>
            <w:r>
              <w:rPr>
                <w:spacing w:val="-5"/>
                <w:sz w:val="24"/>
              </w:rPr>
              <w:t>10</w:t>
            </w:r>
          </w:p>
        </w:tc>
      </w:tr>
      <w:tr w:rsidR="003E006A" w14:paraId="288F5A65" w14:textId="77777777" w:rsidTr="00B62DC9">
        <w:trPr>
          <w:trHeight w:val="410"/>
        </w:trPr>
        <w:tc>
          <w:tcPr>
            <w:tcW w:w="11199" w:type="dxa"/>
          </w:tcPr>
          <w:p w14:paraId="05FF2732" w14:textId="77777777" w:rsidR="003E006A" w:rsidRDefault="003E006A" w:rsidP="00822754">
            <w:pPr>
              <w:pStyle w:val="TableParagraph"/>
              <w:spacing w:before="59"/>
              <w:rPr>
                <w:sz w:val="24"/>
              </w:rPr>
            </w:pPr>
            <w:r>
              <w:rPr>
                <w:sz w:val="24"/>
              </w:rPr>
              <w:t>History</w:t>
            </w:r>
            <w:r>
              <w:rPr>
                <w:spacing w:val="-1"/>
                <w:sz w:val="24"/>
              </w:rPr>
              <w:t xml:space="preserve"> </w:t>
            </w:r>
            <w:r>
              <w:rPr>
                <w:sz w:val="24"/>
              </w:rPr>
              <w:t>–</w:t>
            </w:r>
            <w:r>
              <w:rPr>
                <w:spacing w:val="-1"/>
                <w:sz w:val="24"/>
              </w:rPr>
              <w:t xml:space="preserve"> </w:t>
            </w:r>
            <w:r>
              <w:rPr>
                <w:sz w:val="24"/>
              </w:rPr>
              <w:t>Year</w:t>
            </w:r>
            <w:r>
              <w:rPr>
                <w:spacing w:val="-2"/>
                <w:sz w:val="24"/>
              </w:rPr>
              <w:t xml:space="preserve"> </w:t>
            </w:r>
            <w:r>
              <w:rPr>
                <w:spacing w:val="-5"/>
                <w:sz w:val="24"/>
              </w:rPr>
              <w:t>10</w:t>
            </w:r>
          </w:p>
        </w:tc>
      </w:tr>
      <w:tr w:rsidR="003E006A" w14:paraId="6BE4F4EB" w14:textId="77777777" w:rsidTr="00B62DC9">
        <w:trPr>
          <w:trHeight w:val="407"/>
        </w:trPr>
        <w:tc>
          <w:tcPr>
            <w:tcW w:w="11199" w:type="dxa"/>
          </w:tcPr>
          <w:p w14:paraId="1E8B9522" w14:textId="77777777" w:rsidR="003E006A" w:rsidRDefault="003E006A" w:rsidP="00822754">
            <w:pPr>
              <w:pStyle w:val="TableParagraph"/>
              <w:spacing w:before="57"/>
              <w:rPr>
                <w:sz w:val="24"/>
              </w:rPr>
            </w:pPr>
            <w:r>
              <w:rPr>
                <w:sz w:val="24"/>
              </w:rPr>
              <w:t>Legal Studies</w:t>
            </w:r>
            <w:r>
              <w:rPr>
                <w:spacing w:val="-2"/>
                <w:sz w:val="24"/>
              </w:rPr>
              <w:t xml:space="preserve"> </w:t>
            </w:r>
            <w:r>
              <w:rPr>
                <w:sz w:val="24"/>
              </w:rPr>
              <w:t>–</w:t>
            </w:r>
            <w:r>
              <w:rPr>
                <w:spacing w:val="-2"/>
                <w:sz w:val="24"/>
              </w:rPr>
              <w:t xml:space="preserve"> </w:t>
            </w:r>
            <w:r>
              <w:rPr>
                <w:sz w:val="24"/>
              </w:rPr>
              <w:t>Year</w:t>
            </w:r>
            <w:r>
              <w:rPr>
                <w:spacing w:val="-2"/>
                <w:sz w:val="24"/>
              </w:rPr>
              <w:t xml:space="preserve"> </w:t>
            </w:r>
            <w:r>
              <w:rPr>
                <w:spacing w:val="-5"/>
                <w:sz w:val="24"/>
              </w:rPr>
              <w:t>10</w:t>
            </w:r>
          </w:p>
        </w:tc>
      </w:tr>
      <w:tr w:rsidR="003E006A" w14:paraId="6B4BAFAB" w14:textId="77777777" w:rsidTr="00B62DC9">
        <w:trPr>
          <w:trHeight w:val="409"/>
        </w:trPr>
        <w:tc>
          <w:tcPr>
            <w:tcW w:w="11199" w:type="dxa"/>
          </w:tcPr>
          <w:p w14:paraId="4994C4B8" w14:textId="77777777" w:rsidR="003E006A" w:rsidRDefault="003E006A" w:rsidP="00822754">
            <w:pPr>
              <w:pStyle w:val="TableParagraph"/>
              <w:spacing w:before="59"/>
              <w:rPr>
                <w:sz w:val="24"/>
              </w:rPr>
            </w:pPr>
            <w:r>
              <w:rPr>
                <w:sz w:val="24"/>
              </w:rPr>
              <w:t>Philosophy</w:t>
            </w:r>
            <w:r>
              <w:rPr>
                <w:spacing w:val="-4"/>
                <w:sz w:val="24"/>
              </w:rPr>
              <w:t xml:space="preserve"> </w:t>
            </w:r>
            <w:r>
              <w:rPr>
                <w:sz w:val="24"/>
              </w:rPr>
              <w:t>– Year</w:t>
            </w:r>
            <w:r>
              <w:rPr>
                <w:spacing w:val="1"/>
                <w:sz w:val="24"/>
              </w:rPr>
              <w:t xml:space="preserve"> </w:t>
            </w:r>
            <w:r>
              <w:rPr>
                <w:spacing w:val="-5"/>
                <w:sz w:val="24"/>
              </w:rPr>
              <w:t>10</w:t>
            </w:r>
          </w:p>
        </w:tc>
      </w:tr>
    </w:tbl>
    <w:p w14:paraId="45EDB210" w14:textId="77777777" w:rsidR="003E245A" w:rsidRDefault="003E245A">
      <w:pPr>
        <w:pStyle w:val="BodyText"/>
        <w:spacing w:before="68"/>
        <w:rPr>
          <w:sz w:val="20"/>
        </w:rPr>
      </w:pPr>
    </w:p>
    <w:p w14:paraId="172A361A" w14:textId="77777777" w:rsidR="003E245A" w:rsidRDefault="003E245A">
      <w:pPr>
        <w:rPr>
          <w:sz w:val="24"/>
        </w:rPr>
        <w:sectPr w:rsidR="003E245A" w:rsidSect="003E006A">
          <w:headerReference w:type="default" r:id="rId20"/>
          <w:footerReference w:type="default" r:id="rId21"/>
          <w:pgSz w:w="11930" w:h="16860"/>
          <w:pgMar w:top="720" w:right="720" w:bottom="720" w:left="720" w:header="510" w:footer="533" w:gutter="0"/>
          <w:cols w:space="720"/>
          <w:docGrid w:linePitch="299"/>
        </w:sectPr>
      </w:pPr>
    </w:p>
    <w:p w14:paraId="496A3892" w14:textId="7BF39BE4" w:rsidR="003E245A" w:rsidRDefault="003E245A">
      <w:pPr>
        <w:pStyle w:val="BodyText"/>
        <w:spacing w:before="4"/>
        <w:rPr>
          <w:sz w:val="3"/>
        </w:rPr>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0659"/>
      </w:tblGrid>
      <w:tr w:rsidR="003E245A" w14:paraId="74E701C3" w14:textId="77777777" w:rsidTr="00B62DC9">
        <w:trPr>
          <w:trHeight w:val="503"/>
        </w:trPr>
        <w:tc>
          <w:tcPr>
            <w:tcW w:w="10659" w:type="dxa"/>
            <w:shd w:val="clear" w:color="auto" w:fill="D9D9D9"/>
          </w:tcPr>
          <w:p w14:paraId="0B090A91" w14:textId="77777777" w:rsidR="003E245A" w:rsidRDefault="009974EF" w:rsidP="00822754">
            <w:pPr>
              <w:pStyle w:val="TableParagraph"/>
              <w:spacing w:before="57"/>
              <w:rPr>
                <w:b/>
                <w:sz w:val="32"/>
              </w:rPr>
            </w:pPr>
            <w:r>
              <w:rPr>
                <w:b/>
                <w:spacing w:val="-2"/>
                <w:sz w:val="32"/>
              </w:rPr>
              <w:t>LANGUAGES</w:t>
            </w:r>
          </w:p>
        </w:tc>
      </w:tr>
      <w:tr w:rsidR="003E245A" w14:paraId="51769BA3" w14:textId="77777777" w:rsidTr="00B62DC9">
        <w:trPr>
          <w:trHeight w:val="409"/>
        </w:trPr>
        <w:tc>
          <w:tcPr>
            <w:tcW w:w="10659" w:type="dxa"/>
          </w:tcPr>
          <w:p w14:paraId="5D3B92AB" w14:textId="77777777" w:rsidR="003E245A" w:rsidRDefault="009974EF" w:rsidP="00822754">
            <w:pPr>
              <w:pStyle w:val="TableParagraph"/>
              <w:spacing w:before="59"/>
              <w:rPr>
                <w:sz w:val="24"/>
              </w:rPr>
            </w:pPr>
            <w:r>
              <w:rPr>
                <w:sz w:val="24"/>
              </w:rPr>
              <w:t>Arabic</w:t>
            </w:r>
            <w:r>
              <w:rPr>
                <w:spacing w:val="-3"/>
                <w:sz w:val="24"/>
              </w:rPr>
              <w:t xml:space="preserve"> </w:t>
            </w:r>
            <w:r>
              <w:rPr>
                <w:sz w:val="24"/>
              </w:rPr>
              <w:t>–</w:t>
            </w:r>
            <w:r>
              <w:rPr>
                <w:spacing w:val="-2"/>
                <w:sz w:val="24"/>
              </w:rPr>
              <w:t xml:space="preserve"> </w:t>
            </w:r>
            <w:r>
              <w:rPr>
                <w:sz w:val="24"/>
              </w:rPr>
              <w:t>Year</w:t>
            </w:r>
            <w:r>
              <w:rPr>
                <w:spacing w:val="1"/>
                <w:sz w:val="24"/>
              </w:rPr>
              <w:t xml:space="preserve"> </w:t>
            </w:r>
            <w:r>
              <w:rPr>
                <w:spacing w:val="-5"/>
                <w:sz w:val="24"/>
              </w:rPr>
              <w:t>10</w:t>
            </w:r>
          </w:p>
        </w:tc>
      </w:tr>
      <w:tr w:rsidR="003E245A" w14:paraId="2CC37C79" w14:textId="77777777" w:rsidTr="00B62DC9">
        <w:trPr>
          <w:trHeight w:val="409"/>
        </w:trPr>
        <w:tc>
          <w:tcPr>
            <w:tcW w:w="10659" w:type="dxa"/>
          </w:tcPr>
          <w:p w14:paraId="4E3D9D2C" w14:textId="77777777" w:rsidR="003E245A" w:rsidRDefault="009974EF" w:rsidP="00822754">
            <w:pPr>
              <w:pStyle w:val="TableParagraph"/>
              <w:spacing w:before="57"/>
              <w:rPr>
                <w:sz w:val="24"/>
              </w:rPr>
            </w:pPr>
            <w:r>
              <w:rPr>
                <w:sz w:val="24"/>
              </w:rPr>
              <w:t>French</w:t>
            </w:r>
            <w:r>
              <w:rPr>
                <w:spacing w:val="-2"/>
                <w:sz w:val="24"/>
              </w:rPr>
              <w:t xml:space="preserve"> </w:t>
            </w:r>
            <w:r>
              <w:rPr>
                <w:sz w:val="24"/>
              </w:rPr>
              <w:t>– Year</w:t>
            </w:r>
            <w:r>
              <w:rPr>
                <w:spacing w:val="1"/>
                <w:sz w:val="24"/>
              </w:rPr>
              <w:t xml:space="preserve"> </w:t>
            </w:r>
            <w:r>
              <w:rPr>
                <w:spacing w:val="-5"/>
                <w:sz w:val="24"/>
              </w:rPr>
              <w:t>10</w:t>
            </w:r>
          </w:p>
        </w:tc>
      </w:tr>
      <w:tr w:rsidR="003E245A" w14:paraId="0977DD24" w14:textId="77777777" w:rsidTr="00B62DC9">
        <w:trPr>
          <w:trHeight w:val="407"/>
        </w:trPr>
        <w:tc>
          <w:tcPr>
            <w:tcW w:w="10659" w:type="dxa"/>
          </w:tcPr>
          <w:p w14:paraId="628AFF7A" w14:textId="77777777" w:rsidR="003E245A" w:rsidRDefault="009974EF" w:rsidP="00822754">
            <w:pPr>
              <w:pStyle w:val="TableParagraph"/>
              <w:spacing w:before="57"/>
              <w:rPr>
                <w:sz w:val="24"/>
              </w:rPr>
            </w:pPr>
            <w:r>
              <w:rPr>
                <w:sz w:val="24"/>
              </w:rPr>
              <w:t>Japanese –</w:t>
            </w:r>
            <w:r>
              <w:rPr>
                <w:spacing w:val="-1"/>
                <w:sz w:val="24"/>
              </w:rPr>
              <w:t xml:space="preserve"> </w:t>
            </w:r>
            <w:r>
              <w:rPr>
                <w:sz w:val="24"/>
              </w:rPr>
              <w:t>Year</w:t>
            </w:r>
            <w:r>
              <w:rPr>
                <w:spacing w:val="-2"/>
                <w:sz w:val="24"/>
              </w:rPr>
              <w:t xml:space="preserve"> </w:t>
            </w:r>
            <w:r>
              <w:rPr>
                <w:spacing w:val="-5"/>
                <w:sz w:val="24"/>
              </w:rPr>
              <w:t>10</w:t>
            </w:r>
          </w:p>
        </w:tc>
      </w:tr>
      <w:tr w:rsidR="0026021A" w14:paraId="48D5833E" w14:textId="77777777" w:rsidTr="00B62DC9">
        <w:trPr>
          <w:trHeight w:val="407"/>
        </w:trPr>
        <w:tc>
          <w:tcPr>
            <w:tcW w:w="10659" w:type="dxa"/>
          </w:tcPr>
          <w:p w14:paraId="53A05479" w14:textId="4C33B7F8" w:rsidR="0026021A" w:rsidRDefault="0026021A" w:rsidP="00822754">
            <w:pPr>
              <w:pStyle w:val="TableParagraph"/>
              <w:spacing w:before="57"/>
              <w:rPr>
                <w:sz w:val="24"/>
              </w:rPr>
            </w:pPr>
            <w:r>
              <w:rPr>
                <w:sz w:val="24"/>
              </w:rPr>
              <w:t>Persian – Year 10</w:t>
            </w:r>
          </w:p>
        </w:tc>
      </w:tr>
      <w:tr w:rsidR="003E245A" w14:paraId="7008FC13" w14:textId="77777777" w:rsidTr="00B62DC9">
        <w:trPr>
          <w:trHeight w:val="505"/>
        </w:trPr>
        <w:tc>
          <w:tcPr>
            <w:tcW w:w="10659" w:type="dxa"/>
            <w:shd w:val="clear" w:color="auto" w:fill="D9D9D9"/>
          </w:tcPr>
          <w:p w14:paraId="566B5E2E" w14:textId="77777777" w:rsidR="003E245A" w:rsidRDefault="009974EF" w:rsidP="00822754">
            <w:pPr>
              <w:pStyle w:val="TableParagraph"/>
              <w:spacing w:before="57"/>
              <w:rPr>
                <w:b/>
                <w:sz w:val="32"/>
              </w:rPr>
            </w:pPr>
            <w:r>
              <w:rPr>
                <w:b/>
                <w:spacing w:val="-2"/>
                <w:sz w:val="32"/>
              </w:rPr>
              <w:t>MATHEMATICS</w:t>
            </w:r>
          </w:p>
        </w:tc>
      </w:tr>
      <w:tr w:rsidR="003E245A" w14:paraId="661CFA3F" w14:textId="77777777" w:rsidTr="00B62DC9">
        <w:trPr>
          <w:trHeight w:val="407"/>
        </w:trPr>
        <w:tc>
          <w:tcPr>
            <w:tcW w:w="10659" w:type="dxa"/>
          </w:tcPr>
          <w:p w14:paraId="23BB5E4A" w14:textId="1800C1B1" w:rsidR="003E245A" w:rsidRDefault="009974EF" w:rsidP="00822754">
            <w:pPr>
              <w:pStyle w:val="TableParagraph"/>
              <w:spacing w:before="56"/>
              <w:rPr>
                <w:sz w:val="24"/>
              </w:rPr>
            </w:pPr>
            <w:r>
              <w:rPr>
                <w:sz w:val="24"/>
              </w:rPr>
              <w:t>Year</w:t>
            </w:r>
            <w:r>
              <w:rPr>
                <w:spacing w:val="-3"/>
                <w:sz w:val="24"/>
              </w:rPr>
              <w:t xml:space="preserve"> </w:t>
            </w:r>
            <w:r>
              <w:rPr>
                <w:sz w:val="24"/>
              </w:rPr>
              <w:t>10</w:t>
            </w:r>
            <w:r>
              <w:rPr>
                <w:spacing w:val="-1"/>
                <w:sz w:val="24"/>
              </w:rPr>
              <w:t xml:space="preserve"> </w:t>
            </w:r>
            <w:r w:rsidR="001D60CB">
              <w:rPr>
                <w:sz w:val="24"/>
              </w:rPr>
              <w:t xml:space="preserve">Mathematics – Core, Skills, Support and Advanced </w:t>
            </w:r>
          </w:p>
        </w:tc>
      </w:tr>
      <w:tr w:rsidR="001D60CB" w14:paraId="3FD0ECA7" w14:textId="77777777" w:rsidTr="00B62DC9">
        <w:trPr>
          <w:trHeight w:val="407"/>
        </w:trPr>
        <w:tc>
          <w:tcPr>
            <w:tcW w:w="10659" w:type="dxa"/>
          </w:tcPr>
          <w:p w14:paraId="43D7908B" w14:textId="2C92EE7D" w:rsidR="001D60CB" w:rsidRDefault="001D60CB" w:rsidP="00822754">
            <w:pPr>
              <w:pStyle w:val="TableParagraph"/>
              <w:spacing w:before="56"/>
              <w:rPr>
                <w:sz w:val="24"/>
              </w:rPr>
            </w:pPr>
            <w:r>
              <w:rPr>
                <w:sz w:val="24"/>
              </w:rPr>
              <w:t xml:space="preserve">Year 10 Pre Methods </w:t>
            </w:r>
          </w:p>
        </w:tc>
      </w:tr>
      <w:tr w:rsidR="003E245A" w14:paraId="4B0EC30E" w14:textId="77777777" w:rsidTr="00B62DC9">
        <w:trPr>
          <w:trHeight w:val="505"/>
        </w:trPr>
        <w:tc>
          <w:tcPr>
            <w:tcW w:w="10659" w:type="dxa"/>
            <w:shd w:val="clear" w:color="auto" w:fill="D9D9D9"/>
          </w:tcPr>
          <w:p w14:paraId="3F2D61D3" w14:textId="77777777" w:rsidR="003E245A" w:rsidRDefault="009974EF" w:rsidP="00822754">
            <w:pPr>
              <w:pStyle w:val="TableParagraph"/>
              <w:spacing w:before="57"/>
              <w:rPr>
                <w:b/>
                <w:sz w:val="32"/>
              </w:rPr>
            </w:pPr>
            <w:r>
              <w:rPr>
                <w:b/>
                <w:spacing w:val="-2"/>
                <w:sz w:val="32"/>
              </w:rPr>
              <w:t>SCIENCE</w:t>
            </w:r>
          </w:p>
        </w:tc>
      </w:tr>
      <w:tr w:rsidR="003E245A" w14:paraId="7729F103" w14:textId="77777777" w:rsidTr="00B62DC9">
        <w:trPr>
          <w:trHeight w:val="489"/>
        </w:trPr>
        <w:tc>
          <w:tcPr>
            <w:tcW w:w="10659" w:type="dxa"/>
          </w:tcPr>
          <w:p w14:paraId="105DBD0A" w14:textId="77777777" w:rsidR="003E245A" w:rsidRDefault="009974EF" w:rsidP="00822754">
            <w:pPr>
              <w:pStyle w:val="TableParagraph"/>
              <w:spacing w:before="138"/>
              <w:rPr>
                <w:sz w:val="24"/>
              </w:rPr>
            </w:pPr>
            <w:r>
              <w:rPr>
                <w:sz w:val="24"/>
              </w:rPr>
              <w:t>Biology</w:t>
            </w:r>
            <w:r>
              <w:rPr>
                <w:spacing w:val="-2"/>
                <w:sz w:val="24"/>
              </w:rPr>
              <w:t xml:space="preserve"> </w:t>
            </w:r>
            <w:r>
              <w:rPr>
                <w:sz w:val="24"/>
              </w:rPr>
              <w:t>–</w:t>
            </w:r>
            <w:r>
              <w:rPr>
                <w:spacing w:val="-1"/>
                <w:sz w:val="24"/>
              </w:rPr>
              <w:t xml:space="preserve"> </w:t>
            </w:r>
            <w:r>
              <w:rPr>
                <w:sz w:val="24"/>
              </w:rPr>
              <w:t xml:space="preserve">Year </w:t>
            </w:r>
            <w:r>
              <w:rPr>
                <w:spacing w:val="-5"/>
                <w:sz w:val="24"/>
              </w:rPr>
              <w:t>10</w:t>
            </w:r>
          </w:p>
        </w:tc>
      </w:tr>
      <w:tr w:rsidR="003E245A" w14:paraId="40D4726E" w14:textId="77777777" w:rsidTr="00B62DC9">
        <w:trPr>
          <w:trHeight w:val="489"/>
        </w:trPr>
        <w:tc>
          <w:tcPr>
            <w:tcW w:w="10659" w:type="dxa"/>
          </w:tcPr>
          <w:p w14:paraId="1F0FEBC4" w14:textId="77777777" w:rsidR="003E245A" w:rsidRDefault="009974EF" w:rsidP="00822754">
            <w:pPr>
              <w:pStyle w:val="TableParagraph"/>
              <w:spacing w:before="141"/>
              <w:rPr>
                <w:sz w:val="24"/>
              </w:rPr>
            </w:pPr>
            <w:r>
              <w:rPr>
                <w:sz w:val="24"/>
              </w:rPr>
              <w:t>Chemistry –</w:t>
            </w:r>
            <w:r>
              <w:rPr>
                <w:spacing w:val="-1"/>
                <w:sz w:val="24"/>
              </w:rPr>
              <w:t xml:space="preserve"> </w:t>
            </w:r>
            <w:r>
              <w:rPr>
                <w:sz w:val="24"/>
              </w:rPr>
              <w:t>Year</w:t>
            </w:r>
            <w:r>
              <w:rPr>
                <w:spacing w:val="-2"/>
                <w:sz w:val="24"/>
              </w:rPr>
              <w:t xml:space="preserve"> </w:t>
            </w:r>
            <w:r>
              <w:rPr>
                <w:spacing w:val="-5"/>
                <w:sz w:val="24"/>
              </w:rPr>
              <w:t>10</w:t>
            </w:r>
          </w:p>
        </w:tc>
      </w:tr>
      <w:tr w:rsidR="003E245A" w14:paraId="1A216766" w14:textId="77777777" w:rsidTr="00B62DC9">
        <w:trPr>
          <w:trHeight w:val="491"/>
        </w:trPr>
        <w:tc>
          <w:tcPr>
            <w:tcW w:w="10659" w:type="dxa"/>
          </w:tcPr>
          <w:p w14:paraId="3136B097" w14:textId="7123779C" w:rsidR="003E245A" w:rsidRDefault="009974EF" w:rsidP="00822754">
            <w:pPr>
              <w:pStyle w:val="TableParagraph"/>
              <w:spacing w:before="141"/>
              <w:rPr>
                <w:sz w:val="24"/>
              </w:rPr>
            </w:pPr>
            <w:r>
              <w:rPr>
                <w:sz w:val="24"/>
              </w:rPr>
              <w:t>Environmental</w:t>
            </w:r>
            <w:r>
              <w:rPr>
                <w:spacing w:val="-2"/>
                <w:sz w:val="24"/>
              </w:rPr>
              <w:t xml:space="preserve"> Science</w:t>
            </w:r>
            <w:r w:rsidR="00B87A61">
              <w:rPr>
                <w:spacing w:val="-2"/>
                <w:sz w:val="24"/>
              </w:rPr>
              <w:t xml:space="preserve"> – Year 10</w:t>
            </w:r>
          </w:p>
        </w:tc>
      </w:tr>
      <w:tr w:rsidR="003E245A" w14:paraId="268A8972" w14:textId="77777777" w:rsidTr="00B62DC9">
        <w:trPr>
          <w:trHeight w:val="489"/>
        </w:trPr>
        <w:tc>
          <w:tcPr>
            <w:tcW w:w="10659" w:type="dxa"/>
          </w:tcPr>
          <w:p w14:paraId="0E888608" w14:textId="77777777" w:rsidR="003E245A" w:rsidRDefault="009974EF" w:rsidP="00822754">
            <w:pPr>
              <w:pStyle w:val="TableParagraph"/>
              <w:spacing w:before="138"/>
              <w:rPr>
                <w:sz w:val="24"/>
              </w:rPr>
            </w:pPr>
            <w:r>
              <w:rPr>
                <w:sz w:val="24"/>
              </w:rPr>
              <w:t>Physics</w:t>
            </w:r>
            <w:r>
              <w:rPr>
                <w:spacing w:val="-4"/>
                <w:sz w:val="24"/>
              </w:rPr>
              <w:t xml:space="preserve"> </w:t>
            </w:r>
            <w:r>
              <w:rPr>
                <w:sz w:val="24"/>
              </w:rPr>
              <w:t xml:space="preserve">– Year </w:t>
            </w:r>
            <w:r>
              <w:rPr>
                <w:spacing w:val="-5"/>
                <w:sz w:val="24"/>
              </w:rPr>
              <w:t>10</w:t>
            </w:r>
          </w:p>
        </w:tc>
      </w:tr>
      <w:tr w:rsidR="003E245A" w14:paraId="232503C9" w14:textId="77777777" w:rsidTr="00B62DC9">
        <w:trPr>
          <w:trHeight w:val="477"/>
        </w:trPr>
        <w:tc>
          <w:tcPr>
            <w:tcW w:w="10659" w:type="dxa"/>
          </w:tcPr>
          <w:p w14:paraId="2BC79828" w14:textId="77777777" w:rsidR="003E245A" w:rsidRDefault="009974EF" w:rsidP="00822754">
            <w:pPr>
              <w:pStyle w:val="TableParagraph"/>
              <w:spacing w:before="129"/>
              <w:rPr>
                <w:sz w:val="24"/>
              </w:rPr>
            </w:pPr>
            <w:r>
              <w:rPr>
                <w:sz w:val="24"/>
              </w:rPr>
              <w:t>Psychology</w:t>
            </w:r>
            <w:r>
              <w:rPr>
                <w:spacing w:val="-2"/>
                <w:sz w:val="24"/>
              </w:rPr>
              <w:t xml:space="preserve"> </w:t>
            </w:r>
            <w:r>
              <w:rPr>
                <w:sz w:val="24"/>
              </w:rPr>
              <w:t>–</w:t>
            </w:r>
            <w:r>
              <w:rPr>
                <w:spacing w:val="-2"/>
                <w:sz w:val="24"/>
              </w:rPr>
              <w:t xml:space="preserve"> </w:t>
            </w:r>
            <w:r>
              <w:rPr>
                <w:sz w:val="24"/>
              </w:rPr>
              <w:t>Year</w:t>
            </w:r>
            <w:r>
              <w:rPr>
                <w:spacing w:val="-2"/>
                <w:sz w:val="24"/>
              </w:rPr>
              <w:t xml:space="preserve"> </w:t>
            </w:r>
            <w:r>
              <w:rPr>
                <w:spacing w:val="-5"/>
                <w:sz w:val="24"/>
              </w:rPr>
              <w:t>10</w:t>
            </w:r>
          </w:p>
        </w:tc>
      </w:tr>
      <w:tr w:rsidR="00EB10E0" w14:paraId="6FE4C8C9" w14:textId="77777777" w:rsidTr="00B62DC9">
        <w:trPr>
          <w:trHeight w:val="477"/>
        </w:trPr>
        <w:tc>
          <w:tcPr>
            <w:tcW w:w="10659" w:type="dxa"/>
          </w:tcPr>
          <w:p w14:paraId="0E911BD1" w14:textId="1796DE05" w:rsidR="00EB10E0" w:rsidRDefault="00EB10E0" w:rsidP="00822754">
            <w:pPr>
              <w:pStyle w:val="TableParagraph"/>
              <w:spacing w:before="129"/>
              <w:rPr>
                <w:sz w:val="24"/>
              </w:rPr>
            </w:pPr>
            <w:r>
              <w:rPr>
                <w:sz w:val="24"/>
              </w:rPr>
              <w:t>Gene</w:t>
            </w:r>
            <w:r w:rsidR="00FA24A1">
              <w:rPr>
                <w:sz w:val="24"/>
              </w:rPr>
              <w:t>r</w:t>
            </w:r>
            <w:r>
              <w:rPr>
                <w:sz w:val="24"/>
              </w:rPr>
              <w:t>al Science – Year 10</w:t>
            </w:r>
          </w:p>
        </w:tc>
      </w:tr>
      <w:tr w:rsidR="003E245A" w14:paraId="7EB00CD4" w14:textId="77777777" w:rsidTr="00B62DC9">
        <w:trPr>
          <w:trHeight w:val="505"/>
        </w:trPr>
        <w:tc>
          <w:tcPr>
            <w:tcW w:w="10659" w:type="dxa"/>
            <w:shd w:val="clear" w:color="auto" w:fill="D9D9D9"/>
          </w:tcPr>
          <w:p w14:paraId="5E0EF3E9" w14:textId="31F49302" w:rsidR="003E245A" w:rsidRDefault="009974EF" w:rsidP="00822754">
            <w:pPr>
              <w:pStyle w:val="TableParagraph"/>
              <w:spacing w:before="57"/>
              <w:rPr>
                <w:b/>
                <w:sz w:val="32"/>
              </w:rPr>
            </w:pPr>
            <w:r>
              <w:rPr>
                <w:b/>
                <w:sz w:val="32"/>
              </w:rPr>
              <w:t>STEM</w:t>
            </w:r>
            <w:r>
              <w:rPr>
                <w:b/>
                <w:spacing w:val="-11"/>
                <w:sz w:val="32"/>
              </w:rPr>
              <w:t xml:space="preserve"> </w:t>
            </w:r>
            <w:r>
              <w:rPr>
                <w:b/>
                <w:sz w:val="32"/>
              </w:rPr>
              <w:t>(DIGITAL</w:t>
            </w:r>
            <w:r>
              <w:rPr>
                <w:b/>
                <w:spacing w:val="-7"/>
                <w:sz w:val="32"/>
              </w:rPr>
              <w:t xml:space="preserve"> </w:t>
            </w:r>
            <w:r>
              <w:rPr>
                <w:b/>
                <w:sz w:val="32"/>
              </w:rPr>
              <w:t>&amp;</w:t>
            </w:r>
            <w:r>
              <w:rPr>
                <w:b/>
                <w:spacing w:val="-10"/>
                <w:sz w:val="32"/>
              </w:rPr>
              <w:t xml:space="preserve"> </w:t>
            </w:r>
            <w:r>
              <w:rPr>
                <w:b/>
                <w:sz w:val="32"/>
              </w:rPr>
              <w:t>DESIGN</w:t>
            </w:r>
            <w:r>
              <w:rPr>
                <w:b/>
                <w:spacing w:val="-10"/>
                <w:sz w:val="32"/>
              </w:rPr>
              <w:t xml:space="preserve"> </w:t>
            </w:r>
            <w:r>
              <w:rPr>
                <w:b/>
                <w:spacing w:val="-2"/>
                <w:sz w:val="32"/>
              </w:rPr>
              <w:t>TECHNOLOGIES)</w:t>
            </w:r>
          </w:p>
        </w:tc>
      </w:tr>
      <w:tr w:rsidR="003E245A" w14:paraId="04FF8F45" w14:textId="77777777" w:rsidTr="00B62DC9">
        <w:trPr>
          <w:trHeight w:val="409"/>
        </w:trPr>
        <w:tc>
          <w:tcPr>
            <w:tcW w:w="10659" w:type="dxa"/>
          </w:tcPr>
          <w:p w14:paraId="42E92364" w14:textId="77104643" w:rsidR="003E245A" w:rsidRDefault="009974EF" w:rsidP="00822754">
            <w:pPr>
              <w:pStyle w:val="TableParagraph"/>
              <w:spacing w:before="56"/>
              <w:rPr>
                <w:sz w:val="24"/>
              </w:rPr>
            </w:pPr>
            <w:r>
              <w:rPr>
                <w:sz w:val="24"/>
              </w:rPr>
              <w:t>Applied</w:t>
            </w:r>
            <w:r>
              <w:rPr>
                <w:spacing w:val="-2"/>
                <w:sz w:val="24"/>
              </w:rPr>
              <w:t xml:space="preserve"> Computing</w:t>
            </w:r>
            <w:r w:rsidR="000C635E">
              <w:rPr>
                <w:spacing w:val="-2"/>
                <w:sz w:val="24"/>
              </w:rPr>
              <w:t xml:space="preserve"> – Year 10</w:t>
            </w:r>
          </w:p>
        </w:tc>
      </w:tr>
      <w:tr w:rsidR="003E245A" w14:paraId="277BB793" w14:textId="77777777" w:rsidTr="00B62DC9">
        <w:trPr>
          <w:trHeight w:val="407"/>
        </w:trPr>
        <w:tc>
          <w:tcPr>
            <w:tcW w:w="10659" w:type="dxa"/>
          </w:tcPr>
          <w:p w14:paraId="5B27F8AC" w14:textId="2548D6FB" w:rsidR="003E245A" w:rsidRDefault="000C635E" w:rsidP="00822754">
            <w:pPr>
              <w:pStyle w:val="TableParagraph"/>
              <w:spacing w:before="57"/>
              <w:rPr>
                <w:sz w:val="24"/>
              </w:rPr>
            </w:pPr>
            <w:r>
              <w:rPr>
                <w:sz w:val="24"/>
              </w:rPr>
              <w:t>Systems Engineering</w:t>
            </w:r>
            <w:r>
              <w:rPr>
                <w:spacing w:val="-1"/>
                <w:sz w:val="24"/>
              </w:rPr>
              <w:t xml:space="preserve"> </w:t>
            </w:r>
            <w:r>
              <w:rPr>
                <w:sz w:val="24"/>
              </w:rPr>
              <w:t>–</w:t>
            </w:r>
            <w:r>
              <w:rPr>
                <w:spacing w:val="-3"/>
                <w:sz w:val="24"/>
              </w:rPr>
              <w:t xml:space="preserve"> </w:t>
            </w:r>
            <w:r>
              <w:rPr>
                <w:sz w:val="24"/>
              </w:rPr>
              <w:t>Year</w:t>
            </w:r>
            <w:r>
              <w:rPr>
                <w:spacing w:val="-3"/>
                <w:sz w:val="24"/>
              </w:rPr>
              <w:t xml:space="preserve"> </w:t>
            </w:r>
            <w:r>
              <w:rPr>
                <w:sz w:val="24"/>
              </w:rPr>
              <w:t>10</w:t>
            </w:r>
            <w:r>
              <w:rPr>
                <w:spacing w:val="-3"/>
                <w:sz w:val="24"/>
              </w:rPr>
              <w:t xml:space="preserve"> </w:t>
            </w:r>
          </w:p>
        </w:tc>
      </w:tr>
      <w:tr w:rsidR="003E245A" w14:paraId="033A6A24" w14:textId="77777777" w:rsidTr="00B62DC9">
        <w:trPr>
          <w:trHeight w:val="410"/>
        </w:trPr>
        <w:tc>
          <w:tcPr>
            <w:tcW w:w="10659" w:type="dxa"/>
          </w:tcPr>
          <w:p w14:paraId="503E5B1E" w14:textId="77777777" w:rsidR="003E245A" w:rsidRDefault="009974EF" w:rsidP="00822754">
            <w:pPr>
              <w:pStyle w:val="TableParagraph"/>
              <w:spacing w:before="59"/>
              <w:rPr>
                <w:sz w:val="24"/>
              </w:rPr>
            </w:pPr>
            <w:r>
              <w:rPr>
                <w:sz w:val="24"/>
              </w:rPr>
              <w:t>Food Studies</w:t>
            </w:r>
            <w:r>
              <w:rPr>
                <w:spacing w:val="-3"/>
                <w:sz w:val="24"/>
              </w:rPr>
              <w:t xml:space="preserve"> </w:t>
            </w:r>
            <w:r>
              <w:rPr>
                <w:sz w:val="24"/>
              </w:rPr>
              <w:t xml:space="preserve">– Year </w:t>
            </w:r>
            <w:r>
              <w:rPr>
                <w:spacing w:val="-5"/>
                <w:sz w:val="24"/>
              </w:rPr>
              <w:t>10</w:t>
            </w:r>
          </w:p>
        </w:tc>
      </w:tr>
      <w:tr w:rsidR="003E245A" w14:paraId="5D16C5C5" w14:textId="77777777" w:rsidTr="00B62DC9">
        <w:trPr>
          <w:trHeight w:val="407"/>
        </w:trPr>
        <w:tc>
          <w:tcPr>
            <w:tcW w:w="10659" w:type="dxa"/>
          </w:tcPr>
          <w:p w14:paraId="73068B31" w14:textId="4EC53978" w:rsidR="003E245A" w:rsidRDefault="000C635E" w:rsidP="00822754">
            <w:pPr>
              <w:pStyle w:val="TableParagraph"/>
              <w:spacing w:before="57"/>
              <w:rPr>
                <w:sz w:val="24"/>
              </w:rPr>
            </w:pPr>
            <w:r>
              <w:rPr>
                <w:sz w:val="24"/>
              </w:rPr>
              <w:t>Design and Technology -</w:t>
            </w:r>
            <w:r>
              <w:rPr>
                <w:spacing w:val="-2"/>
                <w:sz w:val="24"/>
              </w:rPr>
              <w:t xml:space="preserve"> </w:t>
            </w:r>
            <w:r>
              <w:rPr>
                <w:sz w:val="24"/>
              </w:rPr>
              <w:t>Mixed</w:t>
            </w:r>
            <w:r>
              <w:rPr>
                <w:spacing w:val="-3"/>
                <w:sz w:val="24"/>
              </w:rPr>
              <w:t xml:space="preserve"> </w:t>
            </w:r>
            <w:r>
              <w:rPr>
                <w:sz w:val="24"/>
              </w:rPr>
              <w:t>Materials</w:t>
            </w:r>
            <w:r>
              <w:rPr>
                <w:spacing w:val="-1"/>
                <w:sz w:val="24"/>
              </w:rPr>
              <w:t xml:space="preserve"> </w:t>
            </w:r>
            <w:r>
              <w:rPr>
                <w:b/>
                <w:sz w:val="24"/>
              </w:rPr>
              <w:t>OR</w:t>
            </w:r>
            <w:r>
              <w:rPr>
                <w:b/>
                <w:spacing w:val="-5"/>
                <w:sz w:val="24"/>
              </w:rPr>
              <w:t xml:space="preserve"> </w:t>
            </w:r>
            <w:r>
              <w:rPr>
                <w:sz w:val="24"/>
              </w:rPr>
              <w:t>Textiles</w:t>
            </w:r>
            <w:r>
              <w:rPr>
                <w:spacing w:val="-3"/>
                <w:sz w:val="24"/>
              </w:rPr>
              <w:t xml:space="preserve"> </w:t>
            </w:r>
            <w:r>
              <w:rPr>
                <w:sz w:val="24"/>
              </w:rPr>
              <w:t>– Year</w:t>
            </w:r>
            <w:r>
              <w:rPr>
                <w:spacing w:val="-4"/>
                <w:sz w:val="24"/>
              </w:rPr>
              <w:t xml:space="preserve"> </w:t>
            </w:r>
            <w:r>
              <w:rPr>
                <w:sz w:val="24"/>
              </w:rPr>
              <w:t>10</w:t>
            </w:r>
            <w:r>
              <w:rPr>
                <w:spacing w:val="-2"/>
                <w:sz w:val="24"/>
              </w:rPr>
              <w:t xml:space="preserve"> </w:t>
            </w:r>
          </w:p>
        </w:tc>
      </w:tr>
      <w:tr w:rsidR="000C635E" w14:paraId="4748F9C5" w14:textId="77777777" w:rsidTr="00B62DC9">
        <w:trPr>
          <w:trHeight w:val="407"/>
        </w:trPr>
        <w:tc>
          <w:tcPr>
            <w:tcW w:w="10659" w:type="dxa"/>
          </w:tcPr>
          <w:p w14:paraId="15ED2FA1" w14:textId="0BC9B751" w:rsidR="000C635E" w:rsidRDefault="000C635E" w:rsidP="00822754">
            <w:pPr>
              <w:pStyle w:val="TableParagraph"/>
              <w:spacing w:before="57"/>
              <w:rPr>
                <w:sz w:val="24"/>
              </w:rPr>
            </w:pPr>
            <w:r>
              <w:rPr>
                <w:sz w:val="24"/>
              </w:rPr>
              <w:t>Digital Technologies – Year 10</w:t>
            </w:r>
          </w:p>
        </w:tc>
      </w:tr>
    </w:tbl>
    <w:p w14:paraId="51E5B1AE" w14:textId="77777777" w:rsidR="003E245A" w:rsidRDefault="003E245A">
      <w:pPr>
        <w:sectPr w:rsidR="003E245A" w:rsidSect="009421CC">
          <w:pgSz w:w="11930" w:h="16860"/>
          <w:pgMar w:top="1180" w:right="500" w:bottom="720" w:left="160" w:header="510" w:footer="533" w:gutter="0"/>
          <w:cols w:space="720"/>
          <w:docGrid w:linePitch="299"/>
        </w:sectPr>
      </w:pPr>
    </w:p>
    <w:p w14:paraId="3079C9FB" w14:textId="314902B3" w:rsidR="003E245A" w:rsidRPr="004A0889" w:rsidRDefault="009974EF" w:rsidP="00863D0D">
      <w:pPr>
        <w:pStyle w:val="Heading2"/>
        <w:ind w:left="0"/>
        <w:rPr>
          <w:color w:val="C00000"/>
          <w:sz w:val="48"/>
          <w:szCs w:val="48"/>
        </w:rPr>
      </w:pPr>
      <w:bookmarkStart w:id="7" w:name="VISUAL_&amp;_PERFORMING_ARTS"/>
      <w:bookmarkStart w:id="8" w:name="_Toc175399507"/>
      <w:bookmarkEnd w:id="7"/>
      <w:r w:rsidRPr="004A0889">
        <w:rPr>
          <w:color w:val="C00000"/>
          <w:sz w:val="48"/>
          <w:szCs w:val="48"/>
        </w:rPr>
        <w:lastRenderedPageBreak/>
        <w:t>VISUAL</w:t>
      </w:r>
      <w:r w:rsidRPr="004A0889">
        <w:rPr>
          <w:color w:val="C00000"/>
          <w:spacing w:val="-16"/>
          <w:sz w:val="48"/>
          <w:szCs w:val="48"/>
        </w:rPr>
        <w:t xml:space="preserve"> </w:t>
      </w:r>
      <w:r w:rsidR="004A0889">
        <w:rPr>
          <w:color w:val="C00000"/>
          <w:sz w:val="48"/>
          <w:szCs w:val="48"/>
        </w:rPr>
        <w:t>AND</w:t>
      </w:r>
      <w:r w:rsidRPr="004A0889">
        <w:rPr>
          <w:color w:val="C00000"/>
          <w:spacing w:val="-13"/>
          <w:sz w:val="48"/>
          <w:szCs w:val="48"/>
        </w:rPr>
        <w:t xml:space="preserve"> </w:t>
      </w:r>
      <w:r w:rsidRPr="004A0889">
        <w:rPr>
          <w:color w:val="C00000"/>
          <w:sz w:val="48"/>
          <w:szCs w:val="48"/>
        </w:rPr>
        <w:t>PERFORMING</w:t>
      </w:r>
      <w:r w:rsidRPr="004A0889">
        <w:rPr>
          <w:color w:val="C00000"/>
          <w:spacing w:val="-15"/>
          <w:sz w:val="48"/>
          <w:szCs w:val="48"/>
        </w:rPr>
        <w:t xml:space="preserve"> </w:t>
      </w:r>
      <w:r w:rsidRPr="004A0889">
        <w:rPr>
          <w:color w:val="C00000"/>
          <w:spacing w:val="-4"/>
          <w:sz w:val="48"/>
          <w:szCs w:val="48"/>
        </w:rPr>
        <w:t>ARTS</w:t>
      </w:r>
      <w:bookmarkEnd w:id="8"/>
    </w:p>
    <w:p w14:paraId="223F97F7" w14:textId="77777777" w:rsidR="004A0889" w:rsidRDefault="004A0889" w:rsidP="004A0889">
      <w:pPr>
        <w:pStyle w:val="BodyText"/>
        <w:spacing w:line="360" w:lineRule="auto"/>
        <w:jc w:val="both"/>
        <w:rPr>
          <w:sz w:val="24"/>
          <w:szCs w:val="24"/>
        </w:rPr>
      </w:pPr>
    </w:p>
    <w:p w14:paraId="1CB6098D" w14:textId="65035C7C" w:rsidR="00B0204F" w:rsidRDefault="00B0204F" w:rsidP="00B0204F">
      <w:pPr>
        <w:pStyle w:val="HandbookBody"/>
        <w:spacing w:line="360" w:lineRule="auto"/>
        <w:rPr>
          <w:spacing w:val="-2"/>
          <w:sz w:val="24"/>
          <w:szCs w:val="24"/>
        </w:rPr>
      </w:pPr>
      <w:r w:rsidRPr="009F04DF">
        <w:rPr>
          <w:sz w:val="24"/>
          <w:szCs w:val="24"/>
        </w:rPr>
        <w:t>The</w:t>
      </w:r>
      <w:r w:rsidRPr="009F04DF">
        <w:rPr>
          <w:spacing w:val="-7"/>
          <w:sz w:val="24"/>
          <w:szCs w:val="24"/>
        </w:rPr>
        <w:t xml:space="preserve"> </w:t>
      </w:r>
      <w:r w:rsidRPr="009F04DF">
        <w:rPr>
          <w:sz w:val="24"/>
          <w:szCs w:val="24"/>
        </w:rPr>
        <w:t>Arts</w:t>
      </w:r>
      <w:r w:rsidRPr="009F04DF">
        <w:rPr>
          <w:spacing w:val="-6"/>
          <w:sz w:val="24"/>
          <w:szCs w:val="24"/>
        </w:rPr>
        <w:t xml:space="preserve"> </w:t>
      </w:r>
      <w:r w:rsidRPr="009F04DF">
        <w:rPr>
          <w:sz w:val="24"/>
          <w:szCs w:val="24"/>
        </w:rPr>
        <w:t>include</w:t>
      </w:r>
      <w:r w:rsidRPr="009F04DF">
        <w:rPr>
          <w:spacing w:val="-7"/>
          <w:sz w:val="24"/>
          <w:szCs w:val="24"/>
        </w:rPr>
        <w:t xml:space="preserve"> </w:t>
      </w:r>
      <w:r w:rsidRPr="009F04DF">
        <w:rPr>
          <w:sz w:val="24"/>
          <w:szCs w:val="24"/>
        </w:rPr>
        <w:t>Dance,</w:t>
      </w:r>
      <w:r w:rsidRPr="009F04DF">
        <w:rPr>
          <w:spacing w:val="-13"/>
          <w:sz w:val="24"/>
          <w:szCs w:val="24"/>
        </w:rPr>
        <w:t xml:space="preserve"> </w:t>
      </w:r>
      <w:r w:rsidRPr="009F04DF">
        <w:rPr>
          <w:sz w:val="24"/>
          <w:szCs w:val="24"/>
        </w:rPr>
        <w:t>Drama,</w:t>
      </w:r>
      <w:r w:rsidRPr="009F04DF">
        <w:rPr>
          <w:spacing w:val="-10"/>
          <w:sz w:val="24"/>
          <w:szCs w:val="24"/>
        </w:rPr>
        <w:t xml:space="preserve"> </w:t>
      </w:r>
      <w:r w:rsidRPr="009F04DF">
        <w:rPr>
          <w:sz w:val="24"/>
          <w:szCs w:val="24"/>
        </w:rPr>
        <w:t>Media,</w:t>
      </w:r>
      <w:r w:rsidRPr="009F04DF">
        <w:rPr>
          <w:spacing w:val="-8"/>
          <w:sz w:val="24"/>
          <w:szCs w:val="24"/>
        </w:rPr>
        <w:t xml:space="preserve"> </w:t>
      </w:r>
      <w:r w:rsidRPr="009F04DF">
        <w:rPr>
          <w:sz w:val="24"/>
          <w:szCs w:val="24"/>
        </w:rPr>
        <w:t>Music, Visual</w:t>
      </w:r>
      <w:r w:rsidRPr="009F04DF">
        <w:rPr>
          <w:spacing w:val="-5"/>
          <w:sz w:val="24"/>
          <w:szCs w:val="24"/>
        </w:rPr>
        <w:t xml:space="preserve"> </w:t>
      </w:r>
      <w:r w:rsidRPr="009F04DF">
        <w:rPr>
          <w:sz w:val="24"/>
          <w:szCs w:val="24"/>
        </w:rPr>
        <w:t>Arts,</w:t>
      </w:r>
      <w:r w:rsidRPr="009F04DF">
        <w:rPr>
          <w:spacing w:val="-5"/>
          <w:sz w:val="24"/>
          <w:szCs w:val="24"/>
        </w:rPr>
        <w:t xml:space="preserve"> </w:t>
      </w:r>
      <w:r w:rsidRPr="009F04DF">
        <w:rPr>
          <w:sz w:val="24"/>
          <w:szCs w:val="24"/>
        </w:rPr>
        <w:t>and</w:t>
      </w:r>
      <w:r w:rsidRPr="009F04DF">
        <w:rPr>
          <w:spacing w:val="-4"/>
          <w:sz w:val="24"/>
          <w:szCs w:val="24"/>
        </w:rPr>
        <w:t xml:space="preserve"> </w:t>
      </w:r>
      <w:r w:rsidRPr="009F04DF">
        <w:rPr>
          <w:sz w:val="24"/>
          <w:szCs w:val="24"/>
        </w:rPr>
        <w:t>Visual</w:t>
      </w:r>
      <w:r w:rsidRPr="009F04DF">
        <w:rPr>
          <w:spacing w:val="-12"/>
          <w:sz w:val="24"/>
          <w:szCs w:val="24"/>
        </w:rPr>
        <w:t xml:space="preserve"> </w:t>
      </w:r>
      <w:r w:rsidRPr="009F04DF">
        <w:rPr>
          <w:sz w:val="24"/>
          <w:szCs w:val="24"/>
        </w:rPr>
        <w:t>Communication</w:t>
      </w:r>
      <w:r w:rsidRPr="009F04DF">
        <w:rPr>
          <w:spacing w:val="-3"/>
          <w:sz w:val="24"/>
          <w:szCs w:val="24"/>
        </w:rPr>
        <w:t xml:space="preserve"> </w:t>
      </w:r>
      <w:r>
        <w:rPr>
          <w:spacing w:val="-3"/>
          <w:sz w:val="24"/>
          <w:szCs w:val="24"/>
        </w:rPr>
        <w:t xml:space="preserve">and </w:t>
      </w:r>
      <w:r w:rsidRPr="009F04DF">
        <w:rPr>
          <w:spacing w:val="-2"/>
          <w:sz w:val="24"/>
          <w:szCs w:val="24"/>
        </w:rPr>
        <w:t>Design.</w:t>
      </w:r>
    </w:p>
    <w:p w14:paraId="24887456" w14:textId="77777777" w:rsidR="00863D0D" w:rsidRPr="009F04DF" w:rsidRDefault="00863D0D" w:rsidP="00B0204F">
      <w:pPr>
        <w:pStyle w:val="HandbookBody"/>
        <w:spacing w:line="360" w:lineRule="auto"/>
        <w:rPr>
          <w:spacing w:val="-2"/>
          <w:sz w:val="24"/>
          <w:szCs w:val="24"/>
        </w:rPr>
      </w:pPr>
    </w:p>
    <w:p w14:paraId="0E992FCE" w14:textId="77777777" w:rsidR="00B0204F" w:rsidRDefault="00B0204F" w:rsidP="00B0204F">
      <w:pPr>
        <w:pStyle w:val="HandbookBody"/>
        <w:spacing w:line="360" w:lineRule="auto"/>
        <w:rPr>
          <w:sz w:val="24"/>
          <w:szCs w:val="24"/>
        </w:rPr>
      </w:pPr>
      <w:r w:rsidRPr="009F04DF">
        <w:rPr>
          <w:sz w:val="24"/>
          <w:szCs w:val="24"/>
        </w:rPr>
        <w:t>The</w:t>
      </w:r>
      <w:r w:rsidRPr="009F04DF">
        <w:rPr>
          <w:spacing w:val="-7"/>
          <w:sz w:val="24"/>
          <w:szCs w:val="24"/>
        </w:rPr>
        <w:t xml:space="preserve"> </w:t>
      </w:r>
      <w:r w:rsidRPr="009F04DF">
        <w:rPr>
          <w:sz w:val="24"/>
          <w:szCs w:val="24"/>
        </w:rPr>
        <w:t>Arts</w:t>
      </w:r>
      <w:r w:rsidRPr="009F04DF">
        <w:rPr>
          <w:spacing w:val="-10"/>
          <w:sz w:val="24"/>
          <w:szCs w:val="24"/>
        </w:rPr>
        <w:t xml:space="preserve"> </w:t>
      </w:r>
      <w:r w:rsidRPr="009F04DF">
        <w:rPr>
          <w:sz w:val="24"/>
          <w:szCs w:val="24"/>
        </w:rPr>
        <w:t>enable</w:t>
      </w:r>
      <w:r w:rsidRPr="009F04DF">
        <w:rPr>
          <w:spacing w:val="-7"/>
          <w:sz w:val="24"/>
          <w:szCs w:val="24"/>
        </w:rPr>
        <w:t xml:space="preserve"> </w:t>
      </w:r>
      <w:r w:rsidRPr="009F04DF">
        <w:rPr>
          <w:sz w:val="24"/>
          <w:szCs w:val="24"/>
        </w:rPr>
        <w:t>students</w:t>
      </w:r>
      <w:r w:rsidRPr="009F04DF">
        <w:rPr>
          <w:spacing w:val="-10"/>
          <w:sz w:val="24"/>
          <w:szCs w:val="24"/>
        </w:rPr>
        <w:t xml:space="preserve"> </w:t>
      </w:r>
      <w:r w:rsidRPr="009F04DF">
        <w:rPr>
          <w:sz w:val="24"/>
          <w:szCs w:val="24"/>
        </w:rPr>
        <w:t>to</w:t>
      </w:r>
      <w:r w:rsidRPr="009F04DF">
        <w:rPr>
          <w:spacing w:val="-10"/>
          <w:sz w:val="24"/>
          <w:szCs w:val="24"/>
        </w:rPr>
        <w:t xml:space="preserve"> </w:t>
      </w:r>
      <w:r w:rsidRPr="009F04DF">
        <w:rPr>
          <w:sz w:val="24"/>
          <w:szCs w:val="24"/>
        </w:rPr>
        <w:t>develop</w:t>
      </w:r>
      <w:r w:rsidRPr="009F04DF">
        <w:rPr>
          <w:spacing w:val="-7"/>
          <w:sz w:val="24"/>
          <w:szCs w:val="24"/>
        </w:rPr>
        <w:t xml:space="preserve"> </w:t>
      </w:r>
      <w:r w:rsidRPr="009F04DF">
        <w:rPr>
          <w:sz w:val="24"/>
          <w:szCs w:val="24"/>
        </w:rPr>
        <w:t>their</w:t>
      </w:r>
      <w:r w:rsidRPr="009F04DF">
        <w:rPr>
          <w:spacing w:val="-10"/>
          <w:sz w:val="24"/>
          <w:szCs w:val="24"/>
        </w:rPr>
        <w:t xml:space="preserve"> </w:t>
      </w:r>
      <w:r w:rsidRPr="009F04DF">
        <w:rPr>
          <w:sz w:val="24"/>
          <w:szCs w:val="24"/>
        </w:rPr>
        <w:t>creative</w:t>
      </w:r>
      <w:r w:rsidRPr="009F04DF">
        <w:rPr>
          <w:spacing w:val="-12"/>
          <w:sz w:val="24"/>
          <w:szCs w:val="24"/>
        </w:rPr>
        <w:t xml:space="preserve"> </w:t>
      </w:r>
      <w:r w:rsidRPr="009F04DF">
        <w:rPr>
          <w:sz w:val="24"/>
          <w:szCs w:val="24"/>
        </w:rPr>
        <w:t>and</w:t>
      </w:r>
      <w:r w:rsidRPr="009F04DF">
        <w:rPr>
          <w:spacing w:val="-9"/>
          <w:sz w:val="24"/>
          <w:szCs w:val="24"/>
        </w:rPr>
        <w:t xml:space="preserve"> </w:t>
      </w:r>
      <w:r w:rsidRPr="009F04DF">
        <w:rPr>
          <w:sz w:val="24"/>
          <w:szCs w:val="24"/>
        </w:rPr>
        <w:t>expressive</w:t>
      </w:r>
      <w:r w:rsidRPr="009F04DF">
        <w:rPr>
          <w:spacing w:val="-7"/>
          <w:sz w:val="24"/>
          <w:szCs w:val="24"/>
        </w:rPr>
        <w:t xml:space="preserve"> </w:t>
      </w:r>
      <w:r w:rsidRPr="009F04DF">
        <w:rPr>
          <w:sz w:val="24"/>
          <w:szCs w:val="24"/>
        </w:rPr>
        <w:t>capacities</w:t>
      </w:r>
      <w:r w:rsidRPr="009F04DF">
        <w:rPr>
          <w:spacing w:val="-10"/>
          <w:sz w:val="24"/>
          <w:szCs w:val="24"/>
        </w:rPr>
        <w:t xml:space="preserve"> </w:t>
      </w:r>
      <w:r w:rsidRPr="009F04DF">
        <w:rPr>
          <w:sz w:val="24"/>
          <w:szCs w:val="24"/>
        </w:rPr>
        <w:t>by</w:t>
      </w:r>
      <w:r w:rsidRPr="009F04DF">
        <w:rPr>
          <w:spacing w:val="-8"/>
          <w:sz w:val="24"/>
          <w:szCs w:val="24"/>
        </w:rPr>
        <w:t xml:space="preserve"> </w:t>
      </w:r>
      <w:r w:rsidRPr="009F04DF">
        <w:rPr>
          <w:sz w:val="24"/>
          <w:szCs w:val="24"/>
        </w:rPr>
        <w:t>learning</w:t>
      </w:r>
      <w:r w:rsidRPr="009F04DF">
        <w:rPr>
          <w:spacing w:val="-10"/>
          <w:sz w:val="24"/>
          <w:szCs w:val="24"/>
        </w:rPr>
        <w:t xml:space="preserve"> </w:t>
      </w:r>
      <w:r w:rsidRPr="009F04DF">
        <w:rPr>
          <w:sz w:val="24"/>
          <w:szCs w:val="24"/>
        </w:rPr>
        <w:t>about</w:t>
      </w:r>
      <w:r w:rsidRPr="009F04DF">
        <w:rPr>
          <w:spacing w:val="-9"/>
          <w:sz w:val="24"/>
          <w:szCs w:val="24"/>
        </w:rPr>
        <w:t xml:space="preserve"> </w:t>
      </w:r>
      <w:r w:rsidRPr="009F04DF">
        <w:rPr>
          <w:sz w:val="24"/>
          <w:szCs w:val="24"/>
        </w:rPr>
        <w:t>the</w:t>
      </w:r>
      <w:r w:rsidRPr="009F04DF">
        <w:rPr>
          <w:spacing w:val="-11"/>
          <w:sz w:val="24"/>
          <w:szCs w:val="24"/>
        </w:rPr>
        <w:t xml:space="preserve"> </w:t>
      </w:r>
      <w:r w:rsidRPr="009F04DF">
        <w:rPr>
          <w:sz w:val="24"/>
          <w:szCs w:val="24"/>
        </w:rPr>
        <w:t>different practices, disciplines, and traditions that have shaped the expression of culture - locally, nationally, and globally.</w:t>
      </w:r>
      <w:r w:rsidRPr="009F04DF">
        <w:rPr>
          <w:spacing w:val="-5"/>
          <w:sz w:val="24"/>
          <w:szCs w:val="24"/>
        </w:rPr>
        <w:t xml:space="preserve"> </w:t>
      </w:r>
      <w:r w:rsidRPr="009F04DF">
        <w:rPr>
          <w:sz w:val="24"/>
          <w:szCs w:val="24"/>
        </w:rPr>
        <w:t>Students</w:t>
      </w:r>
      <w:r w:rsidRPr="009F04DF">
        <w:rPr>
          <w:spacing w:val="-4"/>
          <w:sz w:val="24"/>
          <w:szCs w:val="24"/>
        </w:rPr>
        <w:t xml:space="preserve"> </w:t>
      </w:r>
      <w:r w:rsidRPr="009F04DF">
        <w:rPr>
          <w:sz w:val="24"/>
          <w:szCs w:val="24"/>
        </w:rPr>
        <w:t>are</w:t>
      </w:r>
      <w:r w:rsidRPr="009F04DF">
        <w:rPr>
          <w:spacing w:val="-6"/>
          <w:sz w:val="24"/>
          <w:szCs w:val="24"/>
        </w:rPr>
        <w:t xml:space="preserve"> </w:t>
      </w:r>
      <w:r w:rsidRPr="009F04DF">
        <w:rPr>
          <w:sz w:val="24"/>
          <w:szCs w:val="24"/>
        </w:rPr>
        <w:t>both</w:t>
      </w:r>
      <w:r w:rsidRPr="009F04DF">
        <w:rPr>
          <w:spacing w:val="-5"/>
          <w:sz w:val="24"/>
          <w:szCs w:val="24"/>
        </w:rPr>
        <w:t xml:space="preserve"> </w:t>
      </w:r>
      <w:r w:rsidRPr="009F04DF">
        <w:rPr>
          <w:sz w:val="24"/>
          <w:szCs w:val="24"/>
        </w:rPr>
        <w:t>artists</w:t>
      </w:r>
      <w:r w:rsidRPr="009F04DF">
        <w:rPr>
          <w:spacing w:val="-3"/>
          <w:sz w:val="24"/>
          <w:szCs w:val="24"/>
        </w:rPr>
        <w:t xml:space="preserve"> </w:t>
      </w:r>
      <w:r w:rsidRPr="009F04DF">
        <w:rPr>
          <w:sz w:val="24"/>
          <w:szCs w:val="24"/>
        </w:rPr>
        <w:t>and</w:t>
      </w:r>
      <w:r w:rsidRPr="009F04DF">
        <w:rPr>
          <w:spacing w:val="-5"/>
          <w:sz w:val="24"/>
          <w:szCs w:val="24"/>
        </w:rPr>
        <w:t xml:space="preserve"> </w:t>
      </w:r>
      <w:r w:rsidRPr="009F04DF">
        <w:rPr>
          <w:sz w:val="24"/>
          <w:szCs w:val="24"/>
        </w:rPr>
        <w:t>audience members</w:t>
      </w:r>
      <w:r w:rsidRPr="009F04DF">
        <w:rPr>
          <w:spacing w:val="-3"/>
          <w:sz w:val="24"/>
          <w:szCs w:val="24"/>
        </w:rPr>
        <w:t xml:space="preserve"> </w:t>
      </w:r>
      <w:r w:rsidRPr="009F04DF">
        <w:rPr>
          <w:sz w:val="24"/>
          <w:szCs w:val="24"/>
        </w:rPr>
        <w:t>in</w:t>
      </w:r>
      <w:r w:rsidRPr="009F04DF">
        <w:rPr>
          <w:spacing w:val="-5"/>
          <w:sz w:val="24"/>
          <w:szCs w:val="24"/>
        </w:rPr>
        <w:t xml:space="preserve"> </w:t>
      </w:r>
      <w:r w:rsidRPr="009F04DF">
        <w:rPr>
          <w:sz w:val="24"/>
          <w:szCs w:val="24"/>
        </w:rPr>
        <w:t>the</w:t>
      </w:r>
      <w:r w:rsidRPr="009F04DF">
        <w:rPr>
          <w:spacing w:val="-6"/>
          <w:sz w:val="24"/>
          <w:szCs w:val="24"/>
        </w:rPr>
        <w:t xml:space="preserve"> </w:t>
      </w:r>
      <w:r w:rsidRPr="009F04DF">
        <w:rPr>
          <w:sz w:val="24"/>
          <w:szCs w:val="24"/>
        </w:rPr>
        <w:t>Arts.</w:t>
      </w:r>
      <w:r w:rsidRPr="009F04DF">
        <w:rPr>
          <w:spacing w:val="-5"/>
          <w:sz w:val="24"/>
          <w:szCs w:val="24"/>
        </w:rPr>
        <w:t xml:space="preserve"> </w:t>
      </w:r>
      <w:r w:rsidRPr="009F04DF">
        <w:rPr>
          <w:sz w:val="24"/>
          <w:szCs w:val="24"/>
        </w:rPr>
        <w:t>They</w:t>
      </w:r>
      <w:r w:rsidRPr="009F04DF">
        <w:rPr>
          <w:spacing w:val="-5"/>
          <w:sz w:val="24"/>
          <w:szCs w:val="24"/>
        </w:rPr>
        <w:t xml:space="preserve"> </w:t>
      </w:r>
      <w:r w:rsidRPr="009F04DF">
        <w:rPr>
          <w:sz w:val="24"/>
          <w:szCs w:val="24"/>
        </w:rPr>
        <w:t>make</w:t>
      </w:r>
      <w:r w:rsidRPr="009F04DF">
        <w:rPr>
          <w:spacing w:val="-6"/>
          <w:sz w:val="24"/>
          <w:szCs w:val="24"/>
        </w:rPr>
        <w:t>,</w:t>
      </w:r>
      <w:r w:rsidRPr="009F04DF">
        <w:rPr>
          <w:spacing w:val="-5"/>
          <w:sz w:val="24"/>
          <w:szCs w:val="24"/>
        </w:rPr>
        <w:t xml:space="preserve"> </w:t>
      </w:r>
      <w:r w:rsidRPr="009F04DF">
        <w:rPr>
          <w:sz w:val="24"/>
          <w:szCs w:val="24"/>
        </w:rPr>
        <w:t>respond</w:t>
      </w:r>
      <w:r w:rsidRPr="009F04DF">
        <w:rPr>
          <w:spacing w:val="-5"/>
          <w:sz w:val="24"/>
          <w:szCs w:val="24"/>
        </w:rPr>
        <w:t xml:space="preserve"> </w:t>
      </w:r>
      <w:r w:rsidRPr="009F04DF">
        <w:rPr>
          <w:sz w:val="24"/>
          <w:szCs w:val="24"/>
        </w:rPr>
        <w:t>and</w:t>
      </w:r>
      <w:r w:rsidRPr="009F04DF">
        <w:rPr>
          <w:spacing w:val="-5"/>
          <w:sz w:val="24"/>
          <w:szCs w:val="24"/>
        </w:rPr>
        <w:t xml:space="preserve"> </w:t>
      </w:r>
      <w:r w:rsidRPr="009F04DF">
        <w:rPr>
          <w:sz w:val="24"/>
          <w:szCs w:val="24"/>
        </w:rPr>
        <w:t>learn</w:t>
      </w:r>
      <w:r w:rsidRPr="009F04DF">
        <w:rPr>
          <w:spacing w:val="-5"/>
          <w:sz w:val="24"/>
          <w:szCs w:val="24"/>
        </w:rPr>
        <w:t xml:space="preserve"> </w:t>
      </w:r>
      <w:r w:rsidRPr="009F04DF">
        <w:rPr>
          <w:sz w:val="24"/>
          <w:szCs w:val="24"/>
        </w:rPr>
        <w:t>to</w:t>
      </w:r>
      <w:r w:rsidRPr="009F04DF">
        <w:rPr>
          <w:spacing w:val="-6"/>
          <w:sz w:val="24"/>
          <w:szCs w:val="24"/>
        </w:rPr>
        <w:t xml:space="preserve"> </w:t>
      </w:r>
      <w:r w:rsidRPr="009F04DF">
        <w:rPr>
          <w:sz w:val="24"/>
          <w:szCs w:val="24"/>
        </w:rPr>
        <w:t>appreciate the specific ways this process occurs in different disciplines.</w:t>
      </w:r>
    </w:p>
    <w:p w14:paraId="25CBB38D" w14:textId="77777777" w:rsidR="00B0204F" w:rsidRPr="009F04DF" w:rsidRDefault="00B0204F" w:rsidP="00B0204F">
      <w:pPr>
        <w:pStyle w:val="HandbookBody"/>
        <w:spacing w:line="360" w:lineRule="auto"/>
        <w:rPr>
          <w:sz w:val="24"/>
          <w:szCs w:val="24"/>
        </w:rPr>
      </w:pPr>
    </w:p>
    <w:p w14:paraId="12B3E72A" w14:textId="77777777" w:rsidR="00B0204F" w:rsidRDefault="00B0204F" w:rsidP="00B0204F">
      <w:pPr>
        <w:pStyle w:val="HandbookBody"/>
        <w:spacing w:line="360" w:lineRule="auto"/>
        <w:rPr>
          <w:sz w:val="24"/>
          <w:szCs w:val="24"/>
        </w:rPr>
      </w:pPr>
      <w:r w:rsidRPr="009F04DF">
        <w:rPr>
          <w:sz w:val="24"/>
          <w:szCs w:val="24"/>
        </w:rPr>
        <w:t>The</w:t>
      </w:r>
      <w:r w:rsidRPr="009F04DF">
        <w:rPr>
          <w:spacing w:val="-2"/>
          <w:sz w:val="24"/>
          <w:szCs w:val="24"/>
        </w:rPr>
        <w:t xml:space="preserve"> </w:t>
      </w:r>
      <w:r w:rsidRPr="009F04DF">
        <w:rPr>
          <w:sz w:val="24"/>
          <w:szCs w:val="24"/>
        </w:rPr>
        <w:t>Arts</w:t>
      </w:r>
      <w:r w:rsidRPr="009F04DF">
        <w:rPr>
          <w:spacing w:val="-3"/>
          <w:sz w:val="24"/>
          <w:szCs w:val="24"/>
        </w:rPr>
        <w:t xml:space="preserve"> </w:t>
      </w:r>
      <w:r w:rsidRPr="009F04DF">
        <w:rPr>
          <w:sz w:val="24"/>
          <w:szCs w:val="24"/>
        </w:rPr>
        <w:t>present</w:t>
      </w:r>
      <w:r w:rsidRPr="009F04DF">
        <w:rPr>
          <w:spacing w:val="-2"/>
          <w:sz w:val="24"/>
          <w:szCs w:val="24"/>
        </w:rPr>
        <w:t xml:space="preserve"> </w:t>
      </w:r>
      <w:r w:rsidRPr="009F04DF">
        <w:rPr>
          <w:sz w:val="24"/>
          <w:szCs w:val="24"/>
        </w:rPr>
        <w:t>ideas</w:t>
      </w:r>
      <w:r w:rsidRPr="009F04DF">
        <w:rPr>
          <w:spacing w:val="-3"/>
          <w:sz w:val="24"/>
          <w:szCs w:val="24"/>
        </w:rPr>
        <w:t xml:space="preserve"> </w:t>
      </w:r>
      <w:r w:rsidRPr="009F04DF">
        <w:rPr>
          <w:sz w:val="24"/>
          <w:szCs w:val="24"/>
        </w:rPr>
        <w:t>that are</w:t>
      </w:r>
      <w:r w:rsidRPr="009F04DF">
        <w:rPr>
          <w:spacing w:val="-2"/>
          <w:sz w:val="24"/>
          <w:szCs w:val="24"/>
        </w:rPr>
        <w:t xml:space="preserve"> </w:t>
      </w:r>
      <w:r w:rsidRPr="009F04DF">
        <w:rPr>
          <w:sz w:val="24"/>
          <w:szCs w:val="24"/>
        </w:rPr>
        <w:t>dynamic</w:t>
      </w:r>
      <w:r w:rsidRPr="009F04DF">
        <w:rPr>
          <w:spacing w:val="-4"/>
          <w:sz w:val="24"/>
          <w:szCs w:val="24"/>
        </w:rPr>
        <w:t xml:space="preserve"> </w:t>
      </w:r>
      <w:r w:rsidRPr="009F04DF">
        <w:rPr>
          <w:sz w:val="24"/>
          <w:szCs w:val="24"/>
        </w:rPr>
        <w:t>and</w:t>
      </w:r>
      <w:r w:rsidRPr="009F04DF">
        <w:rPr>
          <w:spacing w:val="-3"/>
          <w:sz w:val="24"/>
          <w:szCs w:val="24"/>
        </w:rPr>
        <w:t xml:space="preserve"> </w:t>
      </w:r>
      <w:r w:rsidRPr="009F04DF">
        <w:rPr>
          <w:sz w:val="24"/>
          <w:szCs w:val="24"/>
        </w:rPr>
        <w:t>rich</w:t>
      </w:r>
      <w:r w:rsidRPr="009F04DF">
        <w:rPr>
          <w:spacing w:val="-2"/>
          <w:sz w:val="24"/>
          <w:szCs w:val="24"/>
        </w:rPr>
        <w:t xml:space="preserve"> </w:t>
      </w:r>
      <w:r w:rsidRPr="009F04DF">
        <w:rPr>
          <w:sz w:val="24"/>
          <w:szCs w:val="24"/>
        </w:rPr>
        <w:t>in</w:t>
      </w:r>
      <w:r w:rsidRPr="009F04DF">
        <w:rPr>
          <w:spacing w:val="-2"/>
          <w:sz w:val="24"/>
          <w:szCs w:val="24"/>
        </w:rPr>
        <w:t xml:space="preserve"> </w:t>
      </w:r>
      <w:r w:rsidRPr="009F04DF">
        <w:rPr>
          <w:sz w:val="24"/>
          <w:szCs w:val="24"/>
        </w:rPr>
        <w:t>tradition.</w:t>
      </w:r>
      <w:r w:rsidRPr="009F04DF">
        <w:rPr>
          <w:spacing w:val="-4"/>
          <w:sz w:val="24"/>
          <w:szCs w:val="24"/>
        </w:rPr>
        <w:t xml:space="preserve"> </w:t>
      </w:r>
      <w:r w:rsidRPr="009F04DF">
        <w:rPr>
          <w:sz w:val="24"/>
          <w:szCs w:val="24"/>
        </w:rPr>
        <w:t>Through engaging</w:t>
      </w:r>
      <w:r w:rsidRPr="009F04DF">
        <w:rPr>
          <w:spacing w:val="-3"/>
          <w:sz w:val="24"/>
          <w:szCs w:val="24"/>
        </w:rPr>
        <w:t xml:space="preserve"> </w:t>
      </w:r>
      <w:r w:rsidRPr="009F04DF">
        <w:rPr>
          <w:sz w:val="24"/>
          <w:szCs w:val="24"/>
        </w:rPr>
        <w:t>in</w:t>
      </w:r>
      <w:r w:rsidRPr="009F04DF">
        <w:rPr>
          <w:spacing w:val="-2"/>
          <w:sz w:val="24"/>
          <w:szCs w:val="24"/>
        </w:rPr>
        <w:t xml:space="preserve"> </w:t>
      </w:r>
      <w:r w:rsidRPr="009F04DF">
        <w:rPr>
          <w:sz w:val="24"/>
          <w:szCs w:val="24"/>
        </w:rPr>
        <w:t>The</w:t>
      </w:r>
      <w:r w:rsidRPr="009F04DF">
        <w:rPr>
          <w:spacing w:val="-2"/>
          <w:sz w:val="24"/>
          <w:szCs w:val="24"/>
        </w:rPr>
        <w:t xml:space="preserve"> </w:t>
      </w:r>
      <w:r w:rsidRPr="009F04DF">
        <w:rPr>
          <w:sz w:val="24"/>
          <w:szCs w:val="24"/>
        </w:rPr>
        <w:t>Arts,</w:t>
      </w:r>
      <w:r w:rsidRPr="009F04DF">
        <w:rPr>
          <w:spacing w:val="-3"/>
          <w:sz w:val="24"/>
          <w:szCs w:val="24"/>
        </w:rPr>
        <w:t xml:space="preserve"> </w:t>
      </w:r>
      <w:r w:rsidRPr="009F04DF">
        <w:rPr>
          <w:sz w:val="24"/>
          <w:szCs w:val="24"/>
        </w:rPr>
        <w:t>students are entertained, challenged, and provoked to respond to questions and assumptions about individual and community identity, considering different histories and cultures. The Arts contribute to the development of confident and creative individuals and enrich Australian society. Students express, represent,</w:t>
      </w:r>
      <w:r w:rsidRPr="009F04DF">
        <w:rPr>
          <w:spacing w:val="-9"/>
          <w:sz w:val="24"/>
          <w:szCs w:val="24"/>
        </w:rPr>
        <w:t xml:space="preserve"> </w:t>
      </w:r>
      <w:r w:rsidRPr="009F04DF">
        <w:rPr>
          <w:sz w:val="24"/>
          <w:szCs w:val="24"/>
        </w:rPr>
        <w:t>and</w:t>
      </w:r>
      <w:r w:rsidRPr="009F04DF">
        <w:rPr>
          <w:spacing w:val="-5"/>
          <w:sz w:val="24"/>
          <w:szCs w:val="24"/>
        </w:rPr>
        <w:t xml:space="preserve"> </w:t>
      </w:r>
      <w:r w:rsidRPr="009F04DF">
        <w:rPr>
          <w:sz w:val="24"/>
          <w:szCs w:val="24"/>
        </w:rPr>
        <w:t>communicate</w:t>
      </w:r>
      <w:r w:rsidRPr="009F04DF">
        <w:rPr>
          <w:spacing w:val="-6"/>
          <w:sz w:val="24"/>
          <w:szCs w:val="24"/>
        </w:rPr>
        <w:t xml:space="preserve"> </w:t>
      </w:r>
      <w:r w:rsidRPr="009F04DF">
        <w:rPr>
          <w:sz w:val="24"/>
          <w:szCs w:val="24"/>
        </w:rPr>
        <w:t>ideas</w:t>
      </w:r>
      <w:r w:rsidRPr="009F04DF">
        <w:rPr>
          <w:spacing w:val="-7"/>
          <w:sz w:val="24"/>
          <w:szCs w:val="24"/>
        </w:rPr>
        <w:t xml:space="preserve"> </w:t>
      </w:r>
      <w:r w:rsidRPr="009F04DF">
        <w:rPr>
          <w:sz w:val="24"/>
          <w:szCs w:val="24"/>
        </w:rPr>
        <w:t>in</w:t>
      </w:r>
      <w:r w:rsidRPr="009F04DF">
        <w:rPr>
          <w:spacing w:val="-5"/>
          <w:sz w:val="24"/>
          <w:szCs w:val="24"/>
        </w:rPr>
        <w:t xml:space="preserve"> </w:t>
      </w:r>
      <w:r w:rsidRPr="009F04DF">
        <w:rPr>
          <w:sz w:val="24"/>
          <w:szCs w:val="24"/>
        </w:rPr>
        <w:t>contemporary,</w:t>
      </w:r>
      <w:r w:rsidRPr="009F04DF">
        <w:rPr>
          <w:spacing w:val="-6"/>
          <w:sz w:val="24"/>
          <w:szCs w:val="24"/>
        </w:rPr>
        <w:t xml:space="preserve"> </w:t>
      </w:r>
      <w:r w:rsidRPr="009F04DF">
        <w:rPr>
          <w:sz w:val="24"/>
          <w:szCs w:val="24"/>
        </w:rPr>
        <w:t>traditional,</w:t>
      </w:r>
      <w:r w:rsidRPr="009F04DF">
        <w:rPr>
          <w:spacing w:val="-6"/>
          <w:sz w:val="24"/>
          <w:szCs w:val="24"/>
        </w:rPr>
        <w:t xml:space="preserve"> </w:t>
      </w:r>
      <w:r w:rsidRPr="009F04DF">
        <w:rPr>
          <w:sz w:val="24"/>
          <w:szCs w:val="24"/>
        </w:rPr>
        <w:t>and</w:t>
      </w:r>
      <w:r w:rsidRPr="009F04DF">
        <w:rPr>
          <w:spacing w:val="-5"/>
          <w:sz w:val="24"/>
          <w:szCs w:val="24"/>
        </w:rPr>
        <w:t xml:space="preserve"> </w:t>
      </w:r>
      <w:r w:rsidRPr="009F04DF">
        <w:rPr>
          <w:sz w:val="24"/>
          <w:szCs w:val="24"/>
        </w:rPr>
        <w:t>emerging</w:t>
      </w:r>
      <w:r w:rsidRPr="009F04DF">
        <w:rPr>
          <w:spacing w:val="-7"/>
          <w:sz w:val="24"/>
          <w:szCs w:val="24"/>
        </w:rPr>
        <w:t xml:space="preserve"> </w:t>
      </w:r>
      <w:r w:rsidRPr="009F04DF">
        <w:rPr>
          <w:sz w:val="24"/>
          <w:szCs w:val="24"/>
        </w:rPr>
        <w:t>art</w:t>
      </w:r>
      <w:r w:rsidRPr="009F04DF">
        <w:rPr>
          <w:spacing w:val="-8"/>
          <w:sz w:val="24"/>
          <w:szCs w:val="24"/>
        </w:rPr>
        <w:t xml:space="preserve"> </w:t>
      </w:r>
      <w:r w:rsidRPr="009F04DF">
        <w:rPr>
          <w:sz w:val="24"/>
          <w:szCs w:val="24"/>
        </w:rPr>
        <w:t>forms.</w:t>
      </w:r>
      <w:r w:rsidRPr="009F04DF">
        <w:rPr>
          <w:spacing w:val="-7"/>
          <w:sz w:val="24"/>
          <w:szCs w:val="24"/>
        </w:rPr>
        <w:t xml:space="preserve"> </w:t>
      </w:r>
      <w:r w:rsidRPr="009F04DF">
        <w:rPr>
          <w:sz w:val="24"/>
          <w:szCs w:val="24"/>
        </w:rPr>
        <w:t>In</w:t>
      </w:r>
      <w:r w:rsidRPr="009F04DF">
        <w:rPr>
          <w:spacing w:val="-8"/>
          <w:sz w:val="24"/>
          <w:szCs w:val="24"/>
        </w:rPr>
        <w:t xml:space="preserve"> </w:t>
      </w:r>
      <w:r w:rsidRPr="009F04DF">
        <w:rPr>
          <w:sz w:val="24"/>
          <w:szCs w:val="24"/>
        </w:rPr>
        <w:t>Dance,</w:t>
      </w:r>
      <w:r w:rsidRPr="009F04DF">
        <w:rPr>
          <w:spacing w:val="-9"/>
          <w:sz w:val="24"/>
          <w:szCs w:val="24"/>
        </w:rPr>
        <w:t xml:space="preserve"> </w:t>
      </w:r>
      <w:r w:rsidRPr="009F04DF">
        <w:rPr>
          <w:sz w:val="24"/>
          <w:szCs w:val="24"/>
        </w:rPr>
        <w:t xml:space="preserve">Drama, and Music students explore the performing arts, whilst in Media, Visual Arts, and Visual Communication </w:t>
      </w:r>
      <w:r>
        <w:rPr>
          <w:sz w:val="24"/>
          <w:szCs w:val="24"/>
        </w:rPr>
        <w:t xml:space="preserve">and </w:t>
      </w:r>
      <w:r w:rsidRPr="009F04DF">
        <w:rPr>
          <w:sz w:val="24"/>
          <w:szCs w:val="24"/>
        </w:rPr>
        <w:t>Design students explore the world of visual representation and expression</w:t>
      </w:r>
      <w:r>
        <w:rPr>
          <w:sz w:val="24"/>
          <w:szCs w:val="24"/>
        </w:rPr>
        <w:t xml:space="preserve"> – the visual arts.</w:t>
      </w:r>
    </w:p>
    <w:p w14:paraId="1AB7FFEA" w14:textId="77777777" w:rsidR="00B0204F" w:rsidRPr="009F04DF" w:rsidRDefault="00B0204F" w:rsidP="00B0204F">
      <w:pPr>
        <w:pStyle w:val="HandbookBody"/>
        <w:spacing w:line="360" w:lineRule="auto"/>
        <w:rPr>
          <w:sz w:val="24"/>
          <w:szCs w:val="24"/>
        </w:rPr>
      </w:pPr>
    </w:p>
    <w:p w14:paraId="1FE17CB1" w14:textId="77777777" w:rsidR="00B0204F" w:rsidRPr="009F04DF" w:rsidRDefault="00B0204F" w:rsidP="00B0204F">
      <w:pPr>
        <w:pStyle w:val="HandbookBody"/>
        <w:spacing w:line="360" w:lineRule="auto"/>
        <w:rPr>
          <w:sz w:val="24"/>
          <w:szCs w:val="24"/>
        </w:rPr>
      </w:pPr>
      <w:r w:rsidRPr="009F04DF">
        <w:rPr>
          <w:sz w:val="24"/>
          <w:szCs w:val="24"/>
        </w:rPr>
        <w:t>The</w:t>
      </w:r>
      <w:r w:rsidRPr="009F04DF">
        <w:rPr>
          <w:spacing w:val="-11"/>
          <w:sz w:val="24"/>
          <w:szCs w:val="24"/>
        </w:rPr>
        <w:t xml:space="preserve"> </w:t>
      </w:r>
      <w:r w:rsidRPr="009F04DF">
        <w:rPr>
          <w:sz w:val="24"/>
          <w:szCs w:val="24"/>
        </w:rPr>
        <w:t>significant</w:t>
      </w:r>
      <w:r w:rsidRPr="009F04DF">
        <w:rPr>
          <w:spacing w:val="-10"/>
          <w:sz w:val="24"/>
          <w:szCs w:val="24"/>
        </w:rPr>
        <w:t xml:space="preserve"> </w:t>
      </w:r>
      <w:r w:rsidRPr="009F04DF">
        <w:rPr>
          <w:sz w:val="24"/>
          <w:szCs w:val="24"/>
        </w:rPr>
        <w:t>contributions</w:t>
      </w:r>
      <w:r w:rsidRPr="009F04DF">
        <w:rPr>
          <w:spacing w:val="-9"/>
          <w:sz w:val="24"/>
          <w:szCs w:val="24"/>
        </w:rPr>
        <w:t xml:space="preserve"> </w:t>
      </w:r>
      <w:r w:rsidRPr="009F04DF">
        <w:rPr>
          <w:sz w:val="24"/>
          <w:szCs w:val="24"/>
        </w:rPr>
        <w:t>of</w:t>
      </w:r>
      <w:r w:rsidRPr="009F04DF">
        <w:rPr>
          <w:spacing w:val="-10"/>
          <w:sz w:val="24"/>
          <w:szCs w:val="24"/>
        </w:rPr>
        <w:t xml:space="preserve"> </w:t>
      </w:r>
      <w:r w:rsidRPr="009F04DF">
        <w:rPr>
          <w:sz w:val="24"/>
          <w:szCs w:val="24"/>
        </w:rPr>
        <w:t>Aboriginal</w:t>
      </w:r>
      <w:r w:rsidRPr="009F04DF">
        <w:rPr>
          <w:spacing w:val="-11"/>
          <w:sz w:val="24"/>
          <w:szCs w:val="24"/>
        </w:rPr>
        <w:t xml:space="preserve"> </w:t>
      </w:r>
      <w:r w:rsidRPr="009F04DF">
        <w:rPr>
          <w:sz w:val="24"/>
          <w:szCs w:val="24"/>
        </w:rPr>
        <w:t>and</w:t>
      </w:r>
      <w:r w:rsidRPr="009F04DF">
        <w:rPr>
          <w:spacing w:val="-10"/>
          <w:sz w:val="24"/>
          <w:szCs w:val="24"/>
        </w:rPr>
        <w:t xml:space="preserve"> </w:t>
      </w:r>
      <w:r w:rsidRPr="009F04DF">
        <w:rPr>
          <w:sz w:val="24"/>
          <w:szCs w:val="24"/>
        </w:rPr>
        <w:t>Torres</w:t>
      </w:r>
      <w:r w:rsidRPr="009F04DF">
        <w:rPr>
          <w:spacing w:val="-9"/>
          <w:sz w:val="24"/>
          <w:szCs w:val="24"/>
        </w:rPr>
        <w:t xml:space="preserve"> </w:t>
      </w:r>
      <w:r w:rsidRPr="009F04DF">
        <w:rPr>
          <w:sz w:val="24"/>
          <w:szCs w:val="24"/>
        </w:rPr>
        <w:t>Strait</w:t>
      </w:r>
      <w:r w:rsidRPr="009F04DF">
        <w:rPr>
          <w:spacing w:val="-10"/>
          <w:sz w:val="24"/>
          <w:szCs w:val="24"/>
        </w:rPr>
        <w:t xml:space="preserve"> </w:t>
      </w:r>
      <w:r w:rsidRPr="009F04DF">
        <w:rPr>
          <w:sz w:val="24"/>
          <w:szCs w:val="24"/>
        </w:rPr>
        <w:t>Islander</w:t>
      </w:r>
      <w:r w:rsidRPr="009F04DF">
        <w:rPr>
          <w:spacing w:val="-11"/>
          <w:sz w:val="24"/>
          <w:szCs w:val="24"/>
        </w:rPr>
        <w:t xml:space="preserve"> </w:t>
      </w:r>
      <w:r w:rsidRPr="009F04DF">
        <w:rPr>
          <w:sz w:val="24"/>
          <w:szCs w:val="24"/>
        </w:rPr>
        <w:t>peoples</w:t>
      </w:r>
      <w:r w:rsidRPr="009F04DF">
        <w:rPr>
          <w:spacing w:val="-9"/>
          <w:sz w:val="24"/>
          <w:szCs w:val="24"/>
        </w:rPr>
        <w:t xml:space="preserve"> </w:t>
      </w:r>
      <w:r w:rsidRPr="009F04DF">
        <w:rPr>
          <w:sz w:val="24"/>
          <w:szCs w:val="24"/>
        </w:rPr>
        <w:t>to</w:t>
      </w:r>
      <w:r w:rsidRPr="009F04DF">
        <w:rPr>
          <w:spacing w:val="-11"/>
          <w:sz w:val="24"/>
          <w:szCs w:val="24"/>
        </w:rPr>
        <w:t xml:space="preserve"> </w:t>
      </w:r>
      <w:r w:rsidRPr="009F04DF">
        <w:rPr>
          <w:sz w:val="24"/>
          <w:szCs w:val="24"/>
        </w:rPr>
        <w:t>Australia’s</w:t>
      </w:r>
      <w:r w:rsidRPr="009F04DF">
        <w:rPr>
          <w:spacing w:val="-11"/>
          <w:sz w:val="24"/>
          <w:szCs w:val="24"/>
        </w:rPr>
        <w:t xml:space="preserve"> </w:t>
      </w:r>
      <w:r w:rsidRPr="009F04DF">
        <w:rPr>
          <w:sz w:val="24"/>
          <w:szCs w:val="24"/>
        </w:rPr>
        <w:t>arts</w:t>
      </w:r>
      <w:r w:rsidRPr="009F04DF">
        <w:rPr>
          <w:spacing w:val="-9"/>
          <w:sz w:val="24"/>
          <w:szCs w:val="24"/>
        </w:rPr>
        <w:t xml:space="preserve"> </w:t>
      </w:r>
      <w:r w:rsidRPr="009F04DF">
        <w:rPr>
          <w:sz w:val="24"/>
          <w:szCs w:val="24"/>
        </w:rPr>
        <w:t>heritage</w:t>
      </w:r>
      <w:r w:rsidRPr="009F04DF">
        <w:rPr>
          <w:spacing w:val="-8"/>
          <w:sz w:val="24"/>
          <w:szCs w:val="24"/>
        </w:rPr>
        <w:t xml:space="preserve"> </w:t>
      </w:r>
      <w:r w:rsidRPr="009F04DF">
        <w:rPr>
          <w:sz w:val="24"/>
          <w:szCs w:val="24"/>
        </w:rPr>
        <w:t>and contemporary arts practices are explored across The Arts, and students are encouraged to respect and value these unique and evolving traditions.</w:t>
      </w:r>
    </w:p>
    <w:p w14:paraId="0A53E136" w14:textId="77777777" w:rsidR="003E245A" w:rsidRDefault="003E245A">
      <w:pPr>
        <w:spacing w:line="360" w:lineRule="auto"/>
        <w:jc w:val="both"/>
        <w:rPr>
          <w:sz w:val="24"/>
        </w:rPr>
      </w:pPr>
    </w:p>
    <w:p w14:paraId="4EF3823F" w14:textId="77777777" w:rsidR="004A0889" w:rsidRPr="00822754" w:rsidRDefault="004A0889" w:rsidP="004A0889">
      <w:pPr>
        <w:jc w:val="center"/>
        <w:rPr>
          <w:b/>
          <w:bCs/>
          <w:color w:val="C00000"/>
          <w:sz w:val="48"/>
          <w:szCs w:val="48"/>
        </w:rPr>
      </w:pPr>
      <w:r w:rsidRPr="00822754">
        <w:rPr>
          <w:b/>
          <w:bCs/>
          <w:color w:val="C00000"/>
          <w:sz w:val="48"/>
          <w:szCs w:val="48"/>
        </w:rPr>
        <w:t>PATHWAYS MAP FOR VISUAL AND PERFORMING ARTS</w:t>
      </w:r>
    </w:p>
    <w:p w14:paraId="6ED89C7A" w14:textId="77777777" w:rsidR="004A0889" w:rsidRDefault="004A0889" w:rsidP="004A0889">
      <w:pPr>
        <w:jc w:val="center"/>
        <w:rPr>
          <w:b/>
          <w:bCs/>
          <w:color w:val="C00000"/>
          <w:sz w:val="44"/>
          <w:szCs w:val="44"/>
        </w:rPr>
      </w:pPr>
      <w:r>
        <w:rPr>
          <w:noProof/>
        </w:rPr>
        <w:drawing>
          <wp:inline distT="0" distB="0" distL="0" distR="0" wp14:anchorId="6DC93453" wp14:editId="6B8A09FD">
            <wp:extent cx="4605771" cy="3267075"/>
            <wp:effectExtent l="0" t="0" r="4445" b="0"/>
            <wp:docPr id="2002121212" name="Picture 1" descr="A chart of art performa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121212" name="Picture 1" descr="A chart of art performance&#10;&#10;AI-generated content may be incorrect."/>
                    <pic:cNvPicPr/>
                  </pic:nvPicPr>
                  <pic:blipFill>
                    <a:blip r:embed="rId22"/>
                    <a:stretch>
                      <a:fillRect/>
                    </a:stretch>
                  </pic:blipFill>
                  <pic:spPr>
                    <a:xfrm>
                      <a:off x="0" y="0"/>
                      <a:ext cx="4649040" cy="3297768"/>
                    </a:xfrm>
                    <a:prstGeom prst="rect">
                      <a:avLst/>
                    </a:prstGeom>
                  </pic:spPr>
                </pic:pic>
              </a:graphicData>
            </a:graphic>
          </wp:inline>
        </w:drawing>
      </w:r>
    </w:p>
    <w:p w14:paraId="06F7DC40" w14:textId="77777777" w:rsidR="004A0889" w:rsidRPr="00B92C2F" w:rsidRDefault="004A0889" w:rsidP="004A0889">
      <w:pPr>
        <w:rPr>
          <w:b/>
          <w:bCs/>
          <w:color w:val="C00000"/>
          <w:sz w:val="44"/>
          <w:szCs w:val="44"/>
        </w:rPr>
        <w:sectPr w:rsidR="004A0889" w:rsidRPr="00B92C2F" w:rsidSect="004A0889">
          <w:headerReference w:type="default" r:id="rId23"/>
          <w:footerReference w:type="default" r:id="rId24"/>
          <w:pgSz w:w="11930" w:h="16860"/>
          <w:pgMar w:top="0" w:right="400" w:bottom="720" w:left="400" w:header="510" w:footer="539" w:gutter="0"/>
          <w:cols w:space="720"/>
          <w:docGrid w:linePitch="299"/>
        </w:sectPr>
      </w:pPr>
    </w:p>
    <w:p w14:paraId="284CEB81" w14:textId="4A802B16" w:rsidR="003E245A" w:rsidRDefault="009974EF">
      <w:pPr>
        <w:pStyle w:val="Heading3"/>
        <w:spacing w:before="219"/>
        <w:ind w:left="605"/>
      </w:pPr>
      <w:bookmarkStart w:id="9" w:name="ART_MAKING_AND_EXHIBITING_-_YEAR_10"/>
      <w:bookmarkStart w:id="10" w:name="_Toc175399508"/>
      <w:bookmarkEnd w:id="9"/>
      <w:r>
        <w:rPr>
          <w:color w:val="C00000"/>
        </w:rPr>
        <w:lastRenderedPageBreak/>
        <w:t>ART</w:t>
      </w:r>
      <w:r>
        <w:rPr>
          <w:color w:val="C00000"/>
          <w:spacing w:val="-9"/>
        </w:rPr>
        <w:t xml:space="preserve"> </w:t>
      </w:r>
      <w:r>
        <w:rPr>
          <w:color w:val="C00000"/>
        </w:rPr>
        <w:t>MAKING</w:t>
      </w:r>
      <w:r>
        <w:rPr>
          <w:color w:val="C00000"/>
          <w:spacing w:val="-9"/>
        </w:rPr>
        <w:t xml:space="preserve"> </w:t>
      </w:r>
      <w:r>
        <w:rPr>
          <w:color w:val="C00000"/>
        </w:rPr>
        <w:t>AND</w:t>
      </w:r>
      <w:r>
        <w:rPr>
          <w:color w:val="C00000"/>
          <w:spacing w:val="-8"/>
        </w:rPr>
        <w:t xml:space="preserve"> </w:t>
      </w:r>
      <w:r>
        <w:rPr>
          <w:color w:val="C00000"/>
        </w:rPr>
        <w:t>EXHIBITING</w:t>
      </w:r>
      <w:r>
        <w:rPr>
          <w:color w:val="C00000"/>
          <w:spacing w:val="-10"/>
        </w:rPr>
        <w:t xml:space="preserve"> </w:t>
      </w:r>
      <w:r>
        <w:rPr>
          <w:color w:val="C00000"/>
        </w:rPr>
        <w:t>-</w:t>
      </w:r>
      <w:r>
        <w:rPr>
          <w:color w:val="C00000"/>
          <w:spacing w:val="-8"/>
        </w:rPr>
        <w:t xml:space="preserve"> </w:t>
      </w:r>
      <w:r>
        <w:rPr>
          <w:color w:val="C00000"/>
        </w:rPr>
        <w:t>YEAR</w:t>
      </w:r>
      <w:r>
        <w:rPr>
          <w:color w:val="C00000"/>
          <w:spacing w:val="-9"/>
        </w:rPr>
        <w:t xml:space="preserve"> </w:t>
      </w:r>
      <w:r>
        <w:rPr>
          <w:color w:val="C00000"/>
          <w:spacing w:val="-5"/>
        </w:rPr>
        <w:t>10</w:t>
      </w:r>
      <w:bookmarkEnd w:id="10"/>
    </w:p>
    <w:p w14:paraId="29F36C83" w14:textId="77777777" w:rsidR="003E245A" w:rsidRDefault="009974EF">
      <w:pPr>
        <w:pStyle w:val="Heading4"/>
        <w:spacing w:before="170"/>
        <w:ind w:left="605"/>
        <w:jc w:val="both"/>
      </w:pPr>
      <w:r>
        <w:t xml:space="preserve">Subject </w:t>
      </w:r>
      <w:r>
        <w:rPr>
          <w:spacing w:val="-2"/>
        </w:rPr>
        <w:t>Description:</w:t>
      </w:r>
    </w:p>
    <w:p w14:paraId="7A969D5A" w14:textId="4DED1CEB" w:rsidR="003E245A" w:rsidRDefault="009974EF">
      <w:pPr>
        <w:pStyle w:val="BodyText"/>
        <w:spacing w:before="43" w:line="276" w:lineRule="auto"/>
        <w:ind w:left="605" w:right="300"/>
        <w:jc w:val="both"/>
      </w:pPr>
      <w:r>
        <w:t>Year</w:t>
      </w:r>
      <w:r>
        <w:rPr>
          <w:spacing w:val="-8"/>
        </w:rPr>
        <w:t xml:space="preserve"> </w:t>
      </w:r>
      <w:r>
        <w:t>10</w:t>
      </w:r>
      <w:r>
        <w:rPr>
          <w:spacing w:val="-6"/>
        </w:rPr>
        <w:t xml:space="preserve"> </w:t>
      </w:r>
      <w:r>
        <w:t>Art</w:t>
      </w:r>
      <w:r>
        <w:rPr>
          <w:spacing w:val="-6"/>
        </w:rPr>
        <w:t xml:space="preserve"> </w:t>
      </w:r>
      <w:r>
        <w:t>Making</w:t>
      </w:r>
      <w:r>
        <w:rPr>
          <w:spacing w:val="-7"/>
        </w:rPr>
        <w:t xml:space="preserve"> </w:t>
      </w:r>
      <w:r>
        <w:t>and</w:t>
      </w:r>
      <w:r>
        <w:rPr>
          <w:spacing w:val="-7"/>
        </w:rPr>
        <w:t xml:space="preserve"> </w:t>
      </w:r>
      <w:r>
        <w:t>Exhibiting</w:t>
      </w:r>
      <w:r>
        <w:rPr>
          <w:spacing w:val="-7"/>
        </w:rPr>
        <w:t xml:space="preserve"> </w:t>
      </w:r>
      <w:r>
        <w:t>is</w:t>
      </w:r>
      <w:r>
        <w:rPr>
          <w:spacing w:val="-7"/>
        </w:rPr>
        <w:t xml:space="preserve"> </w:t>
      </w:r>
      <w:r>
        <w:t>for</w:t>
      </w:r>
      <w:r>
        <w:rPr>
          <w:spacing w:val="-7"/>
        </w:rPr>
        <w:t xml:space="preserve"> </w:t>
      </w:r>
      <w:r>
        <w:t>students</w:t>
      </w:r>
      <w:r>
        <w:rPr>
          <w:spacing w:val="-6"/>
        </w:rPr>
        <w:t xml:space="preserve"> </w:t>
      </w:r>
      <w:r>
        <w:t>who</w:t>
      </w:r>
      <w:r>
        <w:rPr>
          <w:spacing w:val="-5"/>
        </w:rPr>
        <w:t xml:space="preserve"> </w:t>
      </w:r>
      <w:r>
        <w:t>are</w:t>
      </w:r>
      <w:r>
        <w:rPr>
          <w:spacing w:val="-6"/>
        </w:rPr>
        <w:t xml:space="preserve"> </w:t>
      </w:r>
      <w:r>
        <w:t>passionate</w:t>
      </w:r>
      <w:r>
        <w:rPr>
          <w:spacing w:val="-6"/>
        </w:rPr>
        <w:t xml:space="preserve"> </w:t>
      </w:r>
      <w:r>
        <w:t>about</w:t>
      </w:r>
      <w:r>
        <w:rPr>
          <w:spacing w:val="-8"/>
        </w:rPr>
        <w:t xml:space="preserve"> </w:t>
      </w:r>
      <w:r>
        <w:t>making</w:t>
      </w:r>
      <w:r>
        <w:rPr>
          <w:spacing w:val="-7"/>
        </w:rPr>
        <w:t xml:space="preserve"> </w:t>
      </w:r>
      <w:r>
        <w:t>artwork</w:t>
      </w:r>
      <w:r>
        <w:rPr>
          <w:spacing w:val="-6"/>
        </w:rPr>
        <w:t xml:space="preserve"> </w:t>
      </w:r>
      <w:r>
        <w:t>and</w:t>
      </w:r>
      <w:r>
        <w:rPr>
          <w:spacing w:val="-7"/>
        </w:rPr>
        <w:t xml:space="preserve"> </w:t>
      </w:r>
      <w:r>
        <w:t>are</w:t>
      </w:r>
      <w:r>
        <w:rPr>
          <w:spacing w:val="-6"/>
        </w:rPr>
        <w:t xml:space="preserve"> </w:t>
      </w:r>
      <w:r>
        <w:t>interested</w:t>
      </w:r>
      <w:r>
        <w:rPr>
          <w:spacing w:val="-7"/>
        </w:rPr>
        <w:t xml:space="preserve"> </w:t>
      </w:r>
      <w:r>
        <w:t>in</w:t>
      </w:r>
      <w:r>
        <w:rPr>
          <w:spacing w:val="-7"/>
        </w:rPr>
        <w:t xml:space="preserve"> </w:t>
      </w:r>
      <w:r>
        <w:t>the way the art world operates. In this subject, students experience what it is like to be an artist in the studio, an exhibiting artist, and an artist in other contexts. By examining the roles and practices of artists in society, students develop</w:t>
      </w:r>
      <w:r>
        <w:rPr>
          <w:spacing w:val="-12"/>
        </w:rPr>
        <w:t xml:space="preserve"> </w:t>
      </w:r>
      <w:r>
        <w:t>an</w:t>
      </w:r>
      <w:r>
        <w:rPr>
          <w:spacing w:val="-11"/>
        </w:rPr>
        <w:t xml:space="preserve"> </w:t>
      </w:r>
      <w:r>
        <w:t>understanding</w:t>
      </w:r>
      <w:r>
        <w:rPr>
          <w:spacing w:val="-13"/>
        </w:rPr>
        <w:t xml:space="preserve"> </w:t>
      </w:r>
      <w:r>
        <w:t>of</w:t>
      </w:r>
      <w:r>
        <w:rPr>
          <w:spacing w:val="-10"/>
        </w:rPr>
        <w:t xml:space="preserve"> </w:t>
      </w:r>
      <w:r>
        <w:t>the</w:t>
      </w:r>
      <w:r>
        <w:rPr>
          <w:spacing w:val="-12"/>
        </w:rPr>
        <w:t xml:space="preserve"> </w:t>
      </w:r>
      <w:r>
        <w:t>way</w:t>
      </w:r>
      <w:r>
        <w:rPr>
          <w:spacing w:val="-10"/>
        </w:rPr>
        <w:t xml:space="preserve"> </w:t>
      </w:r>
      <w:r>
        <w:t>artists</w:t>
      </w:r>
      <w:r>
        <w:rPr>
          <w:spacing w:val="-10"/>
        </w:rPr>
        <w:t xml:space="preserve"> </w:t>
      </w:r>
      <w:r>
        <w:t>work</w:t>
      </w:r>
      <w:r>
        <w:rPr>
          <w:spacing w:val="-12"/>
        </w:rPr>
        <w:t xml:space="preserve"> </w:t>
      </w:r>
      <w:r>
        <w:t>across</w:t>
      </w:r>
      <w:r>
        <w:rPr>
          <w:spacing w:val="-10"/>
        </w:rPr>
        <w:t xml:space="preserve"> </w:t>
      </w:r>
      <w:r>
        <w:t>a</w:t>
      </w:r>
      <w:r>
        <w:rPr>
          <w:spacing w:val="-11"/>
        </w:rPr>
        <w:t xml:space="preserve"> </w:t>
      </w:r>
      <w:r>
        <w:t>range</w:t>
      </w:r>
      <w:r>
        <w:rPr>
          <w:spacing w:val="-12"/>
        </w:rPr>
        <w:t xml:space="preserve"> </w:t>
      </w:r>
      <w:r>
        <w:t>of</w:t>
      </w:r>
      <w:r>
        <w:rPr>
          <w:spacing w:val="-11"/>
        </w:rPr>
        <w:t xml:space="preserve"> </w:t>
      </w:r>
      <w:r>
        <w:t>cultures</w:t>
      </w:r>
      <w:r>
        <w:rPr>
          <w:spacing w:val="-10"/>
        </w:rPr>
        <w:t xml:space="preserve"> </w:t>
      </w:r>
      <w:r>
        <w:t>and</w:t>
      </w:r>
      <w:r>
        <w:rPr>
          <w:spacing w:val="-11"/>
        </w:rPr>
        <w:t xml:space="preserve"> </w:t>
      </w:r>
      <w:r>
        <w:t>periods</w:t>
      </w:r>
      <w:r>
        <w:rPr>
          <w:spacing w:val="-13"/>
        </w:rPr>
        <w:t xml:space="preserve"> </w:t>
      </w:r>
      <w:r>
        <w:t>of</w:t>
      </w:r>
      <w:r>
        <w:rPr>
          <w:spacing w:val="-10"/>
        </w:rPr>
        <w:t xml:space="preserve"> </w:t>
      </w:r>
      <w:r>
        <w:t>time.</w:t>
      </w:r>
      <w:r>
        <w:rPr>
          <w:spacing w:val="-11"/>
        </w:rPr>
        <w:t xml:space="preserve"> </w:t>
      </w:r>
      <w:r>
        <w:t>Students</w:t>
      </w:r>
      <w:r>
        <w:rPr>
          <w:spacing w:val="-10"/>
        </w:rPr>
        <w:t xml:space="preserve"> </w:t>
      </w:r>
      <w:r>
        <w:t>gain</w:t>
      </w:r>
      <w:r>
        <w:rPr>
          <w:spacing w:val="-11"/>
        </w:rPr>
        <w:t xml:space="preserve"> </w:t>
      </w:r>
      <w:r>
        <w:t>insight into artistic perception, the role of beliefs and intention in artistic process, and the artist’s relationship with the viewer.</w:t>
      </w:r>
      <w:r>
        <w:rPr>
          <w:spacing w:val="-6"/>
        </w:rPr>
        <w:t xml:space="preserve"> </w:t>
      </w:r>
      <w:r>
        <w:t>This</w:t>
      </w:r>
      <w:r>
        <w:rPr>
          <w:spacing w:val="-6"/>
        </w:rPr>
        <w:t xml:space="preserve"> </w:t>
      </w:r>
      <w:r>
        <w:t>elective</w:t>
      </w:r>
      <w:r>
        <w:rPr>
          <w:spacing w:val="-5"/>
        </w:rPr>
        <w:t xml:space="preserve"> </w:t>
      </w:r>
      <w:r>
        <w:t>focus</w:t>
      </w:r>
      <w:r w:rsidR="00466CB7">
        <w:t>ses</w:t>
      </w:r>
      <w:r>
        <w:rPr>
          <w:spacing w:val="-5"/>
        </w:rPr>
        <w:t xml:space="preserve"> </w:t>
      </w:r>
      <w:r>
        <w:t>on</w:t>
      </w:r>
      <w:r>
        <w:rPr>
          <w:spacing w:val="-6"/>
        </w:rPr>
        <w:t xml:space="preserve"> </w:t>
      </w:r>
      <w:r>
        <w:t>a</w:t>
      </w:r>
      <w:r>
        <w:rPr>
          <w:spacing w:val="-6"/>
        </w:rPr>
        <w:t xml:space="preserve"> </w:t>
      </w:r>
      <w:r>
        <w:t>range</w:t>
      </w:r>
      <w:r>
        <w:rPr>
          <w:spacing w:val="-5"/>
        </w:rPr>
        <w:t xml:space="preserve"> </w:t>
      </w:r>
      <w:r>
        <w:t>of</w:t>
      </w:r>
      <w:r>
        <w:rPr>
          <w:spacing w:val="-6"/>
        </w:rPr>
        <w:t xml:space="preserve"> </w:t>
      </w:r>
      <w:r>
        <w:t>artforms</w:t>
      </w:r>
      <w:r>
        <w:rPr>
          <w:spacing w:val="-6"/>
        </w:rPr>
        <w:t xml:space="preserve"> </w:t>
      </w:r>
      <w:r>
        <w:t>that</w:t>
      </w:r>
      <w:r>
        <w:rPr>
          <w:spacing w:val="-5"/>
        </w:rPr>
        <w:t xml:space="preserve"> </w:t>
      </w:r>
      <w:r>
        <w:t>may</w:t>
      </w:r>
      <w:r>
        <w:rPr>
          <w:spacing w:val="-5"/>
        </w:rPr>
        <w:t xml:space="preserve"> </w:t>
      </w:r>
      <w:r>
        <w:t>include</w:t>
      </w:r>
      <w:r>
        <w:rPr>
          <w:spacing w:val="-5"/>
        </w:rPr>
        <w:t xml:space="preserve"> </w:t>
      </w:r>
      <w:r>
        <w:t>drawing,</w:t>
      </w:r>
      <w:r>
        <w:rPr>
          <w:spacing w:val="-6"/>
        </w:rPr>
        <w:t xml:space="preserve"> </w:t>
      </w:r>
      <w:r>
        <w:t>painting,</w:t>
      </w:r>
      <w:r>
        <w:rPr>
          <w:spacing w:val="-5"/>
        </w:rPr>
        <w:t xml:space="preserve"> </w:t>
      </w:r>
      <w:r>
        <w:t>printmaking,</w:t>
      </w:r>
      <w:r>
        <w:rPr>
          <w:spacing w:val="-6"/>
        </w:rPr>
        <w:t xml:space="preserve"> </w:t>
      </w:r>
      <w:r>
        <w:t>mixed</w:t>
      </w:r>
      <w:r>
        <w:rPr>
          <w:spacing w:val="-9"/>
        </w:rPr>
        <w:t xml:space="preserve"> </w:t>
      </w:r>
      <w:r>
        <w:t>media, digital art, and three</w:t>
      </w:r>
      <w:r w:rsidR="00B72AD6">
        <w:t>-dimensional</w:t>
      </w:r>
      <w:r>
        <w:t xml:space="preserve"> artforms.</w:t>
      </w:r>
    </w:p>
    <w:p w14:paraId="7F1F75A2" w14:textId="77777777" w:rsidR="003E245A" w:rsidRDefault="009974EF">
      <w:pPr>
        <w:pStyle w:val="Heading4"/>
        <w:spacing w:before="253"/>
        <w:ind w:left="605"/>
      </w:pPr>
      <w:r>
        <w:rPr>
          <w:spacing w:val="-2"/>
        </w:rPr>
        <w:t>Assessment:</w:t>
      </w:r>
    </w:p>
    <w:p w14:paraId="74F0D670" w14:textId="77777777" w:rsidR="003E245A" w:rsidRDefault="009974EF">
      <w:pPr>
        <w:pStyle w:val="ListParagraph"/>
        <w:numPr>
          <w:ilvl w:val="0"/>
          <w:numId w:val="4"/>
        </w:numPr>
        <w:tabs>
          <w:tab w:val="left" w:pos="1325"/>
        </w:tabs>
        <w:spacing w:before="43"/>
        <w:ind w:hanging="360"/>
        <w:rPr>
          <w:rFonts w:ascii="Symbol" w:hAnsi="Symbol"/>
        </w:rPr>
      </w:pPr>
      <w:r>
        <w:t>A</w:t>
      </w:r>
      <w:r>
        <w:rPr>
          <w:spacing w:val="-6"/>
        </w:rPr>
        <w:t xml:space="preserve"> </w:t>
      </w:r>
      <w:r>
        <w:t>folio</w:t>
      </w:r>
      <w:r>
        <w:rPr>
          <w:spacing w:val="-4"/>
        </w:rPr>
        <w:t xml:space="preserve"> </w:t>
      </w:r>
      <w:r>
        <w:t>of</w:t>
      </w:r>
      <w:r>
        <w:rPr>
          <w:spacing w:val="-5"/>
        </w:rPr>
        <w:t xml:space="preserve"> </w:t>
      </w:r>
      <w:r>
        <w:t>developmental</w:t>
      </w:r>
      <w:r>
        <w:rPr>
          <w:spacing w:val="-3"/>
        </w:rPr>
        <w:t xml:space="preserve"> </w:t>
      </w:r>
      <w:r>
        <w:t>and</w:t>
      </w:r>
      <w:r>
        <w:rPr>
          <w:spacing w:val="-4"/>
        </w:rPr>
        <w:t xml:space="preserve"> </w:t>
      </w:r>
      <w:r>
        <w:t>finished</w:t>
      </w:r>
      <w:r>
        <w:rPr>
          <w:spacing w:val="-4"/>
        </w:rPr>
        <w:t xml:space="preserve"> </w:t>
      </w:r>
      <w:r>
        <w:rPr>
          <w:spacing w:val="-2"/>
        </w:rPr>
        <w:t>artworks.</w:t>
      </w:r>
    </w:p>
    <w:p w14:paraId="565F7A00" w14:textId="77777777" w:rsidR="003E245A" w:rsidRDefault="009974EF">
      <w:pPr>
        <w:pStyle w:val="ListParagraph"/>
        <w:numPr>
          <w:ilvl w:val="0"/>
          <w:numId w:val="4"/>
        </w:numPr>
        <w:tabs>
          <w:tab w:val="left" w:pos="1325"/>
        </w:tabs>
        <w:spacing w:before="41"/>
        <w:ind w:hanging="360"/>
        <w:rPr>
          <w:rFonts w:ascii="Symbol" w:hAnsi="Symbol"/>
        </w:rPr>
      </w:pPr>
      <w:r>
        <w:t>Presentation</w:t>
      </w:r>
      <w:r>
        <w:rPr>
          <w:spacing w:val="-5"/>
        </w:rPr>
        <w:t xml:space="preserve"> </w:t>
      </w:r>
      <w:r>
        <w:t>of</w:t>
      </w:r>
      <w:r>
        <w:rPr>
          <w:spacing w:val="-4"/>
        </w:rPr>
        <w:t xml:space="preserve"> </w:t>
      </w:r>
      <w:r>
        <w:t>own</w:t>
      </w:r>
      <w:r>
        <w:rPr>
          <w:spacing w:val="-4"/>
        </w:rPr>
        <w:t xml:space="preserve"> </w:t>
      </w:r>
      <w:r>
        <w:rPr>
          <w:spacing w:val="-2"/>
        </w:rPr>
        <w:t>artworks.</w:t>
      </w:r>
    </w:p>
    <w:p w14:paraId="27D840D2" w14:textId="77777777" w:rsidR="003E245A" w:rsidRDefault="009974EF">
      <w:pPr>
        <w:pStyle w:val="ListParagraph"/>
        <w:numPr>
          <w:ilvl w:val="0"/>
          <w:numId w:val="4"/>
        </w:numPr>
        <w:tabs>
          <w:tab w:val="left" w:pos="1325"/>
        </w:tabs>
        <w:spacing w:before="42"/>
        <w:ind w:hanging="360"/>
        <w:rPr>
          <w:rFonts w:ascii="Symbol" w:hAnsi="Symbol"/>
        </w:rPr>
      </w:pPr>
      <w:r>
        <w:t>Written</w:t>
      </w:r>
      <w:r>
        <w:rPr>
          <w:spacing w:val="-9"/>
        </w:rPr>
        <w:t xml:space="preserve"> </w:t>
      </w:r>
      <w:r>
        <w:t>and</w:t>
      </w:r>
      <w:r>
        <w:rPr>
          <w:spacing w:val="-5"/>
        </w:rPr>
        <w:t xml:space="preserve"> </w:t>
      </w:r>
      <w:r>
        <w:t>aural</w:t>
      </w:r>
      <w:r>
        <w:rPr>
          <w:spacing w:val="-4"/>
        </w:rPr>
        <w:t xml:space="preserve"> </w:t>
      </w:r>
      <w:r>
        <w:t>tasks</w:t>
      </w:r>
      <w:r>
        <w:rPr>
          <w:spacing w:val="-4"/>
        </w:rPr>
        <w:t xml:space="preserve"> </w:t>
      </w:r>
      <w:r>
        <w:t>about</w:t>
      </w:r>
      <w:r>
        <w:rPr>
          <w:spacing w:val="-3"/>
        </w:rPr>
        <w:t xml:space="preserve"> </w:t>
      </w:r>
      <w:r>
        <w:t>the</w:t>
      </w:r>
      <w:r>
        <w:rPr>
          <w:spacing w:val="-3"/>
        </w:rPr>
        <w:t xml:space="preserve"> </w:t>
      </w:r>
      <w:r>
        <w:t>studio</w:t>
      </w:r>
      <w:r>
        <w:rPr>
          <w:spacing w:val="-3"/>
        </w:rPr>
        <w:t xml:space="preserve"> </w:t>
      </w:r>
      <w:r>
        <w:t>practice</w:t>
      </w:r>
      <w:r>
        <w:rPr>
          <w:spacing w:val="-5"/>
        </w:rPr>
        <w:t xml:space="preserve"> </w:t>
      </w:r>
      <w:r>
        <w:t>of</w:t>
      </w:r>
      <w:r>
        <w:rPr>
          <w:spacing w:val="-4"/>
        </w:rPr>
        <w:t xml:space="preserve"> </w:t>
      </w:r>
      <w:r>
        <w:t>renowned</w:t>
      </w:r>
      <w:r>
        <w:rPr>
          <w:spacing w:val="-5"/>
        </w:rPr>
        <w:t xml:space="preserve"> </w:t>
      </w:r>
      <w:r>
        <w:t>artists</w:t>
      </w:r>
      <w:r>
        <w:rPr>
          <w:spacing w:val="-4"/>
        </w:rPr>
        <w:t xml:space="preserve"> </w:t>
      </w:r>
      <w:r>
        <w:t>from</w:t>
      </w:r>
      <w:r>
        <w:rPr>
          <w:spacing w:val="-5"/>
        </w:rPr>
        <w:t xml:space="preserve"> </w:t>
      </w:r>
      <w:r>
        <w:t>various</w:t>
      </w:r>
      <w:r>
        <w:rPr>
          <w:spacing w:val="-4"/>
        </w:rPr>
        <w:t xml:space="preserve"> </w:t>
      </w:r>
      <w:r>
        <w:t>times</w:t>
      </w:r>
      <w:r>
        <w:rPr>
          <w:spacing w:val="-2"/>
        </w:rPr>
        <w:t xml:space="preserve"> </w:t>
      </w:r>
      <w:r>
        <w:t>and</w:t>
      </w:r>
      <w:r>
        <w:rPr>
          <w:spacing w:val="-4"/>
        </w:rPr>
        <w:t xml:space="preserve"> </w:t>
      </w:r>
      <w:r>
        <w:rPr>
          <w:spacing w:val="-2"/>
        </w:rPr>
        <w:t>places.</w:t>
      </w:r>
    </w:p>
    <w:p w14:paraId="2E3B8491" w14:textId="77777777" w:rsidR="003E245A" w:rsidRDefault="009974EF">
      <w:pPr>
        <w:pStyle w:val="ListParagraph"/>
        <w:numPr>
          <w:ilvl w:val="0"/>
          <w:numId w:val="4"/>
        </w:numPr>
        <w:tabs>
          <w:tab w:val="left" w:pos="1326"/>
        </w:tabs>
        <w:ind w:left="1326" w:hanging="360"/>
        <w:rPr>
          <w:rFonts w:ascii="Symbol" w:hAnsi="Symbol"/>
        </w:rPr>
      </w:pPr>
      <w:r>
        <w:t>Peer</w:t>
      </w:r>
      <w:r>
        <w:rPr>
          <w:spacing w:val="-5"/>
        </w:rPr>
        <w:t xml:space="preserve"> </w:t>
      </w:r>
      <w:r>
        <w:t>review</w:t>
      </w:r>
      <w:r>
        <w:rPr>
          <w:spacing w:val="-3"/>
        </w:rPr>
        <w:t xml:space="preserve"> </w:t>
      </w:r>
      <w:r>
        <w:t>and</w:t>
      </w:r>
      <w:r>
        <w:rPr>
          <w:spacing w:val="-3"/>
        </w:rPr>
        <w:t xml:space="preserve"> </w:t>
      </w:r>
      <w:r>
        <w:t>self-</w:t>
      </w:r>
      <w:r>
        <w:rPr>
          <w:spacing w:val="-2"/>
        </w:rPr>
        <w:t>assessment.</w:t>
      </w:r>
    </w:p>
    <w:p w14:paraId="3C598512" w14:textId="77777777" w:rsidR="003E245A" w:rsidRDefault="009974EF">
      <w:pPr>
        <w:pStyle w:val="ListParagraph"/>
        <w:numPr>
          <w:ilvl w:val="0"/>
          <w:numId w:val="4"/>
        </w:numPr>
        <w:tabs>
          <w:tab w:val="left" w:pos="1326"/>
        </w:tabs>
        <w:spacing w:before="41"/>
        <w:ind w:left="1326" w:hanging="360"/>
        <w:rPr>
          <w:rFonts w:ascii="Symbol" w:hAnsi="Symbol"/>
        </w:rPr>
      </w:pPr>
      <w:r>
        <w:t>Assessment</w:t>
      </w:r>
      <w:r>
        <w:rPr>
          <w:spacing w:val="-6"/>
        </w:rPr>
        <w:t xml:space="preserve"> </w:t>
      </w:r>
      <w:r>
        <w:t>processes</w:t>
      </w:r>
      <w:r>
        <w:rPr>
          <w:spacing w:val="-5"/>
        </w:rPr>
        <w:t xml:space="preserve"> </w:t>
      </w:r>
      <w:r>
        <w:t>will</w:t>
      </w:r>
      <w:r>
        <w:rPr>
          <w:spacing w:val="-5"/>
        </w:rPr>
        <w:t xml:space="preserve"> </w:t>
      </w:r>
      <w:r>
        <w:t>involve</w:t>
      </w:r>
      <w:r>
        <w:rPr>
          <w:spacing w:val="-3"/>
        </w:rPr>
        <w:t xml:space="preserve"> </w:t>
      </w:r>
      <w:r>
        <w:t>rubrics</w:t>
      </w:r>
      <w:r>
        <w:rPr>
          <w:spacing w:val="-6"/>
        </w:rPr>
        <w:t xml:space="preserve"> </w:t>
      </w:r>
      <w:r>
        <w:t>adapted</w:t>
      </w:r>
      <w:r>
        <w:rPr>
          <w:spacing w:val="-5"/>
        </w:rPr>
        <w:t xml:space="preserve"> </w:t>
      </w:r>
      <w:r>
        <w:t>from</w:t>
      </w:r>
      <w:r>
        <w:rPr>
          <w:spacing w:val="-3"/>
        </w:rPr>
        <w:t xml:space="preserve"> </w:t>
      </w:r>
      <w:r>
        <w:t>the</w:t>
      </w:r>
      <w:r>
        <w:rPr>
          <w:spacing w:val="-3"/>
        </w:rPr>
        <w:t xml:space="preserve"> </w:t>
      </w:r>
      <w:r>
        <w:t>Art</w:t>
      </w:r>
      <w:r>
        <w:rPr>
          <w:spacing w:val="-6"/>
        </w:rPr>
        <w:t xml:space="preserve"> </w:t>
      </w:r>
      <w:r>
        <w:t>Making</w:t>
      </w:r>
      <w:r>
        <w:rPr>
          <w:spacing w:val="-5"/>
        </w:rPr>
        <w:t xml:space="preserve"> </w:t>
      </w:r>
      <w:r>
        <w:t>and</w:t>
      </w:r>
      <w:r>
        <w:rPr>
          <w:spacing w:val="-6"/>
        </w:rPr>
        <w:t xml:space="preserve"> </w:t>
      </w:r>
      <w:r>
        <w:t>Exhibiting</w:t>
      </w:r>
      <w:r>
        <w:rPr>
          <w:spacing w:val="-5"/>
        </w:rPr>
        <w:t xml:space="preserve"> </w:t>
      </w:r>
      <w:r>
        <w:t>study</w:t>
      </w:r>
      <w:r>
        <w:rPr>
          <w:spacing w:val="-3"/>
        </w:rPr>
        <w:t xml:space="preserve"> </w:t>
      </w:r>
      <w:r>
        <w:rPr>
          <w:spacing w:val="-2"/>
        </w:rPr>
        <w:t>design.</w:t>
      </w:r>
    </w:p>
    <w:p w14:paraId="5152C793" w14:textId="77777777" w:rsidR="003E245A" w:rsidRDefault="009974EF">
      <w:pPr>
        <w:pStyle w:val="ListParagraph"/>
        <w:numPr>
          <w:ilvl w:val="0"/>
          <w:numId w:val="4"/>
        </w:numPr>
        <w:tabs>
          <w:tab w:val="left" w:pos="1326"/>
        </w:tabs>
        <w:ind w:left="1326" w:hanging="360"/>
        <w:rPr>
          <w:rFonts w:ascii="Symbol" w:hAnsi="Symbol"/>
        </w:rPr>
      </w:pPr>
      <w:r>
        <w:t>Students</w:t>
      </w:r>
      <w:r>
        <w:rPr>
          <w:spacing w:val="-5"/>
        </w:rPr>
        <w:t xml:space="preserve"> </w:t>
      </w:r>
      <w:r>
        <w:t>will</w:t>
      </w:r>
      <w:r>
        <w:rPr>
          <w:spacing w:val="-6"/>
        </w:rPr>
        <w:t xml:space="preserve"> </w:t>
      </w:r>
      <w:r>
        <w:t>sit</w:t>
      </w:r>
      <w:r>
        <w:rPr>
          <w:spacing w:val="-2"/>
        </w:rPr>
        <w:t xml:space="preserve"> </w:t>
      </w:r>
      <w:r>
        <w:t>an</w:t>
      </w:r>
      <w:r>
        <w:rPr>
          <w:spacing w:val="-6"/>
        </w:rPr>
        <w:t xml:space="preserve"> </w:t>
      </w:r>
      <w:r>
        <w:t>examination</w:t>
      </w:r>
      <w:r>
        <w:rPr>
          <w:spacing w:val="-4"/>
        </w:rPr>
        <w:t xml:space="preserve"> </w:t>
      </w:r>
      <w:r>
        <w:t>for</w:t>
      </w:r>
      <w:r>
        <w:rPr>
          <w:spacing w:val="-3"/>
        </w:rPr>
        <w:t xml:space="preserve"> </w:t>
      </w:r>
      <w:r>
        <w:t>this</w:t>
      </w:r>
      <w:r>
        <w:rPr>
          <w:spacing w:val="-4"/>
        </w:rPr>
        <w:t xml:space="preserve"> </w:t>
      </w:r>
      <w:r>
        <w:rPr>
          <w:spacing w:val="-2"/>
        </w:rPr>
        <w:t>subject.</w:t>
      </w:r>
    </w:p>
    <w:p w14:paraId="6FBF298B" w14:textId="77777777" w:rsidR="003E245A" w:rsidRDefault="003E245A">
      <w:pPr>
        <w:pStyle w:val="BodyText"/>
        <w:spacing w:before="24"/>
      </w:pPr>
    </w:p>
    <w:p w14:paraId="13A99CDB" w14:textId="77777777" w:rsidR="003E245A" w:rsidRDefault="009974EF">
      <w:pPr>
        <w:pStyle w:val="Heading4"/>
        <w:ind w:left="605"/>
        <w:jc w:val="both"/>
      </w:pPr>
      <w:r>
        <w:t>Advice</w:t>
      </w:r>
      <w:r>
        <w:rPr>
          <w:spacing w:val="-1"/>
        </w:rPr>
        <w:t xml:space="preserve"> </w:t>
      </w:r>
      <w:r>
        <w:t xml:space="preserve">to </w:t>
      </w:r>
      <w:r>
        <w:rPr>
          <w:spacing w:val="-2"/>
        </w:rPr>
        <w:t>Students:</w:t>
      </w:r>
    </w:p>
    <w:p w14:paraId="6CF32BA3" w14:textId="78A565E0" w:rsidR="003E245A" w:rsidRDefault="009974EF">
      <w:pPr>
        <w:pStyle w:val="BodyText"/>
        <w:spacing w:before="43" w:line="276" w:lineRule="auto"/>
        <w:ind w:left="605" w:right="300"/>
        <w:jc w:val="both"/>
      </w:pPr>
      <w:r>
        <w:t>There are no pre-requisites for this subject, however students should be confident, independent, and self-managed learners who are passionate about the creative process of artmaking. Students</w:t>
      </w:r>
      <w:r>
        <w:rPr>
          <w:spacing w:val="-1"/>
        </w:rPr>
        <w:t xml:space="preserve"> </w:t>
      </w:r>
      <w:r>
        <w:t>should</w:t>
      </w:r>
      <w:r>
        <w:rPr>
          <w:spacing w:val="-2"/>
        </w:rPr>
        <w:t xml:space="preserve"> </w:t>
      </w:r>
      <w:r>
        <w:t>be</w:t>
      </w:r>
      <w:r>
        <w:rPr>
          <w:spacing w:val="-3"/>
        </w:rPr>
        <w:t xml:space="preserve"> </w:t>
      </w:r>
      <w:r>
        <w:t>aware</w:t>
      </w:r>
      <w:r>
        <w:rPr>
          <w:spacing w:val="-3"/>
        </w:rPr>
        <w:t xml:space="preserve"> </w:t>
      </w:r>
      <w:r>
        <w:t>that this</w:t>
      </w:r>
      <w:r>
        <w:rPr>
          <w:spacing w:val="-3"/>
        </w:rPr>
        <w:t xml:space="preserve"> </w:t>
      </w:r>
      <w:r>
        <w:t>subject is</w:t>
      </w:r>
      <w:r>
        <w:rPr>
          <w:spacing w:val="-3"/>
        </w:rPr>
        <w:t xml:space="preserve"> </w:t>
      </w:r>
      <w:r>
        <w:t>designed</w:t>
      </w:r>
      <w:r>
        <w:rPr>
          <w:spacing w:val="-6"/>
        </w:rPr>
        <w:t xml:space="preserve"> </w:t>
      </w:r>
      <w:r>
        <w:t>to</w:t>
      </w:r>
      <w:r>
        <w:rPr>
          <w:spacing w:val="-2"/>
        </w:rPr>
        <w:t xml:space="preserve"> </w:t>
      </w:r>
      <w:r>
        <w:t>develop</w:t>
      </w:r>
      <w:r>
        <w:rPr>
          <w:spacing w:val="-4"/>
        </w:rPr>
        <w:t xml:space="preserve"> </w:t>
      </w:r>
      <w:r>
        <w:t>the</w:t>
      </w:r>
      <w:r>
        <w:rPr>
          <w:spacing w:val="-3"/>
        </w:rPr>
        <w:t xml:space="preserve"> </w:t>
      </w:r>
      <w:r>
        <w:t>necessary</w:t>
      </w:r>
      <w:r>
        <w:rPr>
          <w:spacing w:val="-2"/>
        </w:rPr>
        <w:t xml:space="preserve"> </w:t>
      </w:r>
      <w:r>
        <w:t>skills</w:t>
      </w:r>
      <w:r>
        <w:rPr>
          <w:spacing w:val="-1"/>
        </w:rPr>
        <w:t xml:space="preserve"> </w:t>
      </w:r>
      <w:r>
        <w:t>required</w:t>
      </w:r>
      <w:r>
        <w:rPr>
          <w:spacing w:val="-4"/>
        </w:rPr>
        <w:t xml:space="preserve"> </w:t>
      </w:r>
      <w:r>
        <w:t>to</w:t>
      </w:r>
      <w:r>
        <w:rPr>
          <w:spacing w:val="-2"/>
        </w:rPr>
        <w:t xml:space="preserve"> </w:t>
      </w:r>
      <w:r>
        <w:t>undertake</w:t>
      </w:r>
      <w:r>
        <w:rPr>
          <w:spacing w:val="-3"/>
        </w:rPr>
        <w:t xml:space="preserve"> </w:t>
      </w:r>
      <w:r>
        <w:t>VCE</w:t>
      </w:r>
      <w:r>
        <w:rPr>
          <w:spacing w:val="-1"/>
        </w:rPr>
        <w:t xml:space="preserve"> </w:t>
      </w:r>
      <w:r>
        <w:t xml:space="preserve">Art Making and Exhibiting. It is </w:t>
      </w:r>
      <w:r>
        <w:rPr>
          <w:b/>
        </w:rPr>
        <w:t xml:space="preserve">highly recommended </w:t>
      </w:r>
      <w:r>
        <w:t>that students take Year 10 Art Making and Exhibiting if they wish to take VCE Art Making and Exhibiting in the following year.</w:t>
      </w:r>
    </w:p>
    <w:p w14:paraId="02F6787F" w14:textId="77777777" w:rsidR="00B62DC9" w:rsidRPr="001C2F90" w:rsidRDefault="009974EF" w:rsidP="00B62DC9">
      <w:pPr>
        <w:spacing w:before="154"/>
        <w:ind w:firstLine="605"/>
        <w:rPr>
          <w:b/>
          <w:spacing w:val="-5"/>
          <w:sz w:val="24"/>
          <w:szCs w:val="24"/>
        </w:rPr>
      </w:pPr>
      <w:r w:rsidRPr="001C2F90">
        <w:rPr>
          <w:b/>
          <w:sz w:val="24"/>
          <w:szCs w:val="24"/>
        </w:rPr>
        <w:t>Teachers</w:t>
      </w:r>
      <w:r w:rsidRPr="001C2F90">
        <w:rPr>
          <w:b/>
          <w:spacing w:val="-6"/>
          <w:sz w:val="24"/>
          <w:szCs w:val="24"/>
        </w:rPr>
        <w:t xml:space="preserve"> </w:t>
      </w:r>
      <w:r w:rsidRPr="001C2F90">
        <w:rPr>
          <w:b/>
          <w:sz w:val="24"/>
          <w:szCs w:val="24"/>
        </w:rPr>
        <w:t>to</w:t>
      </w:r>
      <w:r w:rsidRPr="001C2F90">
        <w:rPr>
          <w:b/>
          <w:spacing w:val="-3"/>
          <w:sz w:val="24"/>
          <w:szCs w:val="24"/>
        </w:rPr>
        <w:t xml:space="preserve"> </w:t>
      </w:r>
      <w:r w:rsidRPr="001C2F90">
        <w:rPr>
          <w:b/>
          <w:sz w:val="24"/>
          <w:szCs w:val="24"/>
        </w:rPr>
        <w:t>see</w:t>
      </w:r>
      <w:r w:rsidRPr="001C2F90">
        <w:rPr>
          <w:b/>
          <w:spacing w:val="-3"/>
          <w:sz w:val="24"/>
          <w:szCs w:val="24"/>
        </w:rPr>
        <w:t xml:space="preserve"> </w:t>
      </w:r>
      <w:r w:rsidRPr="001C2F90">
        <w:rPr>
          <w:b/>
          <w:sz w:val="24"/>
          <w:szCs w:val="24"/>
        </w:rPr>
        <w:t>for</w:t>
      </w:r>
      <w:r w:rsidRPr="001C2F90">
        <w:rPr>
          <w:b/>
          <w:spacing w:val="-4"/>
          <w:sz w:val="24"/>
          <w:szCs w:val="24"/>
        </w:rPr>
        <w:t xml:space="preserve"> </w:t>
      </w:r>
      <w:r w:rsidRPr="001C2F90">
        <w:rPr>
          <w:b/>
          <w:sz w:val="24"/>
          <w:szCs w:val="24"/>
        </w:rPr>
        <w:t>advice</w:t>
      </w:r>
      <w:r w:rsidRPr="001C2F90">
        <w:rPr>
          <w:b/>
          <w:spacing w:val="-5"/>
          <w:sz w:val="24"/>
          <w:szCs w:val="24"/>
        </w:rPr>
        <w:t xml:space="preserve"> </w:t>
      </w:r>
      <w:r w:rsidRPr="001C2F90">
        <w:rPr>
          <w:b/>
          <w:sz w:val="24"/>
          <w:szCs w:val="24"/>
        </w:rPr>
        <w:t>regarding</w:t>
      </w:r>
      <w:r w:rsidRPr="001C2F90">
        <w:rPr>
          <w:b/>
          <w:spacing w:val="-1"/>
          <w:sz w:val="24"/>
          <w:szCs w:val="24"/>
        </w:rPr>
        <w:t xml:space="preserve"> </w:t>
      </w:r>
      <w:r w:rsidRPr="001C2F90">
        <w:rPr>
          <w:b/>
          <w:sz w:val="24"/>
          <w:szCs w:val="24"/>
        </w:rPr>
        <w:t>this</w:t>
      </w:r>
      <w:r w:rsidRPr="001C2F90">
        <w:rPr>
          <w:b/>
          <w:spacing w:val="-3"/>
          <w:sz w:val="24"/>
          <w:szCs w:val="24"/>
        </w:rPr>
        <w:t xml:space="preserve"> </w:t>
      </w:r>
      <w:r w:rsidRPr="001C2F90">
        <w:rPr>
          <w:b/>
          <w:sz w:val="24"/>
          <w:szCs w:val="24"/>
        </w:rPr>
        <w:t>subject:</w:t>
      </w:r>
      <w:r w:rsidRPr="001C2F90">
        <w:rPr>
          <w:b/>
          <w:spacing w:val="-5"/>
          <w:sz w:val="24"/>
          <w:szCs w:val="24"/>
        </w:rPr>
        <w:t xml:space="preserve"> </w:t>
      </w:r>
    </w:p>
    <w:p w14:paraId="3A2BFD2B" w14:textId="3857223F" w:rsidR="003E245A" w:rsidRDefault="009974EF" w:rsidP="00B62DC9">
      <w:pPr>
        <w:spacing w:before="154"/>
        <w:ind w:firstLine="605"/>
      </w:pPr>
      <w:r>
        <w:t>Ms</w:t>
      </w:r>
      <w:r w:rsidR="009A109F">
        <w:t>.</w:t>
      </w:r>
      <w:r>
        <w:rPr>
          <w:spacing w:val="-4"/>
        </w:rPr>
        <w:t xml:space="preserve"> </w:t>
      </w:r>
      <w:r>
        <w:t>Fee</w:t>
      </w:r>
      <w:r>
        <w:rPr>
          <w:spacing w:val="-1"/>
        </w:rPr>
        <w:t xml:space="preserve"> </w:t>
      </w:r>
      <w:r>
        <w:t>and</w:t>
      </w:r>
      <w:r>
        <w:rPr>
          <w:spacing w:val="-5"/>
        </w:rPr>
        <w:t xml:space="preserve"> </w:t>
      </w:r>
      <w:r>
        <w:t>Mr</w:t>
      </w:r>
      <w:r w:rsidR="009A109F">
        <w:t>.</w:t>
      </w:r>
      <w:r>
        <w:rPr>
          <w:spacing w:val="-1"/>
        </w:rPr>
        <w:t xml:space="preserve"> </w:t>
      </w:r>
      <w:r>
        <w:rPr>
          <w:spacing w:val="-2"/>
        </w:rPr>
        <w:t>Horsfall</w:t>
      </w:r>
    </w:p>
    <w:p w14:paraId="5798AD0C" w14:textId="77777777" w:rsidR="003E245A" w:rsidRDefault="003E245A"/>
    <w:p w14:paraId="2CF720F6" w14:textId="77777777" w:rsidR="00E728C4" w:rsidRDefault="00E728C4"/>
    <w:p w14:paraId="449C35BC" w14:textId="1FB8417B" w:rsidR="00E728C4" w:rsidRDefault="00E728C4" w:rsidP="00E728C4">
      <w:pPr>
        <w:jc w:val="center"/>
        <w:sectPr w:rsidR="00E728C4" w:rsidSect="001364D4">
          <w:headerReference w:type="default" r:id="rId25"/>
          <w:footerReference w:type="default" r:id="rId26"/>
          <w:pgSz w:w="11930" w:h="16860"/>
          <w:pgMar w:top="1240" w:right="500" w:bottom="720" w:left="160" w:header="510" w:footer="533" w:gutter="0"/>
          <w:cols w:space="720"/>
          <w:docGrid w:linePitch="299"/>
        </w:sectPr>
      </w:pPr>
      <w:r>
        <w:rPr>
          <w:noProof/>
        </w:rPr>
        <w:drawing>
          <wp:inline distT="0" distB="0" distL="0" distR="0" wp14:anchorId="7AB4C36D" wp14:editId="03BA3233">
            <wp:extent cx="4177367" cy="2619375"/>
            <wp:effectExtent l="0" t="0" r="0" b="0"/>
            <wp:docPr id="2136400297" name="Picture 1" descr="A person painting on a canv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400297" name="Picture 1" descr="A person painting on a canvas&#10;&#10;AI-generated content may be incorrect."/>
                    <pic:cNvPicPr/>
                  </pic:nvPicPr>
                  <pic:blipFill>
                    <a:blip r:embed="rId27"/>
                    <a:stretch>
                      <a:fillRect/>
                    </a:stretch>
                  </pic:blipFill>
                  <pic:spPr>
                    <a:xfrm>
                      <a:off x="0" y="0"/>
                      <a:ext cx="4196686" cy="2631489"/>
                    </a:xfrm>
                    <a:prstGeom prst="rect">
                      <a:avLst/>
                    </a:prstGeom>
                  </pic:spPr>
                </pic:pic>
              </a:graphicData>
            </a:graphic>
          </wp:inline>
        </w:drawing>
      </w:r>
    </w:p>
    <w:p w14:paraId="37C64257" w14:textId="0DA827AF" w:rsidR="003E245A" w:rsidRDefault="00E728C4">
      <w:pPr>
        <w:pStyle w:val="Heading3"/>
        <w:spacing w:before="219"/>
        <w:ind w:left="605"/>
      </w:pPr>
      <w:bookmarkStart w:id="11" w:name="BACKSTAGE_PASS_-_YEAR_10_(THEATRE_STUDIE"/>
      <w:bookmarkStart w:id="12" w:name="_Toc175399509"/>
      <w:bookmarkEnd w:id="11"/>
      <w:r>
        <w:rPr>
          <w:color w:val="C00000"/>
        </w:rPr>
        <w:lastRenderedPageBreak/>
        <w:t>DRAMA AND THEATRE</w:t>
      </w:r>
      <w:r>
        <w:rPr>
          <w:color w:val="C00000"/>
          <w:spacing w:val="-8"/>
        </w:rPr>
        <w:t xml:space="preserve"> </w:t>
      </w:r>
      <w:r>
        <w:rPr>
          <w:color w:val="C00000"/>
          <w:spacing w:val="-2"/>
        </w:rPr>
        <w:t>STUDIES</w:t>
      </w:r>
      <w:bookmarkEnd w:id="12"/>
      <w:r>
        <w:rPr>
          <w:color w:val="C00000"/>
          <w:spacing w:val="-2"/>
        </w:rPr>
        <w:t xml:space="preserve"> – YEAR</w:t>
      </w:r>
      <w:r w:rsidR="001C2F90">
        <w:rPr>
          <w:color w:val="C00000"/>
          <w:spacing w:val="-2"/>
        </w:rPr>
        <w:t xml:space="preserve"> 10</w:t>
      </w:r>
    </w:p>
    <w:p w14:paraId="4BEBE3AA" w14:textId="77777777" w:rsidR="003E245A" w:rsidRDefault="009974EF">
      <w:pPr>
        <w:pStyle w:val="Heading4"/>
        <w:spacing w:before="170"/>
        <w:ind w:left="605"/>
        <w:jc w:val="both"/>
      </w:pPr>
      <w:r>
        <w:t xml:space="preserve">Subject </w:t>
      </w:r>
      <w:r>
        <w:rPr>
          <w:spacing w:val="-2"/>
        </w:rPr>
        <w:t>Description:</w:t>
      </w:r>
    </w:p>
    <w:p w14:paraId="1633D4B8" w14:textId="473B40FF" w:rsidR="00F25ED4" w:rsidRDefault="009974EF" w:rsidP="006575DF">
      <w:pPr>
        <w:pStyle w:val="BodyText"/>
        <w:spacing w:before="43" w:line="276" w:lineRule="auto"/>
        <w:ind w:left="605" w:right="301"/>
        <w:jc w:val="both"/>
      </w:pPr>
      <w:r>
        <w:t>Have you ever wanted to design the next superhero costume? Have you ever wanted thunder to crash with your every</w:t>
      </w:r>
      <w:r>
        <w:rPr>
          <w:spacing w:val="-13"/>
        </w:rPr>
        <w:t xml:space="preserve"> </w:t>
      </w:r>
      <w:r>
        <w:t>word?</w:t>
      </w:r>
      <w:r>
        <w:rPr>
          <w:spacing w:val="-12"/>
        </w:rPr>
        <w:t xml:space="preserve"> </w:t>
      </w:r>
      <w:r>
        <w:t>How</w:t>
      </w:r>
      <w:r>
        <w:rPr>
          <w:spacing w:val="-11"/>
        </w:rPr>
        <w:t xml:space="preserve"> </w:t>
      </w:r>
      <w:r>
        <w:t>do</w:t>
      </w:r>
      <w:r>
        <w:rPr>
          <w:spacing w:val="-12"/>
        </w:rPr>
        <w:t xml:space="preserve"> </w:t>
      </w:r>
      <w:r>
        <w:t>you</w:t>
      </w:r>
      <w:r>
        <w:rPr>
          <w:spacing w:val="-11"/>
        </w:rPr>
        <w:t xml:space="preserve"> </w:t>
      </w:r>
      <w:r>
        <w:t>build</w:t>
      </w:r>
      <w:r>
        <w:rPr>
          <w:spacing w:val="-11"/>
        </w:rPr>
        <w:t xml:space="preserve"> </w:t>
      </w:r>
      <w:r>
        <w:t>a</w:t>
      </w:r>
      <w:r>
        <w:rPr>
          <w:spacing w:val="-11"/>
        </w:rPr>
        <w:t xml:space="preserve"> </w:t>
      </w:r>
      <w:r>
        <w:t>swamp?</w:t>
      </w:r>
      <w:r>
        <w:rPr>
          <w:spacing w:val="-12"/>
        </w:rPr>
        <w:t xml:space="preserve"> </w:t>
      </w:r>
      <w:r w:rsidR="00345CB6">
        <w:t>S</w:t>
      </w:r>
      <w:r w:rsidR="00F25ED4">
        <w:t>tudents</w:t>
      </w:r>
      <w:r w:rsidR="00345CB6">
        <w:t xml:space="preserve"> will go</w:t>
      </w:r>
      <w:r w:rsidR="00F25ED4">
        <w:t xml:space="preserve"> on a journey that will prepare them for all that VCE Drama</w:t>
      </w:r>
      <w:r w:rsidR="00345CB6">
        <w:t xml:space="preserve"> and Theatre Studies</w:t>
      </w:r>
      <w:r w:rsidR="00F25ED4">
        <w:t xml:space="preserve"> has to offer. They will explore a range of styles, scenes, and characters, use lighting and sound to enhance performance, prepare to entertain</w:t>
      </w:r>
      <w:r w:rsidR="00F25ED4">
        <w:rPr>
          <w:spacing w:val="-11"/>
        </w:rPr>
        <w:t xml:space="preserve"> </w:t>
      </w:r>
      <w:r w:rsidR="00F25ED4">
        <w:t>audiences,</w:t>
      </w:r>
      <w:r w:rsidR="00F25ED4">
        <w:rPr>
          <w:spacing w:val="-10"/>
        </w:rPr>
        <w:t xml:space="preserve"> </w:t>
      </w:r>
      <w:r w:rsidR="00F25ED4">
        <w:t>and</w:t>
      </w:r>
      <w:r w:rsidR="00F25ED4">
        <w:rPr>
          <w:spacing w:val="-9"/>
        </w:rPr>
        <w:t xml:space="preserve"> </w:t>
      </w:r>
      <w:r w:rsidR="00F25ED4">
        <w:t>take</w:t>
      </w:r>
      <w:r w:rsidR="00F25ED4">
        <w:rPr>
          <w:spacing w:val="-7"/>
        </w:rPr>
        <w:t xml:space="preserve"> </w:t>
      </w:r>
      <w:r w:rsidR="00F25ED4">
        <w:t>a</w:t>
      </w:r>
      <w:r w:rsidR="00F25ED4">
        <w:rPr>
          <w:spacing w:val="-11"/>
        </w:rPr>
        <w:t xml:space="preserve"> </w:t>
      </w:r>
      <w:r w:rsidR="00F25ED4">
        <w:t>trip</w:t>
      </w:r>
      <w:r w:rsidR="00F25ED4">
        <w:rPr>
          <w:spacing w:val="-9"/>
        </w:rPr>
        <w:t xml:space="preserve"> </w:t>
      </w:r>
      <w:r w:rsidR="00F25ED4">
        <w:t>to</w:t>
      </w:r>
      <w:r w:rsidR="00F25ED4">
        <w:rPr>
          <w:spacing w:val="-7"/>
        </w:rPr>
        <w:t xml:space="preserve"> </w:t>
      </w:r>
      <w:r w:rsidR="00F25ED4">
        <w:t>the</w:t>
      </w:r>
      <w:r w:rsidR="00F25ED4">
        <w:rPr>
          <w:spacing w:val="-7"/>
        </w:rPr>
        <w:t xml:space="preserve"> </w:t>
      </w:r>
      <w:r w:rsidR="00F25ED4">
        <w:t>theatre.</w:t>
      </w:r>
      <w:r w:rsidR="00F25ED4">
        <w:rPr>
          <w:spacing w:val="-11"/>
        </w:rPr>
        <w:t xml:space="preserve"> </w:t>
      </w:r>
      <w:r w:rsidR="00F25ED4">
        <w:t>Students</w:t>
      </w:r>
      <w:r w:rsidR="00F25ED4">
        <w:rPr>
          <w:spacing w:val="-8"/>
        </w:rPr>
        <w:t xml:space="preserve"> </w:t>
      </w:r>
      <w:r w:rsidR="00F25ED4">
        <w:t>will</w:t>
      </w:r>
      <w:r w:rsidR="00F25ED4">
        <w:rPr>
          <w:spacing w:val="-11"/>
        </w:rPr>
        <w:t xml:space="preserve"> </w:t>
      </w:r>
      <w:r w:rsidR="00F25ED4">
        <w:t>be</w:t>
      </w:r>
      <w:r w:rsidR="00F25ED4">
        <w:rPr>
          <w:spacing w:val="-7"/>
        </w:rPr>
        <w:t xml:space="preserve"> </w:t>
      </w:r>
      <w:r w:rsidR="00F25ED4">
        <w:t>encouraged</w:t>
      </w:r>
      <w:r w:rsidR="00F25ED4">
        <w:rPr>
          <w:spacing w:val="-11"/>
        </w:rPr>
        <w:t xml:space="preserve"> </w:t>
      </w:r>
      <w:r w:rsidR="00F25ED4">
        <w:t>to</w:t>
      </w:r>
      <w:r w:rsidR="00F25ED4">
        <w:rPr>
          <w:spacing w:val="-9"/>
        </w:rPr>
        <w:t xml:space="preserve"> </w:t>
      </w:r>
      <w:r w:rsidR="00F25ED4">
        <w:t>participate</w:t>
      </w:r>
      <w:r w:rsidR="00F25ED4">
        <w:rPr>
          <w:spacing w:val="-10"/>
        </w:rPr>
        <w:t xml:space="preserve"> </w:t>
      </w:r>
      <w:r w:rsidR="00F25ED4">
        <w:t>in</w:t>
      </w:r>
      <w:r w:rsidR="00F25ED4">
        <w:rPr>
          <w:spacing w:val="-9"/>
        </w:rPr>
        <w:t xml:space="preserve"> </w:t>
      </w:r>
      <w:r w:rsidR="00F25ED4">
        <w:t>school</w:t>
      </w:r>
      <w:r w:rsidR="00F25ED4">
        <w:rPr>
          <w:spacing w:val="-11"/>
        </w:rPr>
        <w:t xml:space="preserve"> </w:t>
      </w:r>
      <w:r w:rsidR="00F25ED4">
        <w:t>and/or</w:t>
      </w:r>
      <w:r w:rsidR="00F25ED4">
        <w:rPr>
          <w:spacing w:val="-8"/>
        </w:rPr>
        <w:t xml:space="preserve"> </w:t>
      </w:r>
      <w:r w:rsidR="00F25ED4">
        <w:t>house productions to further their experience.</w:t>
      </w:r>
    </w:p>
    <w:p w14:paraId="4764EA4E" w14:textId="77777777" w:rsidR="003E245A" w:rsidRPr="001C2F90" w:rsidRDefault="009974EF">
      <w:pPr>
        <w:spacing w:before="140"/>
        <w:ind w:left="605"/>
        <w:jc w:val="both"/>
        <w:rPr>
          <w:b/>
          <w:sz w:val="24"/>
          <w:szCs w:val="24"/>
        </w:rPr>
      </w:pPr>
      <w:r w:rsidRPr="001C2F90">
        <w:rPr>
          <w:b/>
          <w:sz w:val="24"/>
          <w:szCs w:val="24"/>
        </w:rPr>
        <w:t>This</w:t>
      </w:r>
      <w:r w:rsidRPr="001C2F90">
        <w:rPr>
          <w:b/>
          <w:spacing w:val="-7"/>
          <w:sz w:val="24"/>
          <w:szCs w:val="24"/>
        </w:rPr>
        <w:t xml:space="preserve"> </w:t>
      </w:r>
      <w:r w:rsidRPr="001C2F90">
        <w:rPr>
          <w:b/>
          <w:sz w:val="24"/>
          <w:szCs w:val="24"/>
        </w:rPr>
        <w:t>will</w:t>
      </w:r>
      <w:r w:rsidRPr="001C2F90">
        <w:rPr>
          <w:b/>
          <w:spacing w:val="-5"/>
          <w:sz w:val="24"/>
          <w:szCs w:val="24"/>
        </w:rPr>
        <w:t xml:space="preserve"> </w:t>
      </w:r>
      <w:r w:rsidRPr="001C2F90">
        <w:rPr>
          <w:b/>
          <w:sz w:val="24"/>
          <w:szCs w:val="24"/>
        </w:rPr>
        <w:t>include</w:t>
      </w:r>
      <w:r w:rsidRPr="001C2F90">
        <w:rPr>
          <w:b/>
          <w:spacing w:val="-5"/>
          <w:sz w:val="24"/>
          <w:szCs w:val="24"/>
        </w:rPr>
        <w:t xml:space="preserve"> </w:t>
      </w:r>
      <w:r w:rsidRPr="001C2F90">
        <w:rPr>
          <w:b/>
          <w:sz w:val="24"/>
          <w:szCs w:val="24"/>
        </w:rPr>
        <w:t>experiencing</w:t>
      </w:r>
      <w:r w:rsidRPr="001C2F90">
        <w:rPr>
          <w:b/>
          <w:spacing w:val="-5"/>
          <w:sz w:val="24"/>
          <w:szCs w:val="24"/>
        </w:rPr>
        <w:t xml:space="preserve"> </w:t>
      </w:r>
      <w:r w:rsidRPr="001C2F90">
        <w:rPr>
          <w:b/>
          <w:sz w:val="24"/>
          <w:szCs w:val="24"/>
        </w:rPr>
        <w:t>such</w:t>
      </w:r>
      <w:r w:rsidRPr="001C2F90">
        <w:rPr>
          <w:b/>
          <w:spacing w:val="-5"/>
          <w:sz w:val="24"/>
          <w:szCs w:val="24"/>
        </w:rPr>
        <w:t xml:space="preserve"> </w:t>
      </w:r>
      <w:r w:rsidRPr="001C2F90">
        <w:rPr>
          <w:b/>
          <w:sz w:val="24"/>
          <w:szCs w:val="24"/>
        </w:rPr>
        <w:t>elements</w:t>
      </w:r>
      <w:r w:rsidRPr="001C2F90">
        <w:rPr>
          <w:b/>
          <w:spacing w:val="-3"/>
          <w:sz w:val="24"/>
          <w:szCs w:val="24"/>
        </w:rPr>
        <w:t xml:space="preserve"> </w:t>
      </w:r>
      <w:r w:rsidRPr="001C2F90">
        <w:rPr>
          <w:b/>
          <w:spacing w:val="-5"/>
          <w:sz w:val="24"/>
          <w:szCs w:val="24"/>
        </w:rPr>
        <w:t>as:</w:t>
      </w:r>
    </w:p>
    <w:p w14:paraId="057D9FA9" w14:textId="77777777" w:rsidR="003E245A" w:rsidRDefault="009974EF">
      <w:pPr>
        <w:pStyle w:val="ListParagraph"/>
        <w:numPr>
          <w:ilvl w:val="0"/>
          <w:numId w:val="4"/>
        </w:numPr>
        <w:tabs>
          <w:tab w:val="left" w:pos="1325"/>
        </w:tabs>
        <w:spacing w:before="41"/>
        <w:ind w:hanging="360"/>
        <w:rPr>
          <w:rFonts w:ascii="Symbol" w:hAnsi="Symbol"/>
        </w:rPr>
      </w:pPr>
      <w:r>
        <w:t>Lighting</w:t>
      </w:r>
      <w:r>
        <w:rPr>
          <w:spacing w:val="-4"/>
        </w:rPr>
        <w:t xml:space="preserve"> </w:t>
      </w:r>
      <w:r>
        <w:t>and</w:t>
      </w:r>
      <w:r>
        <w:rPr>
          <w:spacing w:val="-4"/>
        </w:rPr>
        <w:t xml:space="preserve"> </w:t>
      </w:r>
      <w:r>
        <w:t>sound</w:t>
      </w:r>
      <w:r>
        <w:rPr>
          <w:spacing w:val="-3"/>
        </w:rPr>
        <w:t xml:space="preserve"> </w:t>
      </w:r>
      <w:r>
        <w:rPr>
          <w:spacing w:val="-2"/>
        </w:rPr>
        <w:t>design.</w:t>
      </w:r>
    </w:p>
    <w:p w14:paraId="3F62CA65" w14:textId="77777777" w:rsidR="003E245A" w:rsidRDefault="009974EF">
      <w:pPr>
        <w:pStyle w:val="ListParagraph"/>
        <w:numPr>
          <w:ilvl w:val="0"/>
          <w:numId w:val="4"/>
        </w:numPr>
        <w:tabs>
          <w:tab w:val="left" w:pos="1325"/>
        </w:tabs>
        <w:ind w:hanging="360"/>
        <w:rPr>
          <w:rFonts w:ascii="Symbol" w:hAnsi="Symbol"/>
        </w:rPr>
      </w:pPr>
      <w:r>
        <w:t>Costume</w:t>
      </w:r>
      <w:r>
        <w:rPr>
          <w:spacing w:val="-5"/>
        </w:rPr>
        <w:t xml:space="preserve"> </w:t>
      </w:r>
      <w:r>
        <w:t>and</w:t>
      </w:r>
      <w:r>
        <w:rPr>
          <w:spacing w:val="-4"/>
        </w:rPr>
        <w:t xml:space="preserve"> </w:t>
      </w:r>
      <w:r>
        <w:t>sake-up</w:t>
      </w:r>
      <w:r>
        <w:rPr>
          <w:spacing w:val="-3"/>
        </w:rPr>
        <w:t xml:space="preserve"> </w:t>
      </w:r>
      <w:r>
        <w:rPr>
          <w:spacing w:val="-2"/>
        </w:rPr>
        <w:t>design.</w:t>
      </w:r>
    </w:p>
    <w:p w14:paraId="4BFB60C7" w14:textId="77777777" w:rsidR="003E245A" w:rsidRDefault="009974EF">
      <w:pPr>
        <w:pStyle w:val="ListParagraph"/>
        <w:numPr>
          <w:ilvl w:val="0"/>
          <w:numId w:val="4"/>
        </w:numPr>
        <w:tabs>
          <w:tab w:val="left" w:pos="1325"/>
        </w:tabs>
        <w:spacing w:before="42"/>
        <w:ind w:hanging="360"/>
        <w:rPr>
          <w:rFonts w:ascii="Symbol" w:hAnsi="Symbol"/>
        </w:rPr>
      </w:pPr>
      <w:r>
        <w:t>Prop</w:t>
      </w:r>
      <w:r>
        <w:rPr>
          <w:spacing w:val="-4"/>
        </w:rPr>
        <w:t xml:space="preserve"> </w:t>
      </w:r>
      <w:r>
        <w:t>and</w:t>
      </w:r>
      <w:r>
        <w:rPr>
          <w:spacing w:val="-1"/>
        </w:rPr>
        <w:t xml:space="preserve"> </w:t>
      </w:r>
      <w:r>
        <w:t>set</w:t>
      </w:r>
      <w:r>
        <w:rPr>
          <w:spacing w:val="-2"/>
        </w:rPr>
        <w:t xml:space="preserve"> building.</w:t>
      </w:r>
    </w:p>
    <w:p w14:paraId="05BC9534" w14:textId="77777777" w:rsidR="003E245A" w:rsidRDefault="009974EF">
      <w:pPr>
        <w:pStyle w:val="ListParagraph"/>
        <w:numPr>
          <w:ilvl w:val="0"/>
          <w:numId w:val="4"/>
        </w:numPr>
        <w:tabs>
          <w:tab w:val="left" w:pos="1325"/>
        </w:tabs>
        <w:spacing w:before="41"/>
        <w:ind w:hanging="360"/>
        <w:rPr>
          <w:rFonts w:ascii="Symbol" w:hAnsi="Symbol"/>
        </w:rPr>
      </w:pPr>
      <w:r>
        <w:t>Acting</w:t>
      </w:r>
      <w:r>
        <w:rPr>
          <w:spacing w:val="-4"/>
        </w:rPr>
        <w:t xml:space="preserve"> </w:t>
      </w:r>
      <w:r>
        <w:t>and</w:t>
      </w:r>
      <w:r>
        <w:rPr>
          <w:spacing w:val="-3"/>
        </w:rPr>
        <w:t xml:space="preserve"> </w:t>
      </w:r>
      <w:r>
        <w:rPr>
          <w:spacing w:val="-2"/>
        </w:rPr>
        <w:t>directing.</w:t>
      </w:r>
    </w:p>
    <w:p w14:paraId="2EB49660" w14:textId="77777777" w:rsidR="003E245A" w:rsidRDefault="009974EF">
      <w:pPr>
        <w:pStyle w:val="ListParagraph"/>
        <w:numPr>
          <w:ilvl w:val="0"/>
          <w:numId w:val="4"/>
        </w:numPr>
        <w:tabs>
          <w:tab w:val="left" w:pos="1325"/>
        </w:tabs>
        <w:ind w:hanging="360"/>
        <w:rPr>
          <w:rFonts w:ascii="Symbol" w:hAnsi="Symbol"/>
        </w:rPr>
      </w:pPr>
      <w:r>
        <w:t>Artwork</w:t>
      </w:r>
      <w:r>
        <w:rPr>
          <w:spacing w:val="-3"/>
        </w:rPr>
        <w:t xml:space="preserve"> </w:t>
      </w:r>
      <w:r>
        <w:t>and</w:t>
      </w:r>
      <w:r>
        <w:rPr>
          <w:spacing w:val="-3"/>
        </w:rPr>
        <w:t xml:space="preserve"> </w:t>
      </w:r>
      <w:r>
        <w:rPr>
          <w:spacing w:val="-2"/>
        </w:rPr>
        <w:t>advertisement.</w:t>
      </w:r>
    </w:p>
    <w:p w14:paraId="60F9BA56" w14:textId="77777777" w:rsidR="003E245A" w:rsidRDefault="009974EF">
      <w:pPr>
        <w:pStyle w:val="ListParagraph"/>
        <w:numPr>
          <w:ilvl w:val="0"/>
          <w:numId w:val="4"/>
        </w:numPr>
        <w:tabs>
          <w:tab w:val="left" w:pos="1326"/>
        </w:tabs>
        <w:spacing w:before="42"/>
        <w:ind w:left="1326" w:hanging="360"/>
        <w:rPr>
          <w:rFonts w:ascii="Symbol" w:hAnsi="Symbol"/>
        </w:rPr>
      </w:pPr>
      <w:r>
        <w:t>Stage</w:t>
      </w:r>
      <w:r>
        <w:rPr>
          <w:spacing w:val="-5"/>
        </w:rPr>
        <w:t xml:space="preserve"> </w:t>
      </w:r>
      <w:r>
        <w:rPr>
          <w:spacing w:val="-2"/>
        </w:rPr>
        <w:t>management.</w:t>
      </w:r>
    </w:p>
    <w:p w14:paraId="676E70CC" w14:textId="77777777" w:rsidR="003E245A" w:rsidRDefault="009974EF">
      <w:pPr>
        <w:pStyle w:val="BodyText"/>
        <w:spacing w:before="151" w:line="276" w:lineRule="auto"/>
        <w:ind w:left="605" w:right="305"/>
        <w:jc w:val="both"/>
      </w:pPr>
      <w:r>
        <w:t>The</w:t>
      </w:r>
      <w:r>
        <w:rPr>
          <w:spacing w:val="-5"/>
        </w:rPr>
        <w:t xml:space="preserve"> </w:t>
      </w:r>
      <w:r>
        <w:t>group</w:t>
      </w:r>
      <w:r>
        <w:rPr>
          <w:spacing w:val="-6"/>
        </w:rPr>
        <w:t xml:space="preserve"> </w:t>
      </w:r>
      <w:r>
        <w:t>will</w:t>
      </w:r>
      <w:r>
        <w:rPr>
          <w:spacing w:val="-8"/>
        </w:rPr>
        <w:t xml:space="preserve"> </w:t>
      </w:r>
      <w:r>
        <w:t>work</w:t>
      </w:r>
      <w:r>
        <w:rPr>
          <w:spacing w:val="-5"/>
        </w:rPr>
        <w:t xml:space="preserve"> </w:t>
      </w:r>
      <w:r>
        <w:t>as</w:t>
      </w:r>
      <w:r>
        <w:rPr>
          <w:spacing w:val="-6"/>
        </w:rPr>
        <w:t xml:space="preserve"> </w:t>
      </w:r>
      <w:r>
        <w:t>a</w:t>
      </w:r>
      <w:r>
        <w:rPr>
          <w:spacing w:val="-6"/>
        </w:rPr>
        <w:t xml:space="preserve"> </w:t>
      </w:r>
      <w:r>
        <w:t>production</w:t>
      </w:r>
      <w:r>
        <w:rPr>
          <w:spacing w:val="-9"/>
        </w:rPr>
        <w:t xml:space="preserve"> </w:t>
      </w:r>
      <w:r>
        <w:t>team,</w:t>
      </w:r>
      <w:r>
        <w:rPr>
          <w:spacing w:val="-6"/>
        </w:rPr>
        <w:t xml:space="preserve"> </w:t>
      </w:r>
      <w:r>
        <w:t>take</w:t>
      </w:r>
      <w:r>
        <w:rPr>
          <w:spacing w:val="-7"/>
        </w:rPr>
        <w:t xml:space="preserve"> </w:t>
      </w:r>
      <w:r>
        <w:t>on</w:t>
      </w:r>
      <w:r>
        <w:rPr>
          <w:spacing w:val="-6"/>
        </w:rPr>
        <w:t xml:space="preserve"> </w:t>
      </w:r>
      <w:r>
        <w:t>a</w:t>
      </w:r>
      <w:r>
        <w:rPr>
          <w:spacing w:val="-6"/>
        </w:rPr>
        <w:t xml:space="preserve"> </w:t>
      </w:r>
      <w:r>
        <w:t>script</w:t>
      </w:r>
      <w:r>
        <w:rPr>
          <w:spacing w:val="-5"/>
        </w:rPr>
        <w:t xml:space="preserve"> </w:t>
      </w:r>
      <w:r>
        <w:t>and</w:t>
      </w:r>
      <w:r>
        <w:rPr>
          <w:spacing w:val="-6"/>
        </w:rPr>
        <w:t xml:space="preserve"> </w:t>
      </w:r>
      <w:r>
        <w:t>design</w:t>
      </w:r>
      <w:r>
        <w:rPr>
          <w:spacing w:val="-6"/>
        </w:rPr>
        <w:t xml:space="preserve"> </w:t>
      </w:r>
      <w:r>
        <w:t>a</w:t>
      </w:r>
      <w:r>
        <w:rPr>
          <w:spacing w:val="-6"/>
        </w:rPr>
        <w:t xml:space="preserve"> </w:t>
      </w:r>
      <w:r>
        <w:t>show</w:t>
      </w:r>
      <w:r>
        <w:rPr>
          <w:spacing w:val="-5"/>
        </w:rPr>
        <w:t xml:space="preserve"> </w:t>
      </w:r>
      <w:r>
        <w:t>from</w:t>
      </w:r>
      <w:r>
        <w:rPr>
          <w:spacing w:val="-4"/>
        </w:rPr>
        <w:t xml:space="preserve"> </w:t>
      </w:r>
      <w:r>
        <w:t>the</w:t>
      </w:r>
      <w:r>
        <w:rPr>
          <w:spacing w:val="-5"/>
        </w:rPr>
        <w:t xml:space="preserve"> </w:t>
      </w:r>
      <w:r>
        <w:t>ground</w:t>
      </w:r>
      <w:r>
        <w:rPr>
          <w:spacing w:val="-6"/>
        </w:rPr>
        <w:t xml:space="preserve"> </w:t>
      </w:r>
      <w:r>
        <w:t>up,</w:t>
      </w:r>
      <w:r>
        <w:rPr>
          <w:spacing w:val="-6"/>
        </w:rPr>
        <w:t xml:space="preserve"> </w:t>
      </w:r>
      <w:r>
        <w:t>creating</w:t>
      </w:r>
      <w:r>
        <w:rPr>
          <w:spacing w:val="-9"/>
        </w:rPr>
        <w:t xml:space="preserve"> </w:t>
      </w:r>
      <w:r>
        <w:t>a</w:t>
      </w:r>
      <w:r>
        <w:rPr>
          <w:spacing w:val="-6"/>
        </w:rPr>
        <w:t xml:space="preserve"> </w:t>
      </w:r>
      <w:r>
        <w:t>product for a performance evening!</w:t>
      </w:r>
    </w:p>
    <w:p w14:paraId="12EA301B" w14:textId="77777777" w:rsidR="003E245A" w:rsidRDefault="009974EF">
      <w:pPr>
        <w:pStyle w:val="Heading4"/>
        <w:spacing w:before="196"/>
        <w:ind w:left="605"/>
      </w:pPr>
      <w:r>
        <w:rPr>
          <w:spacing w:val="-2"/>
        </w:rPr>
        <w:t>Assessment:</w:t>
      </w:r>
    </w:p>
    <w:p w14:paraId="7F912A40" w14:textId="77777777" w:rsidR="003E245A" w:rsidRDefault="009974EF">
      <w:pPr>
        <w:pStyle w:val="ListParagraph"/>
        <w:numPr>
          <w:ilvl w:val="0"/>
          <w:numId w:val="4"/>
        </w:numPr>
        <w:tabs>
          <w:tab w:val="left" w:pos="1325"/>
        </w:tabs>
        <w:ind w:hanging="360"/>
        <w:rPr>
          <w:rFonts w:ascii="Symbol" w:hAnsi="Symbol"/>
        </w:rPr>
      </w:pPr>
      <w:r>
        <w:t>Research</w:t>
      </w:r>
      <w:r>
        <w:rPr>
          <w:spacing w:val="-5"/>
        </w:rPr>
        <w:t xml:space="preserve"> </w:t>
      </w:r>
      <w:r>
        <w:rPr>
          <w:spacing w:val="-2"/>
        </w:rPr>
        <w:t>assignments.</w:t>
      </w:r>
    </w:p>
    <w:p w14:paraId="7F0EE5E3" w14:textId="77777777" w:rsidR="003E245A" w:rsidRDefault="009974EF">
      <w:pPr>
        <w:pStyle w:val="ListParagraph"/>
        <w:numPr>
          <w:ilvl w:val="0"/>
          <w:numId w:val="4"/>
        </w:numPr>
        <w:tabs>
          <w:tab w:val="left" w:pos="1325"/>
        </w:tabs>
        <w:spacing w:before="42"/>
        <w:ind w:hanging="360"/>
        <w:rPr>
          <w:rFonts w:ascii="Symbol" w:hAnsi="Symbol"/>
        </w:rPr>
      </w:pPr>
      <w:r>
        <w:t>Reflection</w:t>
      </w:r>
      <w:r>
        <w:rPr>
          <w:spacing w:val="-8"/>
        </w:rPr>
        <w:t xml:space="preserve"> </w:t>
      </w:r>
      <w:r>
        <w:t>based</w:t>
      </w:r>
      <w:r>
        <w:rPr>
          <w:spacing w:val="-7"/>
        </w:rPr>
        <w:t xml:space="preserve"> </w:t>
      </w:r>
      <w:r>
        <w:t>assessment</w:t>
      </w:r>
      <w:r>
        <w:rPr>
          <w:spacing w:val="-5"/>
        </w:rPr>
        <w:t xml:space="preserve"> </w:t>
      </w:r>
      <w:r>
        <w:rPr>
          <w:spacing w:val="-2"/>
        </w:rPr>
        <w:t>tasks.</w:t>
      </w:r>
    </w:p>
    <w:p w14:paraId="328672E0" w14:textId="77777777" w:rsidR="006575DF" w:rsidRDefault="006575DF" w:rsidP="006575DF">
      <w:pPr>
        <w:pStyle w:val="ListParagraph"/>
        <w:numPr>
          <w:ilvl w:val="0"/>
          <w:numId w:val="4"/>
        </w:numPr>
        <w:tabs>
          <w:tab w:val="left" w:pos="1325"/>
        </w:tabs>
        <w:spacing w:before="43"/>
        <w:ind w:hanging="360"/>
        <w:rPr>
          <w:rFonts w:ascii="Symbol" w:hAnsi="Symbol"/>
        </w:rPr>
      </w:pPr>
      <w:r>
        <w:t>Practical</w:t>
      </w:r>
      <w:r>
        <w:rPr>
          <w:spacing w:val="-6"/>
        </w:rPr>
        <w:t xml:space="preserve"> </w:t>
      </w:r>
      <w:r>
        <w:t>drama</w:t>
      </w:r>
      <w:r>
        <w:rPr>
          <w:spacing w:val="-5"/>
        </w:rPr>
        <w:t xml:space="preserve"> </w:t>
      </w:r>
      <w:r>
        <w:t>activities,</w:t>
      </w:r>
      <w:r>
        <w:rPr>
          <w:spacing w:val="-7"/>
        </w:rPr>
        <w:t xml:space="preserve"> </w:t>
      </w:r>
      <w:r>
        <w:t>exercises,</w:t>
      </w:r>
      <w:r>
        <w:rPr>
          <w:spacing w:val="-5"/>
        </w:rPr>
        <w:t xml:space="preserve"> </w:t>
      </w:r>
      <w:r>
        <w:t>and</w:t>
      </w:r>
      <w:r>
        <w:rPr>
          <w:spacing w:val="-6"/>
        </w:rPr>
        <w:t xml:space="preserve"> </w:t>
      </w:r>
      <w:r>
        <w:rPr>
          <w:spacing w:val="-2"/>
        </w:rPr>
        <w:t>presentations.</w:t>
      </w:r>
    </w:p>
    <w:p w14:paraId="6AF1CACC" w14:textId="77777777" w:rsidR="006575DF" w:rsidRDefault="006575DF" w:rsidP="006575DF">
      <w:pPr>
        <w:pStyle w:val="ListParagraph"/>
        <w:numPr>
          <w:ilvl w:val="0"/>
          <w:numId w:val="4"/>
        </w:numPr>
        <w:tabs>
          <w:tab w:val="left" w:pos="1325"/>
        </w:tabs>
        <w:spacing w:before="41"/>
        <w:ind w:hanging="360"/>
        <w:rPr>
          <w:rFonts w:ascii="Symbol" w:hAnsi="Symbol"/>
        </w:rPr>
      </w:pPr>
      <w:r>
        <w:t>Creating</w:t>
      </w:r>
      <w:r>
        <w:rPr>
          <w:spacing w:val="-5"/>
        </w:rPr>
        <w:t xml:space="preserve"> </w:t>
      </w:r>
      <w:r>
        <w:t>and</w:t>
      </w:r>
      <w:r>
        <w:rPr>
          <w:spacing w:val="-4"/>
        </w:rPr>
        <w:t xml:space="preserve"> </w:t>
      </w:r>
      <w:r>
        <w:t>developing</w:t>
      </w:r>
      <w:r>
        <w:rPr>
          <w:spacing w:val="-4"/>
        </w:rPr>
        <w:t xml:space="preserve"> </w:t>
      </w:r>
      <w:r>
        <w:t>a</w:t>
      </w:r>
      <w:r>
        <w:rPr>
          <w:spacing w:val="-5"/>
        </w:rPr>
        <w:t xml:space="preserve"> </w:t>
      </w:r>
      <w:r>
        <w:t>devised</w:t>
      </w:r>
      <w:r>
        <w:rPr>
          <w:spacing w:val="-6"/>
        </w:rPr>
        <w:t xml:space="preserve"> </w:t>
      </w:r>
      <w:r>
        <w:t>ensemble</w:t>
      </w:r>
      <w:r>
        <w:rPr>
          <w:spacing w:val="-2"/>
        </w:rPr>
        <w:t xml:space="preserve"> performance.</w:t>
      </w:r>
    </w:p>
    <w:p w14:paraId="58FDE2A1" w14:textId="77777777" w:rsidR="006575DF" w:rsidRDefault="006575DF" w:rsidP="006575DF">
      <w:pPr>
        <w:pStyle w:val="ListParagraph"/>
        <w:numPr>
          <w:ilvl w:val="0"/>
          <w:numId w:val="4"/>
        </w:numPr>
        <w:tabs>
          <w:tab w:val="left" w:pos="1325"/>
        </w:tabs>
        <w:ind w:hanging="360"/>
        <w:rPr>
          <w:rFonts w:ascii="Symbol" w:hAnsi="Symbol"/>
        </w:rPr>
      </w:pPr>
      <w:r>
        <w:t>Presenting</w:t>
      </w:r>
      <w:r>
        <w:rPr>
          <w:spacing w:val="-4"/>
        </w:rPr>
        <w:t xml:space="preserve"> </w:t>
      </w:r>
      <w:r>
        <w:t>a</w:t>
      </w:r>
      <w:r>
        <w:rPr>
          <w:spacing w:val="-4"/>
        </w:rPr>
        <w:t xml:space="preserve"> </w:t>
      </w:r>
      <w:r>
        <w:t>devised</w:t>
      </w:r>
      <w:r>
        <w:rPr>
          <w:spacing w:val="-3"/>
        </w:rPr>
        <w:t xml:space="preserve"> </w:t>
      </w:r>
      <w:r>
        <w:rPr>
          <w:spacing w:val="-2"/>
        </w:rPr>
        <w:t>performance.</w:t>
      </w:r>
    </w:p>
    <w:p w14:paraId="1EEC1155" w14:textId="77777777" w:rsidR="006575DF" w:rsidRDefault="006575DF" w:rsidP="006575DF">
      <w:pPr>
        <w:pStyle w:val="ListParagraph"/>
        <w:numPr>
          <w:ilvl w:val="0"/>
          <w:numId w:val="4"/>
        </w:numPr>
        <w:tabs>
          <w:tab w:val="left" w:pos="1326"/>
        </w:tabs>
        <w:spacing w:before="42"/>
        <w:ind w:left="1326" w:hanging="360"/>
        <w:rPr>
          <w:rFonts w:ascii="Symbol" w:hAnsi="Symbol"/>
        </w:rPr>
      </w:pPr>
      <w:r>
        <w:t>Analysis</w:t>
      </w:r>
      <w:r>
        <w:rPr>
          <w:spacing w:val="-5"/>
        </w:rPr>
        <w:t xml:space="preserve"> </w:t>
      </w:r>
      <w:r>
        <w:t>and</w:t>
      </w:r>
      <w:r>
        <w:rPr>
          <w:spacing w:val="-3"/>
        </w:rPr>
        <w:t xml:space="preserve"> </w:t>
      </w:r>
      <w:r>
        <w:t>evaluation</w:t>
      </w:r>
      <w:r>
        <w:rPr>
          <w:spacing w:val="-6"/>
        </w:rPr>
        <w:t xml:space="preserve"> </w:t>
      </w:r>
      <w:r>
        <w:t>of</w:t>
      </w:r>
      <w:r>
        <w:rPr>
          <w:spacing w:val="-4"/>
        </w:rPr>
        <w:t xml:space="preserve"> </w:t>
      </w:r>
      <w:r>
        <w:t>own</w:t>
      </w:r>
      <w:r>
        <w:rPr>
          <w:spacing w:val="-4"/>
        </w:rPr>
        <w:t xml:space="preserve"> </w:t>
      </w:r>
      <w:r>
        <w:t>and</w:t>
      </w:r>
      <w:r>
        <w:rPr>
          <w:spacing w:val="-5"/>
        </w:rPr>
        <w:t xml:space="preserve"> </w:t>
      </w:r>
      <w:r>
        <w:t>others’</w:t>
      </w:r>
      <w:r>
        <w:rPr>
          <w:spacing w:val="-2"/>
        </w:rPr>
        <w:t xml:space="preserve"> </w:t>
      </w:r>
      <w:r>
        <w:rPr>
          <w:spacing w:val="-4"/>
        </w:rPr>
        <w:t>work.</w:t>
      </w:r>
    </w:p>
    <w:p w14:paraId="3D7AFE9C" w14:textId="055B3DBA" w:rsidR="006575DF" w:rsidRPr="006575DF" w:rsidRDefault="006575DF" w:rsidP="006575DF">
      <w:pPr>
        <w:pStyle w:val="ListParagraph"/>
        <w:numPr>
          <w:ilvl w:val="0"/>
          <w:numId w:val="4"/>
        </w:numPr>
        <w:tabs>
          <w:tab w:val="left" w:pos="1326"/>
        </w:tabs>
        <w:spacing w:before="41"/>
        <w:ind w:left="1326" w:hanging="360"/>
        <w:rPr>
          <w:rFonts w:ascii="Symbol" w:hAnsi="Symbol"/>
        </w:rPr>
      </w:pPr>
      <w:r>
        <w:t>Students</w:t>
      </w:r>
      <w:r>
        <w:rPr>
          <w:spacing w:val="-5"/>
        </w:rPr>
        <w:t xml:space="preserve"> </w:t>
      </w:r>
      <w:r>
        <w:t>will</w:t>
      </w:r>
      <w:r>
        <w:rPr>
          <w:spacing w:val="-6"/>
        </w:rPr>
        <w:t xml:space="preserve"> </w:t>
      </w:r>
      <w:r>
        <w:t>sit</w:t>
      </w:r>
      <w:r>
        <w:rPr>
          <w:spacing w:val="-2"/>
        </w:rPr>
        <w:t xml:space="preserve"> </w:t>
      </w:r>
      <w:r>
        <w:t>an</w:t>
      </w:r>
      <w:r>
        <w:rPr>
          <w:spacing w:val="-6"/>
        </w:rPr>
        <w:t xml:space="preserve"> </w:t>
      </w:r>
      <w:r>
        <w:t>examination</w:t>
      </w:r>
      <w:r>
        <w:rPr>
          <w:spacing w:val="-4"/>
        </w:rPr>
        <w:t xml:space="preserve"> </w:t>
      </w:r>
      <w:r>
        <w:t>for</w:t>
      </w:r>
      <w:r>
        <w:rPr>
          <w:spacing w:val="-3"/>
        </w:rPr>
        <w:t xml:space="preserve"> </w:t>
      </w:r>
      <w:r>
        <w:t>this</w:t>
      </w:r>
      <w:r>
        <w:rPr>
          <w:spacing w:val="-4"/>
        </w:rPr>
        <w:t xml:space="preserve"> </w:t>
      </w:r>
      <w:r>
        <w:rPr>
          <w:spacing w:val="-2"/>
        </w:rPr>
        <w:t>subject.</w:t>
      </w:r>
    </w:p>
    <w:p w14:paraId="123F76C0" w14:textId="77777777" w:rsidR="003E245A" w:rsidRDefault="009974EF">
      <w:pPr>
        <w:pStyle w:val="Heading4"/>
        <w:spacing w:before="237"/>
        <w:ind w:left="605"/>
      </w:pPr>
      <w:r>
        <w:t>Advice</w:t>
      </w:r>
      <w:r>
        <w:rPr>
          <w:spacing w:val="-1"/>
        </w:rPr>
        <w:t xml:space="preserve"> </w:t>
      </w:r>
      <w:r>
        <w:t xml:space="preserve">to </w:t>
      </w:r>
      <w:r>
        <w:rPr>
          <w:spacing w:val="-2"/>
        </w:rPr>
        <w:t>Students:</w:t>
      </w:r>
    </w:p>
    <w:p w14:paraId="27BB665D" w14:textId="77777777" w:rsidR="003E245A" w:rsidRDefault="009974EF">
      <w:pPr>
        <w:pStyle w:val="BodyText"/>
        <w:spacing w:before="43" w:line="276" w:lineRule="auto"/>
        <w:ind w:left="605"/>
      </w:pPr>
      <w:r>
        <w:t>There</w:t>
      </w:r>
      <w:r>
        <w:rPr>
          <w:spacing w:val="21"/>
        </w:rPr>
        <w:t xml:space="preserve"> </w:t>
      </w:r>
      <w:r>
        <w:t>are</w:t>
      </w:r>
      <w:r>
        <w:rPr>
          <w:spacing w:val="21"/>
        </w:rPr>
        <w:t xml:space="preserve"> </w:t>
      </w:r>
      <w:r>
        <w:t>no</w:t>
      </w:r>
      <w:r>
        <w:rPr>
          <w:spacing w:val="20"/>
        </w:rPr>
        <w:t xml:space="preserve"> </w:t>
      </w:r>
      <w:r>
        <w:t>prerequisites for</w:t>
      </w:r>
      <w:r>
        <w:rPr>
          <w:spacing w:val="21"/>
        </w:rPr>
        <w:t xml:space="preserve"> </w:t>
      </w:r>
      <w:r>
        <w:t>undertaking</w:t>
      </w:r>
      <w:r>
        <w:rPr>
          <w:spacing w:val="20"/>
        </w:rPr>
        <w:t xml:space="preserve"> </w:t>
      </w:r>
      <w:r>
        <w:t>any</w:t>
      </w:r>
      <w:r>
        <w:rPr>
          <w:spacing w:val="19"/>
        </w:rPr>
        <w:t xml:space="preserve"> </w:t>
      </w:r>
      <w:r>
        <w:t>Drama</w:t>
      </w:r>
      <w:r>
        <w:rPr>
          <w:spacing w:val="21"/>
        </w:rPr>
        <w:t xml:space="preserve"> </w:t>
      </w:r>
      <w:r>
        <w:t>subject, however, you must</w:t>
      </w:r>
      <w:r>
        <w:rPr>
          <w:spacing w:val="21"/>
        </w:rPr>
        <w:t xml:space="preserve"> </w:t>
      </w:r>
      <w:r>
        <w:t>be</w:t>
      </w:r>
      <w:r>
        <w:rPr>
          <w:spacing w:val="21"/>
        </w:rPr>
        <w:t xml:space="preserve"> </w:t>
      </w:r>
      <w:r>
        <w:t>willing to</w:t>
      </w:r>
      <w:r>
        <w:rPr>
          <w:spacing w:val="22"/>
        </w:rPr>
        <w:t xml:space="preserve"> </w:t>
      </w:r>
      <w:r>
        <w:t>participate</w:t>
      </w:r>
      <w:r>
        <w:rPr>
          <w:spacing w:val="21"/>
        </w:rPr>
        <w:t xml:space="preserve"> </w:t>
      </w:r>
      <w:r>
        <w:t>in</w:t>
      </w:r>
      <w:r>
        <w:rPr>
          <w:spacing w:val="20"/>
        </w:rPr>
        <w:t xml:space="preserve"> </w:t>
      </w:r>
      <w:r>
        <w:t>all activities, work with others, and bring positive energy!</w:t>
      </w:r>
    </w:p>
    <w:p w14:paraId="5B52C39E" w14:textId="77777777" w:rsidR="003E245A" w:rsidRDefault="009974EF">
      <w:pPr>
        <w:pStyle w:val="BodyText"/>
        <w:spacing w:before="112"/>
        <w:ind w:left="605"/>
      </w:pPr>
      <w:r>
        <w:t>This</w:t>
      </w:r>
      <w:r>
        <w:rPr>
          <w:spacing w:val="-6"/>
        </w:rPr>
        <w:t xml:space="preserve"> </w:t>
      </w:r>
      <w:r>
        <w:t>subject</w:t>
      </w:r>
      <w:r>
        <w:rPr>
          <w:spacing w:val="-6"/>
        </w:rPr>
        <w:t xml:space="preserve"> </w:t>
      </w:r>
      <w:r>
        <w:t>continues</w:t>
      </w:r>
      <w:r>
        <w:rPr>
          <w:spacing w:val="-3"/>
        </w:rPr>
        <w:t xml:space="preserve"> </w:t>
      </w:r>
      <w:r>
        <w:t>to</w:t>
      </w:r>
      <w:r>
        <w:rPr>
          <w:spacing w:val="-3"/>
        </w:rPr>
        <w:t xml:space="preserve"> </w:t>
      </w:r>
      <w:r>
        <w:t>build</w:t>
      </w:r>
      <w:r>
        <w:rPr>
          <w:spacing w:val="-5"/>
        </w:rPr>
        <w:t xml:space="preserve"> </w:t>
      </w:r>
      <w:r>
        <w:t>important</w:t>
      </w:r>
      <w:r>
        <w:rPr>
          <w:spacing w:val="-2"/>
        </w:rPr>
        <w:t xml:space="preserve"> </w:t>
      </w:r>
      <w:r>
        <w:t>skills</w:t>
      </w:r>
      <w:r>
        <w:rPr>
          <w:spacing w:val="-6"/>
        </w:rPr>
        <w:t xml:space="preserve"> </w:t>
      </w:r>
      <w:r>
        <w:t>in</w:t>
      </w:r>
      <w:r>
        <w:rPr>
          <w:spacing w:val="-4"/>
        </w:rPr>
        <w:t xml:space="preserve"> </w:t>
      </w:r>
      <w:r>
        <w:t>drama;</w:t>
      </w:r>
      <w:r>
        <w:rPr>
          <w:spacing w:val="-5"/>
        </w:rPr>
        <w:t xml:space="preserve"> </w:t>
      </w:r>
      <w:r>
        <w:t>however,</w:t>
      </w:r>
      <w:r>
        <w:rPr>
          <w:spacing w:val="-3"/>
        </w:rPr>
        <w:t xml:space="preserve"> </w:t>
      </w:r>
      <w:r>
        <w:t>it</w:t>
      </w:r>
      <w:r>
        <w:rPr>
          <w:spacing w:val="-3"/>
        </w:rPr>
        <w:t xml:space="preserve"> </w:t>
      </w:r>
      <w:r>
        <w:t>is</w:t>
      </w:r>
      <w:r>
        <w:rPr>
          <w:spacing w:val="-4"/>
        </w:rPr>
        <w:t xml:space="preserve"> </w:t>
      </w:r>
      <w:r>
        <w:rPr>
          <w:b/>
        </w:rPr>
        <w:t>not</w:t>
      </w:r>
      <w:r>
        <w:rPr>
          <w:b/>
          <w:spacing w:val="-3"/>
        </w:rPr>
        <w:t xml:space="preserve"> </w:t>
      </w:r>
      <w:r>
        <w:rPr>
          <w:b/>
        </w:rPr>
        <w:t>directly</w:t>
      </w:r>
      <w:r>
        <w:rPr>
          <w:b/>
          <w:spacing w:val="-5"/>
        </w:rPr>
        <w:t xml:space="preserve"> </w:t>
      </w:r>
      <w:r>
        <w:rPr>
          <w:b/>
        </w:rPr>
        <w:t>linked</w:t>
      </w:r>
      <w:r>
        <w:rPr>
          <w:b/>
          <w:spacing w:val="-4"/>
        </w:rPr>
        <w:t xml:space="preserve"> </w:t>
      </w:r>
      <w:r>
        <w:t>to</w:t>
      </w:r>
      <w:r>
        <w:rPr>
          <w:spacing w:val="-2"/>
        </w:rPr>
        <w:t xml:space="preserve"> </w:t>
      </w:r>
      <w:r>
        <w:t>VCE</w:t>
      </w:r>
      <w:r>
        <w:rPr>
          <w:spacing w:val="-6"/>
        </w:rPr>
        <w:t xml:space="preserve"> </w:t>
      </w:r>
      <w:r>
        <w:t>Drama</w:t>
      </w:r>
      <w:r>
        <w:rPr>
          <w:spacing w:val="-3"/>
        </w:rPr>
        <w:t xml:space="preserve"> </w:t>
      </w:r>
      <w:r>
        <w:rPr>
          <w:spacing w:val="-2"/>
        </w:rPr>
        <w:t>studies.</w:t>
      </w:r>
    </w:p>
    <w:p w14:paraId="7F0AAE60" w14:textId="77777777" w:rsidR="00B62DC9" w:rsidRPr="001C2F90" w:rsidRDefault="009974EF" w:rsidP="00B62DC9">
      <w:pPr>
        <w:spacing w:before="125"/>
        <w:ind w:firstLine="605"/>
        <w:rPr>
          <w:b/>
          <w:spacing w:val="-5"/>
          <w:sz w:val="24"/>
          <w:szCs w:val="24"/>
        </w:rPr>
      </w:pPr>
      <w:r w:rsidRPr="001C2F90">
        <w:rPr>
          <w:b/>
          <w:sz w:val="24"/>
          <w:szCs w:val="24"/>
        </w:rPr>
        <w:t>Teachers</w:t>
      </w:r>
      <w:r w:rsidRPr="001C2F90">
        <w:rPr>
          <w:b/>
          <w:spacing w:val="-5"/>
          <w:sz w:val="24"/>
          <w:szCs w:val="24"/>
        </w:rPr>
        <w:t xml:space="preserve"> </w:t>
      </w:r>
      <w:r w:rsidRPr="001C2F90">
        <w:rPr>
          <w:b/>
          <w:sz w:val="24"/>
          <w:szCs w:val="24"/>
        </w:rPr>
        <w:t>to</w:t>
      </w:r>
      <w:r w:rsidRPr="001C2F90">
        <w:rPr>
          <w:b/>
          <w:spacing w:val="-3"/>
          <w:sz w:val="24"/>
          <w:szCs w:val="24"/>
        </w:rPr>
        <w:t xml:space="preserve"> </w:t>
      </w:r>
      <w:r w:rsidRPr="001C2F90">
        <w:rPr>
          <w:b/>
          <w:sz w:val="24"/>
          <w:szCs w:val="24"/>
        </w:rPr>
        <w:t>see</w:t>
      </w:r>
      <w:r w:rsidRPr="001C2F90">
        <w:rPr>
          <w:b/>
          <w:spacing w:val="-3"/>
          <w:sz w:val="24"/>
          <w:szCs w:val="24"/>
        </w:rPr>
        <w:t xml:space="preserve"> </w:t>
      </w:r>
      <w:r w:rsidRPr="001C2F90">
        <w:rPr>
          <w:b/>
          <w:sz w:val="24"/>
          <w:szCs w:val="24"/>
        </w:rPr>
        <w:t>for</w:t>
      </w:r>
      <w:r w:rsidRPr="001C2F90">
        <w:rPr>
          <w:b/>
          <w:spacing w:val="-4"/>
          <w:sz w:val="24"/>
          <w:szCs w:val="24"/>
        </w:rPr>
        <w:t xml:space="preserve"> </w:t>
      </w:r>
      <w:r w:rsidRPr="001C2F90">
        <w:rPr>
          <w:b/>
          <w:sz w:val="24"/>
          <w:szCs w:val="24"/>
        </w:rPr>
        <w:t>advice</w:t>
      </w:r>
      <w:r w:rsidRPr="001C2F90">
        <w:rPr>
          <w:b/>
          <w:spacing w:val="-5"/>
          <w:sz w:val="24"/>
          <w:szCs w:val="24"/>
        </w:rPr>
        <w:t xml:space="preserve"> </w:t>
      </w:r>
      <w:r w:rsidRPr="001C2F90">
        <w:rPr>
          <w:b/>
          <w:sz w:val="24"/>
          <w:szCs w:val="24"/>
        </w:rPr>
        <w:t>regarding</w:t>
      </w:r>
      <w:r w:rsidRPr="001C2F90">
        <w:rPr>
          <w:b/>
          <w:spacing w:val="-1"/>
          <w:sz w:val="24"/>
          <w:szCs w:val="24"/>
        </w:rPr>
        <w:t xml:space="preserve"> </w:t>
      </w:r>
      <w:r w:rsidRPr="001C2F90">
        <w:rPr>
          <w:b/>
          <w:sz w:val="24"/>
          <w:szCs w:val="24"/>
        </w:rPr>
        <w:t>this</w:t>
      </w:r>
      <w:r w:rsidRPr="001C2F90">
        <w:rPr>
          <w:b/>
          <w:spacing w:val="-4"/>
          <w:sz w:val="24"/>
          <w:szCs w:val="24"/>
        </w:rPr>
        <w:t xml:space="preserve"> </w:t>
      </w:r>
      <w:r w:rsidRPr="001C2F90">
        <w:rPr>
          <w:b/>
          <w:sz w:val="24"/>
          <w:szCs w:val="24"/>
        </w:rPr>
        <w:t>subject:</w:t>
      </w:r>
      <w:r w:rsidRPr="001C2F90">
        <w:rPr>
          <w:b/>
          <w:spacing w:val="-5"/>
          <w:sz w:val="24"/>
          <w:szCs w:val="24"/>
        </w:rPr>
        <w:t xml:space="preserve"> </w:t>
      </w:r>
    </w:p>
    <w:p w14:paraId="7FD1198F" w14:textId="27D8CF97" w:rsidR="005310B3" w:rsidRDefault="009974EF" w:rsidP="005310B3">
      <w:pPr>
        <w:spacing w:before="125"/>
        <w:ind w:firstLine="605"/>
        <w:rPr>
          <w:spacing w:val="-2"/>
        </w:rPr>
      </w:pPr>
      <w:r>
        <w:t>Ms</w:t>
      </w:r>
      <w:r w:rsidR="005310B3">
        <w:t>.</w:t>
      </w:r>
      <w:r>
        <w:rPr>
          <w:spacing w:val="-4"/>
        </w:rPr>
        <w:t xml:space="preserve"> </w:t>
      </w:r>
      <w:r w:rsidR="00746FCC">
        <w:rPr>
          <w:spacing w:val="-2"/>
        </w:rPr>
        <w:t>Windross or Ms</w:t>
      </w:r>
      <w:r w:rsidR="005310B3">
        <w:rPr>
          <w:spacing w:val="-2"/>
        </w:rPr>
        <w:t>.</w:t>
      </w:r>
      <w:r w:rsidR="00746FCC">
        <w:rPr>
          <w:spacing w:val="-2"/>
        </w:rPr>
        <w:t xml:space="preserve"> Scerri </w:t>
      </w:r>
    </w:p>
    <w:p w14:paraId="6BFCD7F7" w14:textId="13CE8E05" w:rsidR="005310B3" w:rsidRDefault="005310B3" w:rsidP="005310B3">
      <w:pPr>
        <w:spacing w:before="125"/>
        <w:ind w:firstLine="605"/>
        <w:jc w:val="center"/>
        <w:sectPr w:rsidR="005310B3" w:rsidSect="00152F5A">
          <w:pgSz w:w="11930" w:h="16860"/>
          <w:pgMar w:top="1240" w:right="500" w:bottom="720" w:left="160" w:header="510" w:footer="533" w:gutter="0"/>
          <w:cols w:space="720"/>
          <w:docGrid w:linePitch="299"/>
        </w:sectPr>
      </w:pPr>
      <w:r>
        <w:rPr>
          <w:noProof/>
        </w:rPr>
        <w:drawing>
          <wp:inline distT="0" distB="0" distL="0" distR="0" wp14:anchorId="762B0E16" wp14:editId="3EAD9E12">
            <wp:extent cx="2493188" cy="2247900"/>
            <wp:effectExtent l="0" t="0" r="2540" b="0"/>
            <wp:docPr id="932563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563371" name=""/>
                    <pic:cNvPicPr/>
                  </pic:nvPicPr>
                  <pic:blipFill>
                    <a:blip r:embed="rId28"/>
                    <a:stretch>
                      <a:fillRect/>
                    </a:stretch>
                  </pic:blipFill>
                  <pic:spPr>
                    <a:xfrm>
                      <a:off x="0" y="0"/>
                      <a:ext cx="2533223" cy="2283996"/>
                    </a:xfrm>
                    <a:prstGeom prst="rect">
                      <a:avLst/>
                    </a:prstGeom>
                  </pic:spPr>
                </pic:pic>
              </a:graphicData>
            </a:graphic>
          </wp:inline>
        </w:drawing>
      </w:r>
    </w:p>
    <w:p w14:paraId="307BB486" w14:textId="0AF51D88" w:rsidR="003E245A" w:rsidRDefault="009974EF">
      <w:pPr>
        <w:pStyle w:val="Heading3"/>
        <w:spacing w:before="219"/>
        <w:ind w:left="605"/>
      </w:pPr>
      <w:bookmarkStart w:id="13" w:name="DRAMA_-_YEAR_10"/>
      <w:bookmarkStart w:id="14" w:name="MEDIA_-_YEAR_10"/>
      <w:bookmarkStart w:id="15" w:name="_Toc175399511"/>
      <w:bookmarkEnd w:id="13"/>
      <w:bookmarkEnd w:id="14"/>
      <w:r>
        <w:rPr>
          <w:color w:val="C00000"/>
        </w:rPr>
        <w:lastRenderedPageBreak/>
        <w:t>MEDIA</w:t>
      </w:r>
      <w:r>
        <w:rPr>
          <w:color w:val="C00000"/>
          <w:spacing w:val="-7"/>
        </w:rPr>
        <w:t xml:space="preserve"> </w:t>
      </w:r>
      <w:r>
        <w:rPr>
          <w:color w:val="C00000"/>
        </w:rPr>
        <w:t>-</w:t>
      </w:r>
      <w:r>
        <w:rPr>
          <w:color w:val="C00000"/>
          <w:spacing w:val="-7"/>
        </w:rPr>
        <w:t xml:space="preserve"> </w:t>
      </w:r>
      <w:r>
        <w:rPr>
          <w:color w:val="C00000"/>
        </w:rPr>
        <w:t>YEAR</w:t>
      </w:r>
      <w:r>
        <w:rPr>
          <w:color w:val="C00000"/>
          <w:spacing w:val="-6"/>
        </w:rPr>
        <w:t xml:space="preserve"> </w:t>
      </w:r>
      <w:r>
        <w:rPr>
          <w:color w:val="C00000"/>
          <w:spacing w:val="-5"/>
        </w:rPr>
        <w:t>10</w:t>
      </w:r>
      <w:bookmarkEnd w:id="15"/>
    </w:p>
    <w:p w14:paraId="14C9469C" w14:textId="77777777" w:rsidR="003E245A" w:rsidRDefault="009974EF" w:rsidP="006575DF">
      <w:pPr>
        <w:pStyle w:val="Heading4"/>
        <w:spacing w:before="170" w:line="360" w:lineRule="auto"/>
        <w:ind w:left="605"/>
        <w:jc w:val="both"/>
      </w:pPr>
      <w:r>
        <w:t xml:space="preserve">Subject </w:t>
      </w:r>
      <w:r>
        <w:rPr>
          <w:spacing w:val="-2"/>
        </w:rPr>
        <w:t>Description:</w:t>
      </w:r>
    </w:p>
    <w:p w14:paraId="08A67E8E" w14:textId="31120864" w:rsidR="003E245A" w:rsidRDefault="009974EF" w:rsidP="006575DF">
      <w:pPr>
        <w:pStyle w:val="BodyText"/>
        <w:spacing w:before="43" w:line="360" w:lineRule="auto"/>
        <w:ind w:left="605" w:right="300"/>
        <w:jc w:val="both"/>
      </w:pPr>
      <w:r>
        <w:t>This</w:t>
      </w:r>
      <w:r>
        <w:rPr>
          <w:spacing w:val="-3"/>
        </w:rPr>
        <w:t xml:space="preserve"> </w:t>
      </w:r>
      <w:r>
        <w:t>subject</w:t>
      </w:r>
      <w:r>
        <w:rPr>
          <w:spacing w:val="-3"/>
        </w:rPr>
        <w:t xml:space="preserve"> </w:t>
      </w:r>
      <w:r>
        <w:t>introduces</w:t>
      </w:r>
      <w:r>
        <w:rPr>
          <w:spacing w:val="-3"/>
        </w:rPr>
        <w:t xml:space="preserve"> </w:t>
      </w:r>
      <w:r>
        <w:t>students</w:t>
      </w:r>
      <w:r>
        <w:rPr>
          <w:spacing w:val="-3"/>
        </w:rPr>
        <w:t xml:space="preserve"> </w:t>
      </w:r>
      <w:r>
        <w:t>to</w:t>
      </w:r>
      <w:r>
        <w:rPr>
          <w:spacing w:val="-2"/>
        </w:rPr>
        <w:t xml:space="preserve"> </w:t>
      </w:r>
      <w:r>
        <w:t>the</w:t>
      </w:r>
      <w:r>
        <w:rPr>
          <w:spacing w:val="-3"/>
        </w:rPr>
        <w:t xml:space="preserve"> </w:t>
      </w:r>
      <w:r>
        <w:t>practical</w:t>
      </w:r>
      <w:r>
        <w:rPr>
          <w:spacing w:val="-4"/>
        </w:rPr>
        <w:t xml:space="preserve"> </w:t>
      </w:r>
      <w:r>
        <w:t>and</w:t>
      </w:r>
      <w:r>
        <w:rPr>
          <w:spacing w:val="-6"/>
        </w:rPr>
        <w:t xml:space="preserve"> </w:t>
      </w:r>
      <w:r>
        <w:t>theoretical</w:t>
      </w:r>
      <w:r>
        <w:rPr>
          <w:spacing w:val="-4"/>
        </w:rPr>
        <w:t xml:space="preserve"> </w:t>
      </w:r>
      <w:r>
        <w:t>skills</w:t>
      </w:r>
      <w:r>
        <w:rPr>
          <w:spacing w:val="-3"/>
        </w:rPr>
        <w:t xml:space="preserve"> </w:t>
      </w:r>
      <w:r>
        <w:t>that</w:t>
      </w:r>
      <w:r>
        <w:rPr>
          <w:spacing w:val="-5"/>
        </w:rPr>
        <w:t xml:space="preserve"> </w:t>
      </w:r>
      <w:r>
        <w:t>they</w:t>
      </w:r>
      <w:r>
        <w:rPr>
          <w:spacing w:val="-5"/>
        </w:rPr>
        <w:t xml:space="preserve"> </w:t>
      </w:r>
      <w:r>
        <w:t>will</w:t>
      </w:r>
      <w:r>
        <w:rPr>
          <w:spacing w:val="-4"/>
        </w:rPr>
        <w:t xml:space="preserve"> </w:t>
      </w:r>
      <w:r>
        <w:t>use</w:t>
      </w:r>
      <w:r>
        <w:rPr>
          <w:spacing w:val="-3"/>
        </w:rPr>
        <w:t xml:space="preserve"> </w:t>
      </w:r>
      <w:r>
        <w:t>in</w:t>
      </w:r>
      <w:r>
        <w:rPr>
          <w:spacing w:val="-4"/>
        </w:rPr>
        <w:t xml:space="preserve"> </w:t>
      </w:r>
      <w:r>
        <w:t>VCE</w:t>
      </w:r>
      <w:r>
        <w:rPr>
          <w:spacing w:val="-5"/>
        </w:rPr>
        <w:t xml:space="preserve"> </w:t>
      </w:r>
      <w:r>
        <w:t>Media.</w:t>
      </w:r>
      <w:r>
        <w:rPr>
          <w:spacing w:val="-4"/>
        </w:rPr>
        <w:t xml:space="preserve"> </w:t>
      </w:r>
      <w:r>
        <w:t>In</w:t>
      </w:r>
      <w:r>
        <w:rPr>
          <w:spacing w:val="-4"/>
        </w:rPr>
        <w:t xml:space="preserve"> </w:t>
      </w:r>
      <w:r>
        <w:t>this</w:t>
      </w:r>
      <w:r>
        <w:rPr>
          <w:spacing w:val="-6"/>
        </w:rPr>
        <w:t xml:space="preserve"> </w:t>
      </w:r>
      <w:r>
        <w:t>subject, students study the basics of film analysis, cinematic formal elements, genre, and narrative structure. They develop the skills to recognise, analyse, describe, and enjoy film as an art and entertainment form. Students learn to understand</w:t>
      </w:r>
      <w:r>
        <w:rPr>
          <w:spacing w:val="-2"/>
        </w:rPr>
        <w:t xml:space="preserve"> </w:t>
      </w:r>
      <w:r>
        <w:t>how films</w:t>
      </w:r>
      <w:r>
        <w:rPr>
          <w:spacing w:val="-1"/>
        </w:rPr>
        <w:t xml:space="preserve"> </w:t>
      </w:r>
      <w:r>
        <w:t>are</w:t>
      </w:r>
      <w:r>
        <w:rPr>
          <w:spacing w:val="-3"/>
        </w:rPr>
        <w:t xml:space="preserve"> </w:t>
      </w:r>
      <w:r>
        <w:t>constructed</w:t>
      </w:r>
      <w:r>
        <w:rPr>
          <w:spacing w:val="-2"/>
        </w:rPr>
        <w:t xml:space="preserve"> </w:t>
      </w:r>
      <w:r>
        <w:t>to</w:t>
      </w:r>
      <w:r>
        <w:rPr>
          <w:spacing w:val="-2"/>
        </w:rPr>
        <w:t xml:space="preserve"> </w:t>
      </w:r>
      <w:r>
        <w:t>make</w:t>
      </w:r>
      <w:r>
        <w:rPr>
          <w:spacing w:val="-3"/>
        </w:rPr>
        <w:t xml:space="preserve"> </w:t>
      </w:r>
      <w:r>
        <w:t>meaning</w:t>
      </w:r>
      <w:r>
        <w:rPr>
          <w:spacing w:val="-2"/>
        </w:rPr>
        <w:t xml:space="preserve"> </w:t>
      </w:r>
      <w:r>
        <w:t>and</w:t>
      </w:r>
      <w:r>
        <w:rPr>
          <w:spacing w:val="-2"/>
        </w:rPr>
        <w:t xml:space="preserve"> </w:t>
      </w:r>
      <w:r>
        <w:t>engage audiences.</w:t>
      </w:r>
      <w:r>
        <w:rPr>
          <w:spacing w:val="-1"/>
        </w:rPr>
        <w:t xml:space="preserve"> </w:t>
      </w:r>
      <w:r>
        <w:t xml:space="preserve">They </w:t>
      </w:r>
      <w:r w:rsidR="007A4B09">
        <w:t>are</w:t>
      </w:r>
      <w:r>
        <w:t xml:space="preserve"> introduced</w:t>
      </w:r>
      <w:r>
        <w:rPr>
          <w:spacing w:val="-2"/>
        </w:rPr>
        <w:t xml:space="preserve"> </w:t>
      </w:r>
      <w:r>
        <w:t>to</w:t>
      </w:r>
      <w:r>
        <w:rPr>
          <w:spacing w:val="-2"/>
        </w:rPr>
        <w:t xml:space="preserve"> </w:t>
      </w:r>
      <w:r>
        <w:t>the basic ‘building blocks’ and formal elements (narrative, mise-en-scène, cinematography, sound, and editing) that make up a film, as well as some fundamental</w:t>
      </w:r>
      <w:r>
        <w:t xml:space="preserve"> principles of analysis, genre, style, performance, and storytelling.</w:t>
      </w:r>
    </w:p>
    <w:p w14:paraId="7651C3AE" w14:textId="54E339E3" w:rsidR="003E245A" w:rsidRDefault="009974EF" w:rsidP="006575DF">
      <w:pPr>
        <w:pStyle w:val="BodyText"/>
        <w:spacing w:before="168" w:line="360" w:lineRule="auto"/>
        <w:ind w:left="605" w:right="301"/>
        <w:jc w:val="both"/>
      </w:pPr>
      <w:r>
        <w:t>Students learn the knowledge and skills that will help them to undertake VCE Media. Students analyse and evaluate how technical and symbolic elements are manipulated in media artworks to challenge representations framed</w:t>
      </w:r>
      <w:r>
        <w:rPr>
          <w:spacing w:val="-13"/>
        </w:rPr>
        <w:t xml:space="preserve"> </w:t>
      </w:r>
      <w:r>
        <w:t>by</w:t>
      </w:r>
      <w:r>
        <w:rPr>
          <w:spacing w:val="-12"/>
        </w:rPr>
        <w:t xml:space="preserve"> </w:t>
      </w:r>
      <w:r>
        <w:t>social</w:t>
      </w:r>
      <w:r>
        <w:rPr>
          <w:spacing w:val="-13"/>
        </w:rPr>
        <w:t xml:space="preserve"> </w:t>
      </w:r>
      <w:r>
        <w:t>beliefs</w:t>
      </w:r>
      <w:r>
        <w:rPr>
          <w:spacing w:val="-12"/>
        </w:rPr>
        <w:t xml:space="preserve"> </w:t>
      </w:r>
      <w:r>
        <w:t>and</w:t>
      </w:r>
      <w:r>
        <w:rPr>
          <w:spacing w:val="-13"/>
        </w:rPr>
        <w:t xml:space="preserve"> </w:t>
      </w:r>
      <w:r>
        <w:t>values</w:t>
      </w:r>
      <w:r>
        <w:rPr>
          <w:spacing w:val="-12"/>
        </w:rPr>
        <w:t xml:space="preserve"> </w:t>
      </w:r>
      <w:r>
        <w:t>in</w:t>
      </w:r>
      <w:r>
        <w:rPr>
          <w:spacing w:val="-13"/>
        </w:rPr>
        <w:t xml:space="preserve"> </w:t>
      </w:r>
      <w:r>
        <w:t>different</w:t>
      </w:r>
      <w:r>
        <w:rPr>
          <w:spacing w:val="-12"/>
        </w:rPr>
        <w:t xml:space="preserve"> </w:t>
      </w:r>
      <w:r>
        <w:t>community</w:t>
      </w:r>
      <w:r>
        <w:rPr>
          <w:spacing w:val="-12"/>
        </w:rPr>
        <w:t xml:space="preserve"> </w:t>
      </w:r>
      <w:r>
        <w:t>and</w:t>
      </w:r>
      <w:r>
        <w:rPr>
          <w:spacing w:val="-13"/>
        </w:rPr>
        <w:t xml:space="preserve"> </w:t>
      </w:r>
      <w:r>
        <w:t>institutional</w:t>
      </w:r>
      <w:r>
        <w:rPr>
          <w:spacing w:val="-12"/>
        </w:rPr>
        <w:t xml:space="preserve"> </w:t>
      </w:r>
      <w:r>
        <w:t>contexts.</w:t>
      </w:r>
      <w:r>
        <w:rPr>
          <w:spacing w:val="-13"/>
        </w:rPr>
        <w:t xml:space="preserve"> </w:t>
      </w:r>
      <w:r>
        <w:t>Students</w:t>
      </w:r>
      <w:r>
        <w:rPr>
          <w:spacing w:val="-12"/>
        </w:rPr>
        <w:t xml:space="preserve"> </w:t>
      </w:r>
      <w:r>
        <w:t>develop</w:t>
      </w:r>
      <w:r>
        <w:rPr>
          <w:spacing w:val="-12"/>
        </w:rPr>
        <w:t xml:space="preserve"> </w:t>
      </w:r>
      <w:r>
        <w:t>and</w:t>
      </w:r>
      <w:r>
        <w:rPr>
          <w:spacing w:val="-12"/>
        </w:rPr>
        <w:t xml:space="preserve"> </w:t>
      </w:r>
      <w:r>
        <w:t>refine media production skills to integrate and shape the technical and symbolic elements in image, sound, and text to represent a story, purpose, meaning, and style.</w:t>
      </w:r>
    </w:p>
    <w:p w14:paraId="39CCEFF5" w14:textId="77777777" w:rsidR="003E245A" w:rsidRDefault="009974EF" w:rsidP="006575DF">
      <w:pPr>
        <w:pStyle w:val="Heading4"/>
        <w:spacing w:before="253" w:line="360" w:lineRule="auto"/>
        <w:ind w:left="605"/>
      </w:pPr>
      <w:r>
        <w:rPr>
          <w:spacing w:val="-2"/>
        </w:rPr>
        <w:t>Assessment:</w:t>
      </w:r>
    </w:p>
    <w:p w14:paraId="061E6CB0" w14:textId="77777777" w:rsidR="003E245A" w:rsidRDefault="009974EF" w:rsidP="006575DF">
      <w:pPr>
        <w:pStyle w:val="ListParagraph"/>
        <w:numPr>
          <w:ilvl w:val="0"/>
          <w:numId w:val="4"/>
        </w:numPr>
        <w:tabs>
          <w:tab w:val="left" w:pos="1325"/>
        </w:tabs>
        <w:spacing w:before="44" w:line="360" w:lineRule="auto"/>
        <w:ind w:hanging="360"/>
        <w:rPr>
          <w:rFonts w:ascii="Symbol" w:hAnsi="Symbol"/>
        </w:rPr>
      </w:pPr>
      <w:r>
        <w:t>Ongoing</w:t>
      </w:r>
      <w:r>
        <w:rPr>
          <w:spacing w:val="-4"/>
        </w:rPr>
        <w:t xml:space="preserve"> </w:t>
      </w:r>
      <w:r>
        <w:t>portfolio</w:t>
      </w:r>
      <w:r>
        <w:rPr>
          <w:spacing w:val="-4"/>
        </w:rPr>
        <w:t xml:space="preserve"> </w:t>
      </w:r>
      <w:r>
        <w:t>of</w:t>
      </w:r>
      <w:r>
        <w:rPr>
          <w:spacing w:val="-3"/>
        </w:rPr>
        <w:t xml:space="preserve"> </w:t>
      </w:r>
      <w:r>
        <w:t>short</w:t>
      </w:r>
      <w:r>
        <w:rPr>
          <w:spacing w:val="-5"/>
        </w:rPr>
        <w:t xml:space="preserve"> </w:t>
      </w:r>
      <w:r>
        <w:t>media</w:t>
      </w:r>
      <w:r>
        <w:rPr>
          <w:spacing w:val="-2"/>
        </w:rPr>
        <w:t xml:space="preserve"> products.</w:t>
      </w:r>
    </w:p>
    <w:p w14:paraId="583C57E1" w14:textId="77777777" w:rsidR="003E245A" w:rsidRDefault="009974EF" w:rsidP="006575DF">
      <w:pPr>
        <w:pStyle w:val="ListParagraph"/>
        <w:numPr>
          <w:ilvl w:val="0"/>
          <w:numId w:val="4"/>
        </w:numPr>
        <w:tabs>
          <w:tab w:val="left" w:pos="1325"/>
        </w:tabs>
        <w:spacing w:before="41" w:line="360" w:lineRule="auto"/>
        <w:ind w:hanging="360"/>
        <w:rPr>
          <w:rFonts w:ascii="Symbol" w:hAnsi="Symbol"/>
        </w:rPr>
      </w:pPr>
      <w:r>
        <w:t>Short</w:t>
      </w:r>
      <w:r>
        <w:rPr>
          <w:spacing w:val="-3"/>
        </w:rPr>
        <w:t xml:space="preserve"> </w:t>
      </w:r>
      <w:r>
        <w:t>and</w:t>
      </w:r>
      <w:r>
        <w:rPr>
          <w:spacing w:val="-7"/>
        </w:rPr>
        <w:t xml:space="preserve"> </w:t>
      </w:r>
      <w:r>
        <w:t>medium</w:t>
      </w:r>
      <w:r>
        <w:rPr>
          <w:spacing w:val="-3"/>
        </w:rPr>
        <w:t xml:space="preserve"> </w:t>
      </w:r>
      <w:r>
        <w:t>length</w:t>
      </w:r>
      <w:r>
        <w:rPr>
          <w:spacing w:val="-5"/>
        </w:rPr>
        <w:t xml:space="preserve"> </w:t>
      </w:r>
      <w:r>
        <w:t>analysis</w:t>
      </w:r>
      <w:r>
        <w:rPr>
          <w:spacing w:val="-3"/>
        </w:rPr>
        <w:t xml:space="preserve"> </w:t>
      </w:r>
      <w:r>
        <w:rPr>
          <w:spacing w:val="-2"/>
        </w:rPr>
        <w:t>tasks.</w:t>
      </w:r>
    </w:p>
    <w:p w14:paraId="1E043891" w14:textId="77777777" w:rsidR="003E245A" w:rsidRDefault="009974EF" w:rsidP="006575DF">
      <w:pPr>
        <w:pStyle w:val="ListParagraph"/>
        <w:numPr>
          <w:ilvl w:val="0"/>
          <w:numId w:val="4"/>
        </w:numPr>
        <w:tabs>
          <w:tab w:val="left" w:pos="1325"/>
        </w:tabs>
        <w:spacing w:line="360" w:lineRule="auto"/>
        <w:ind w:hanging="360"/>
        <w:rPr>
          <w:rFonts w:ascii="Symbol" w:hAnsi="Symbol"/>
        </w:rPr>
      </w:pPr>
      <w:r>
        <w:t>Research</w:t>
      </w:r>
      <w:r>
        <w:rPr>
          <w:spacing w:val="-5"/>
        </w:rPr>
        <w:t xml:space="preserve"> </w:t>
      </w:r>
      <w:r>
        <w:rPr>
          <w:spacing w:val="-2"/>
        </w:rPr>
        <w:t>assignment.</w:t>
      </w:r>
    </w:p>
    <w:p w14:paraId="22FAE6BF" w14:textId="77777777" w:rsidR="003E245A" w:rsidRDefault="009974EF" w:rsidP="006575DF">
      <w:pPr>
        <w:pStyle w:val="ListParagraph"/>
        <w:numPr>
          <w:ilvl w:val="0"/>
          <w:numId w:val="4"/>
        </w:numPr>
        <w:tabs>
          <w:tab w:val="left" w:pos="1325"/>
        </w:tabs>
        <w:spacing w:before="41" w:line="360" w:lineRule="auto"/>
        <w:ind w:hanging="360"/>
        <w:rPr>
          <w:rFonts w:ascii="Symbol" w:hAnsi="Symbol"/>
        </w:rPr>
      </w:pPr>
      <w:r>
        <w:t>Students</w:t>
      </w:r>
      <w:r>
        <w:rPr>
          <w:spacing w:val="-5"/>
        </w:rPr>
        <w:t xml:space="preserve"> </w:t>
      </w:r>
      <w:r>
        <w:t>will</w:t>
      </w:r>
      <w:r>
        <w:rPr>
          <w:spacing w:val="-6"/>
        </w:rPr>
        <w:t xml:space="preserve"> </w:t>
      </w:r>
      <w:r>
        <w:t>sit</w:t>
      </w:r>
      <w:r>
        <w:rPr>
          <w:spacing w:val="-2"/>
        </w:rPr>
        <w:t xml:space="preserve"> </w:t>
      </w:r>
      <w:r>
        <w:t>an</w:t>
      </w:r>
      <w:r>
        <w:rPr>
          <w:spacing w:val="-6"/>
        </w:rPr>
        <w:t xml:space="preserve"> </w:t>
      </w:r>
      <w:r>
        <w:t>examination</w:t>
      </w:r>
      <w:r>
        <w:rPr>
          <w:spacing w:val="-4"/>
        </w:rPr>
        <w:t xml:space="preserve"> </w:t>
      </w:r>
      <w:r>
        <w:t>for</w:t>
      </w:r>
      <w:r>
        <w:rPr>
          <w:spacing w:val="-3"/>
        </w:rPr>
        <w:t xml:space="preserve"> </w:t>
      </w:r>
      <w:r>
        <w:t>this</w:t>
      </w:r>
      <w:r>
        <w:rPr>
          <w:spacing w:val="-4"/>
        </w:rPr>
        <w:t xml:space="preserve"> </w:t>
      </w:r>
      <w:r>
        <w:rPr>
          <w:spacing w:val="-2"/>
        </w:rPr>
        <w:t>subject.</w:t>
      </w:r>
    </w:p>
    <w:p w14:paraId="0E72FF96" w14:textId="77777777" w:rsidR="003E245A" w:rsidRDefault="003E245A" w:rsidP="006575DF">
      <w:pPr>
        <w:pStyle w:val="BodyText"/>
        <w:spacing w:before="25" w:line="360" w:lineRule="auto"/>
      </w:pPr>
    </w:p>
    <w:p w14:paraId="6CC3DAEE" w14:textId="77777777" w:rsidR="003E245A" w:rsidRDefault="009974EF" w:rsidP="006575DF">
      <w:pPr>
        <w:pStyle w:val="Heading4"/>
        <w:spacing w:line="360" w:lineRule="auto"/>
        <w:ind w:left="605"/>
      </w:pPr>
      <w:r>
        <w:t>Advice</w:t>
      </w:r>
      <w:r>
        <w:rPr>
          <w:spacing w:val="-1"/>
        </w:rPr>
        <w:t xml:space="preserve"> </w:t>
      </w:r>
      <w:r>
        <w:t xml:space="preserve">to </w:t>
      </w:r>
      <w:r>
        <w:rPr>
          <w:spacing w:val="-2"/>
        </w:rPr>
        <w:t>Students:</w:t>
      </w:r>
    </w:p>
    <w:p w14:paraId="432AFAF8" w14:textId="1DC46DAD" w:rsidR="00B62DC9" w:rsidRPr="006575DF" w:rsidRDefault="009974EF" w:rsidP="006575DF">
      <w:pPr>
        <w:pStyle w:val="BodyText"/>
        <w:spacing w:before="43" w:line="360" w:lineRule="auto"/>
        <w:ind w:left="605" w:right="303"/>
        <w:jc w:val="both"/>
      </w:pPr>
      <w:r>
        <w:t xml:space="preserve">It is </w:t>
      </w:r>
      <w:r>
        <w:rPr>
          <w:b/>
        </w:rPr>
        <w:t xml:space="preserve">highly recommended </w:t>
      </w:r>
      <w:r>
        <w:t>that students take Year 10 Media if they wish to study VCE Media in the following year.</w:t>
      </w:r>
    </w:p>
    <w:p w14:paraId="30C00EEF" w14:textId="77777777" w:rsidR="006575DF" w:rsidRPr="006575DF" w:rsidRDefault="009974EF" w:rsidP="006575DF">
      <w:pPr>
        <w:spacing w:before="206" w:line="360" w:lineRule="auto"/>
        <w:ind w:firstLine="605"/>
        <w:rPr>
          <w:b/>
          <w:spacing w:val="-5"/>
          <w:sz w:val="24"/>
          <w:szCs w:val="24"/>
        </w:rPr>
      </w:pPr>
      <w:r w:rsidRPr="006575DF">
        <w:rPr>
          <w:b/>
          <w:sz w:val="24"/>
          <w:szCs w:val="24"/>
        </w:rPr>
        <w:t>Teachers</w:t>
      </w:r>
      <w:r w:rsidRPr="006575DF">
        <w:rPr>
          <w:b/>
          <w:spacing w:val="-7"/>
          <w:sz w:val="24"/>
          <w:szCs w:val="24"/>
        </w:rPr>
        <w:t xml:space="preserve"> </w:t>
      </w:r>
      <w:r w:rsidRPr="006575DF">
        <w:rPr>
          <w:b/>
          <w:sz w:val="24"/>
          <w:szCs w:val="24"/>
        </w:rPr>
        <w:t>to</w:t>
      </w:r>
      <w:r w:rsidRPr="006575DF">
        <w:rPr>
          <w:b/>
          <w:spacing w:val="-3"/>
          <w:sz w:val="24"/>
          <w:szCs w:val="24"/>
        </w:rPr>
        <w:t xml:space="preserve"> </w:t>
      </w:r>
      <w:r w:rsidRPr="006575DF">
        <w:rPr>
          <w:b/>
          <w:sz w:val="24"/>
          <w:szCs w:val="24"/>
        </w:rPr>
        <w:t>see</w:t>
      </w:r>
      <w:r w:rsidRPr="006575DF">
        <w:rPr>
          <w:b/>
          <w:spacing w:val="-3"/>
          <w:sz w:val="24"/>
          <w:szCs w:val="24"/>
        </w:rPr>
        <w:t xml:space="preserve"> </w:t>
      </w:r>
      <w:r w:rsidRPr="006575DF">
        <w:rPr>
          <w:b/>
          <w:sz w:val="24"/>
          <w:szCs w:val="24"/>
        </w:rPr>
        <w:t>for</w:t>
      </w:r>
      <w:r w:rsidRPr="006575DF">
        <w:rPr>
          <w:b/>
          <w:spacing w:val="-5"/>
          <w:sz w:val="24"/>
          <w:szCs w:val="24"/>
        </w:rPr>
        <w:t xml:space="preserve"> </w:t>
      </w:r>
      <w:r w:rsidRPr="006575DF">
        <w:rPr>
          <w:b/>
          <w:sz w:val="24"/>
          <w:szCs w:val="24"/>
        </w:rPr>
        <w:t>advice</w:t>
      </w:r>
      <w:r w:rsidRPr="006575DF">
        <w:rPr>
          <w:b/>
          <w:spacing w:val="-5"/>
          <w:sz w:val="24"/>
          <w:szCs w:val="24"/>
        </w:rPr>
        <w:t xml:space="preserve"> </w:t>
      </w:r>
      <w:r w:rsidRPr="006575DF">
        <w:rPr>
          <w:b/>
          <w:sz w:val="24"/>
          <w:szCs w:val="24"/>
        </w:rPr>
        <w:t>regarding</w:t>
      </w:r>
      <w:r w:rsidRPr="006575DF">
        <w:rPr>
          <w:b/>
          <w:spacing w:val="-1"/>
          <w:sz w:val="24"/>
          <w:szCs w:val="24"/>
        </w:rPr>
        <w:t xml:space="preserve"> </w:t>
      </w:r>
      <w:r w:rsidRPr="006575DF">
        <w:rPr>
          <w:b/>
          <w:sz w:val="24"/>
          <w:szCs w:val="24"/>
        </w:rPr>
        <w:t>this</w:t>
      </w:r>
      <w:r w:rsidRPr="006575DF">
        <w:rPr>
          <w:b/>
          <w:spacing w:val="-4"/>
          <w:sz w:val="24"/>
          <w:szCs w:val="24"/>
        </w:rPr>
        <w:t xml:space="preserve"> </w:t>
      </w:r>
      <w:r w:rsidRPr="006575DF">
        <w:rPr>
          <w:b/>
          <w:sz w:val="24"/>
          <w:szCs w:val="24"/>
        </w:rPr>
        <w:t>subject:</w:t>
      </w:r>
      <w:r w:rsidRPr="006575DF">
        <w:rPr>
          <w:b/>
          <w:spacing w:val="-5"/>
          <w:sz w:val="24"/>
          <w:szCs w:val="24"/>
        </w:rPr>
        <w:t xml:space="preserve"> </w:t>
      </w:r>
    </w:p>
    <w:p w14:paraId="43309D73" w14:textId="340F3B06" w:rsidR="003E245A" w:rsidRDefault="009974EF" w:rsidP="006575DF">
      <w:pPr>
        <w:spacing w:before="206" w:line="360" w:lineRule="auto"/>
        <w:ind w:firstLine="605"/>
      </w:pPr>
      <w:r>
        <w:t>Mr</w:t>
      </w:r>
      <w:r w:rsidR="006575DF">
        <w:t>.</w:t>
      </w:r>
      <w:r>
        <w:rPr>
          <w:spacing w:val="-5"/>
        </w:rPr>
        <w:t xml:space="preserve"> </w:t>
      </w:r>
      <w:r>
        <w:t>Marriott</w:t>
      </w:r>
      <w:r>
        <w:rPr>
          <w:spacing w:val="-1"/>
        </w:rPr>
        <w:t xml:space="preserve"> </w:t>
      </w:r>
      <w:r>
        <w:t>and</w:t>
      </w:r>
      <w:r>
        <w:rPr>
          <w:spacing w:val="-5"/>
        </w:rPr>
        <w:t xml:space="preserve"> </w:t>
      </w:r>
      <w:r>
        <w:t>Mr</w:t>
      </w:r>
      <w:r w:rsidR="006575DF">
        <w:t>.</w:t>
      </w:r>
      <w:r>
        <w:rPr>
          <w:spacing w:val="-4"/>
        </w:rPr>
        <w:t xml:space="preserve"> </w:t>
      </w:r>
      <w:r>
        <w:rPr>
          <w:spacing w:val="-2"/>
        </w:rPr>
        <w:t>Kriaris</w:t>
      </w:r>
    </w:p>
    <w:p w14:paraId="39278B5D" w14:textId="77777777" w:rsidR="003E245A" w:rsidRDefault="003E245A"/>
    <w:p w14:paraId="30DD3C47" w14:textId="77777777" w:rsidR="006575DF" w:rsidRDefault="006575DF"/>
    <w:p w14:paraId="3B152D87" w14:textId="325E3AB9" w:rsidR="006575DF" w:rsidRDefault="006575DF" w:rsidP="006575DF">
      <w:pPr>
        <w:jc w:val="center"/>
        <w:sectPr w:rsidR="006575DF" w:rsidSect="00B2117F">
          <w:pgSz w:w="11930" w:h="16860"/>
          <w:pgMar w:top="1240" w:right="500" w:bottom="720" w:left="160" w:header="510" w:footer="533" w:gutter="0"/>
          <w:cols w:space="720"/>
          <w:docGrid w:linePitch="299"/>
        </w:sectPr>
      </w:pPr>
      <w:r>
        <w:rPr>
          <w:noProof/>
        </w:rPr>
        <w:drawing>
          <wp:inline distT="0" distB="0" distL="0" distR="0" wp14:anchorId="63FF9742" wp14:editId="0286FA3A">
            <wp:extent cx="2875228" cy="1847850"/>
            <wp:effectExtent l="0" t="0" r="1905" b="0"/>
            <wp:docPr id="76482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82872" name=""/>
                    <pic:cNvPicPr/>
                  </pic:nvPicPr>
                  <pic:blipFill>
                    <a:blip r:embed="rId29"/>
                    <a:stretch>
                      <a:fillRect/>
                    </a:stretch>
                  </pic:blipFill>
                  <pic:spPr>
                    <a:xfrm>
                      <a:off x="0" y="0"/>
                      <a:ext cx="2933958" cy="1885595"/>
                    </a:xfrm>
                    <a:prstGeom prst="rect">
                      <a:avLst/>
                    </a:prstGeom>
                  </pic:spPr>
                </pic:pic>
              </a:graphicData>
            </a:graphic>
          </wp:inline>
        </w:drawing>
      </w:r>
    </w:p>
    <w:p w14:paraId="36806B56" w14:textId="787AAE5D" w:rsidR="003E245A" w:rsidRDefault="009974EF">
      <w:pPr>
        <w:pStyle w:val="Heading3"/>
        <w:spacing w:before="219"/>
        <w:ind w:left="605"/>
      </w:pPr>
      <w:bookmarkStart w:id="16" w:name="MUSIC_-_YEAR_10"/>
      <w:bookmarkStart w:id="17" w:name="_Toc175399512"/>
      <w:bookmarkEnd w:id="16"/>
      <w:r>
        <w:rPr>
          <w:color w:val="C00000"/>
        </w:rPr>
        <w:lastRenderedPageBreak/>
        <w:t>MUSIC</w:t>
      </w:r>
      <w:r>
        <w:rPr>
          <w:color w:val="C00000"/>
          <w:spacing w:val="-8"/>
        </w:rPr>
        <w:t xml:space="preserve"> </w:t>
      </w:r>
      <w:r>
        <w:rPr>
          <w:color w:val="C00000"/>
        </w:rPr>
        <w:t>-</w:t>
      </w:r>
      <w:r>
        <w:rPr>
          <w:color w:val="C00000"/>
          <w:spacing w:val="-6"/>
        </w:rPr>
        <w:t xml:space="preserve"> </w:t>
      </w:r>
      <w:r>
        <w:rPr>
          <w:color w:val="C00000"/>
        </w:rPr>
        <w:t>YEAR</w:t>
      </w:r>
      <w:r>
        <w:rPr>
          <w:color w:val="C00000"/>
          <w:spacing w:val="-4"/>
        </w:rPr>
        <w:t xml:space="preserve"> </w:t>
      </w:r>
      <w:r>
        <w:rPr>
          <w:color w:val="C00000"/>
          <w:spacing w:val="-5"/>
        </w:rPr>
        <w:t>10</w:t>
      </w:r>
      <w:bookmarkEnd w:id="17"/>
    </w:p>
    <w:p w14:paraId="77A28D2B" w14:textId="77777777" w:rsidR="003E245A" w:rsidRDefault="009974EF" w:rsidP="006575DF">
      <w:pPr>
        <w:pStyle w:val="Heading4"/>
        <w:spacing w:before="170" w:line="360" w:lineRule="auto"/>
        <w:ind w:left="605"/>
        <w:jc w:val="both"/>
      </w:pPr>
      <w:r>
        <w:t xml:space="preserve">Subject </w:t>
      </w:r>
      <w:r>
        <w:rPr>
          <w:spacing w:val="-2"/>
        </w:rPr>
        <w:t>Description:</w:t>
      </w:r>
    </w:p>
    <w:p w14:paraId="320E9D0A" w14:textId="77777777" w:rsidR="003E245A" w:rsidRDefault="009974EF" w:rsidP="006575DF">
      <w:pPr>
        <w:pStyle w:val="BodyText"/>
        <w:spacing w:before="43" w:line="360" w:lineRule="auto"/>
        <w:ind w:left="605" w:right="300"/>
        <w:jc w:val="both"/>
      </w:pPr>
      <w:r>
        <w:t>In this subject, students familiarise themselves with the three learning areas of VCE Music. They develop solo and group performance as well as rehearsal skills on one or more instruments. Students build their ability to overcome technical and expressive challenges relevant to their performances. Students will study vital listening, aural, theoretical, and analytical skills required for studying Music at a VCE level.</w:t>
      </w:r>
    </w:p>
    <w:p w14:paraId="75AB4A31" w14:textId="77777777" w:rsidR="003E245A" w:rsidRDefault="009974EF" w:rsidP="006575DF">
      <w:pPr>
        <w:pStyle w:val="Heading4"/>
        <w:spacing w:before="253" w:line="360" w:lineRule="auto"/>
        <w:ind w:left="605"/>
      </w:pPr>
      <w:r>
        <w:rPr>
          <w:spacing w:val="-2"/>
        </w:rPr>
        <w:t>Assessment:</w:t>
      </w:r>
    </w:p>
    <w:p w14:paraId="474A3788" w14:textId="77777777" w:rsidR="003E245A" w:rsidRDefault="009974EF" w:rsidP="006575DF">
      <w:pPr>
        <w:pStyle w:val="ListParagraph"/>
        <w:numPr>
          <w:ilvl w:val="0"/>
          <w:numId w:val="4"/>
        </w:numPr>
        <w:tabs>
          <w:tab w:val="left" w:pos="1325"/>
        </w:tabs>
        <w:spacing w:before="43" w:line="360" w:lineRule="auto"/>
        <w:ind w:hanging="360"/>
        <w:rPr>
          <w:rFonts w:ascii="Symbol" w:hAnsi="Symbol"/>
        </w:rPr>
      </w:pPr>
      <w:r>
        <w:rPr>
          <w:spacing w:val="-2"/>
        </w:rPr>
        <w:t>Performances,</w:t>
      </w:r>
      <w:r>
        <w:rPr>
          <w:spacing w:val="-10"/>
        </w:rPr>
        <w:t xml:space="preserve"> </w:t>
      </w:r>
      <w:r>
        <w:rPr>
          <w:spacing w:val="-2"/>
        </w:rPr>
        <w:t>including</w:t>
      </w:r>
      <w:r>
        <w:rPr>
          <w:spacing w:val="-9"/>
        </w:rPr>
        <w:t xml:space="preserve"> </w:t>
      </w:r>
      <w:r>
        <w:rPr>
          <w:spacing w:val="-2"/>
        </w:rPr>
        <w:t>ensemble</w:t>
      </w:r>
      <w:r>
        <w:rPr>
          <w:spacing w:val="-8"/>
        </w:rPr>
        <w:t xml:space="preserve"> </w:t>
      </w:r>
      <w:r>
        <w:rPr>
          <w:spacing w:val="-2"/>
        </w:rPr>
        <w:t>and</w:t>
      </w:r>
      <w:r>
        <w:rPr>
          <w:spacing w:val="-9"/>
        </w:rPr>
        <w:t xml:space="preserve"> </w:t>
      </w:r>
      <w:r>
        <w:rPr>
          <w:spacing w:val="-2"/>
        </w:rPr>
        <w:t>group</w:t>
      </w:r>
      <w:r>
        <w:rPr>
          <w:spacing w:val="-9"/>
        </w:rPr>
        <w:t xml:space="preserve"> </w:t>
      </w:r>
      <w:r>
        <w:rPr>
          <w:spacing w:val="-4"/>
        </w:rPr>
        <w:t>work.</w:t>
      </w:r>
    </w:p>
    <w:p w14:paraId="05412E75" w14:textId="77777777" w:rsidR="003E245A" w:rsidRDefault="009974EF" w:rsidP="006575DF">
      <w:pPr>
        <w:pStyle w:val="ListParagraph"/>
        <w:numPr>
          <w:ilvl w:val="0"/>
          <w:numId w:val="4"/>
        </w:numPr>
        <w:tabs>
          <w:tab w:val="left" w:pos="1325"/>
        </w:tabs>
        <w:spacing w:before="41" w:line="360" w:lineRule="auto"/>
        <w:ind w:hanging="360"/>
        <w:rPr>
          <w:rFonts w:ascii="Symbol" w:hAnsi="Symbol"/>
        </w:rPr>
      </w:pPr>
      <w:r>
        <w:t>Listening</w:t>
      </w:r>
      <w:r>
        <w:rPr>
          <w:spacing w:val="-5"/>
        </w:rPr>
        <w:t xml:space="preserve"> </w:t>
      </w:r>
      <w:r>
        <w:rPr>
          <w:spacing w:val="-2"/>
        </w:rPr>
        <w:t>tasks.</w:t>
      </w:r>
    </w:p>
    <w:p w14:paraId="309FEE02" w14:textId="77777777" w:rsidR="003E245A" w:rsidRDefault="009974EF" w:rsidP="006575DF">
      <w:pPr>
        <w:pStyle w:val="ListParagraph"/>
        <w:numPr>
          <w:ilvl w:val="0"/>
          <w:numId w:val="4"/>
        </w:numPr>
        <w:tabs>
          <w:tab w:val="left" w:pos="1325"/>
        </w:tabs>
        <w:spacing w:line="360" w:lineRule="auto"/>
        <w:ind w:hanging="360"/>
        <w:rPr>
          <w:rFonts w:ascii="Symbol" w:hAnsi="Symbol"/>
        </w:rPr>
      </w:pPr>
      <w:r>
        <w:rPr>
          <w:spacing w:val="-2"/>
        </w:rPr>
        <w:t>Composition.</w:t>
      </w:r>
    </w:p>
    <w:p w14:paraId="027AA2B7" w14:textId="77777777" w:rsidR="003E245A" w:rsidRDefault="009974EF" w:rsidP="006575DF">
      <w:pPr>
        <w:pStyle w:val="ListParagraph"/>
        <w:numPr>
          <w:ilvl w:val="0"/>
          <w:numId w:val="4"/>
        </w:numPr>
        <w:tabs>
          <w:tab w:val="left" w:pos="1325"/>
        </w:tabs>
        <w:spacing w:before="42" w:line="360" w:lineRule="auto"/>
        <w:ind w:hanging="360"/>
        <w:rPr>
          <w:rFonts w:ascii="Symbol" w:hAnsi="Symbol"/>
        </w:rPr>
      </w:pPr>
      <w:r>
        <w:t>Students</w:t>
      </w:r>
      <w:r>
        <w:rPr>
          <w:spacing w:val="-5"/>
        </w:rPr>
        <w:t xml:space="preserve"> </w:t>
      </w:r>
      <w:r>
        <w:t>will</w:t>
      </w:r>
      <w:r>
        <w:rPr>
          <w:spacing w:val="-6"/>
        </w:rPr>
        <w:t xml:space="preserve"> </w:t>
      </w:r>
      <w:r>
        <w:t>sit</w:t>
      </w:r>
      <w:r>
        <w:rPr>
          <w:spacing w:val="-2"/>
        </w:rPr>
        <w:t xml:space="preserve"> </w:t>
      </w:r>
      <w:r>
        <w:t>an</w:t>
      </w:r>
      <w:r>
        <w:rPr>
          <w:spacing w:val="-6"/>
        </w:rPr>
        <w:t xml:space="preserve"> </w:t>
      </w:r>
      <w:r>
        <w:t>examination</w:t>
      </w:r>
      <w:r>
        <w:rPr>
          <w:spacing w:val="-4"/>
        </w:rPr>
        <w:t xml:space="preserve"> </w:t>
      </w:r>
      <w:r>
        <w:t>for</w:t>
      </w:r>
      <w:r>
        <w:rPr>
          <w:spacing w:val="-3"/>
        </w:rPr>
        <w:t xml:space="preserve"> </w:t>
      </w:r>
      <w:r>
        <w:t>this</w:t>
      </w:r>
      <w:r>
        <w:rPr>
          <w:spacing w:val="-4"/>
        </w:rPr>
        <w:t xml:space="preserve"> </w:t>
      </w:r>
      <w:r>
        <w:rPr>
          <w:spacing w:val="-2"/>
        </w:rPr>
        <w:t>subject.</w:t>
      </w:r>
    </w:p>
    <w:p w14:paraId="35C0EDBE" w14:textId="77777777" w:rsidR="003E245A" w:rsidRDefault="003E245A" w:rsidP="006575DF">
      <w:pPr>
        <w:pStyle w:val="BodyText"/>
        <w:spacing w:before="24" w:line="360" w:lineRule="auto"/>
      </w:pPr>
    </w:p>
    <w:p w14:paraId="456D72C2" w14:textId="77777777" w:rsidR="003E245A" w:rsidRDefault="009974EF" w:rsidP="006575DF">
      <w:pPr>
        <w:pStyle w:val="Heading4"/>
        <w:spacing w:line="360" w:lineRule="auto"/>
        <w:ind w:left="605"/>
      </w:pPr>
      <w:r>
        <w:t>Advice</w:t>
      </w:r>
      <w:r>
        <w:rPr>
          <w:spacing w:val="-1"/>
        </w:rPr>
        <w:t xml:space="preserve"> </w:t>
      </w:r>
      <w:r>
        <w:t xml:space="preserve">to </w:t>
      </w:r>
      <w:r>
        <w:rPr>
          <w:spacing w:val="-2"/>
        </w:rPr>
        <w:t>Students:</w:t>
      </w:r>
    </w:p>
    <w:p w14:paraId="12D85A11" w14:textId="77777777" w:rsidR="003E245A" w:rsidRDefault="009974EF" w:rsidP="006575DF">
      <w:pPr>
        <w:pStyle w:val="BodyText"/>
        <w:spacing w:before="43" w:line="360" w:lineRule="auto"/>
        <w:ind w:left="605" w:right="304"/>
        <w:jc w:val="both"/>
      </w:pPr>
      <w:r>
        <w:t>There</w:t>
      </w:r>
      <w:r>
        <w:rPr>
          <w:spacing w:val="-4"/>
        </w:rPr>
        <w:t xml:space="preserve"> </w:t>
      </w:r>
      <w:r>
        <w:t>are</w:t>
      </w:r>
      <w:r>
        <w:rPr>
          <w:spacing w:val="-4"/>
        </w:rPr>
        <w:t xml:space="preserve"> </w:t>
      </w:r>
      <w:r>
        <w:t>no</w:t>
      </w:r>
      <w:r>
        <w:rPr>
          <w:spacing w:val="-3"/>
        </w:rPr>
        <w:t xml:space="preserve"> </w:t>
      </w:r>
      <w:r>
        <w:t>prerequisites</w:t>
      </w:r>
      <w:r>
        <w:rPr>
          <w:spacing w:val="-7"/>
        </w:rPr>
        <w:t xml:space="preserve"> </w:t>
      </w:r>
      <w:r>
        <w:t>for</w:t>
      </w:r>
      <w:r>
        <w:rPr>
          <w:spacing w:val="-2"/>
        </w:rPr>
        <w:t xml:space="preserve"> </w:t>
      </w:r>
      <w:r>
        <w:t>undertaking</w:t>
      </w:r>
      <w:r>
        <w:rPr>
          <w:spacing w:val="-5"/>
        </w:rPr>
        <w:t xml:space="preserve"> </w:t>
      </w:r>
      <w:r>
        <w:t>this</w:t>
      </w:r>
      <w:r>
        <w:rPr>
          <w:spacing w:val="-4"/>
        </w:rPr>
        <w:t xml:space="preserve"> </w:t>
      </w:r>
      <w:r>
        <w:t>subject,</w:t>
      </w:r>
      <w:r>
        <w:rPr>
          <w:spacing w:val="-2"/>
        </w:rPr>
        <w:t xml:space="preserve"> </w:t>
      </w:r>
      <w:r>
        <w:t>however,</w:t>
      </w:r>
      <w:r>
        <w:rPr>
          <w:spacing w:val="-2"/>
        </w:rPr>
        <w:t xml:space="preserve"> </w:t>
      </w:r>
      <w:r>
        <w:t>it</w:t>
      </w:r>
      <w:r>
        <w:rPr>
          <w:spacing w:val="-1"/>
        </w:rPr>
        <w:t xml:space="preserve"> </w:t>
      </w:r>
      <w:r>
        <w:t>is</w:t>
      </w:r>
      <w:r>
        <w:rPr>
          <w:spacing w:val="-2"/>
        </w:rPr>
        <w:t xml:space="preserve"> </w:t>
      </w:r>
      <w:r>
        <w:t>recommended</w:t>
      </w:r>
      <w:r>
        <w:rPr>
          <w:spacing w:val="-3"/>
        </w:rPr>
        <w:t xml:space="preserve"> </w:t>
      </w:r>
      <w:r>
        <w:t>that</w:t>
      </w:r>
      <w:r>
        <w:rPr>
          <w:spacing w:val="-4"/>
        </w:rPr>
        <w:t xml:space="preserve"> </w:t>
      </w:r>
      <w:r>
        <w:t>students</w:t>
      </w:r>
      <w:r>
        <w:rPr>
          <w:spacing w:val="-4"/>
        </w:rPr>
        <w:t xml:space="preserve"> </w:t>
      </w:r>
      <w:r>
        <w:t>have</w:t>
      </w:r>
      <w:r>
        <w:rPr>
          <w:spacing w:val="-4"/>
        </w:rPr>
        <w:t xml:space="preserve"> </w:t>
      </w:r>
      <w:r>
        <w:t>at</w:t>
      </w:r>
      <w:r>
        <w:rPr>
          <w:spacing w:val="-1"/>
        </w:rPr>
        <w:t xml:space="preserve"> </w:t>
      </w:r>
      <w:r>
        <w:t>least</w:t>
      </w:r>
      <w:r>
        <w:rPr>
          <w:spacing w:val="-4"/>
        </w:rPr>
        <w:t xml:space="preserve"> </w:t>
      </w:r>
      <w:r>
        <w:t>two years’ experience playing an instrument.</w:t>
      </w:r>
    </w:p>
    <w:p w14:paraId="040040DB" w14:textId="385EBCDD" w:rsidR="00B62DC9" w:rsidRPr="006575DF" w:rsidRDefault="009974EF" w:rsidP="006575DF">
      <w:pPr>
        <w:pStyle w:val="BodyText"/>
        <w:spacing w:before="170" w:line="360" w:lineRule="auto"/>
        <w:ind w:left="605" w:right="300"/>
        <w:jc w:val="both"/>
      </w:pPr>
      <w:r>
        <w:t xml:space="preserve">It is </w:t>
      </w:r>
      <w:r>
        <w:rPr>
          <w:b/>
        </w:rPr>
        <w:t xml:space="preserve">highly recommended </w:t>
      </w:r>
      <w:r>
        <w:t>that students have undertaken at least one Enhance Music subject and/or Instrumental Music lessons (or do so concurrently) to support their understanding of this class.</w:t>
      </w:r>
    </w:p>
    <w:p w14:paraId="44271848" w14:textId="77777777" w:rsidR="006575DF" w:rsidRPr="006575DF" w:rsidRDefault="009974EF" w:rsidP="006575DF">
      <w:pPr>
        <w:spacing w:before="209" w:line="360" w:lineRule="auto"/>
        <w:ind w:firstLine="605"/>
        <w:rPr>
          <w:b/>
          <w:spacing w:val="-5"/>
          <w:sz w:val="24"/>
          <w:szCs w:val="24"/>
        </w:rPr>
      </w:pPr>
      <w:r w:rsidRPr="006575DF">
        <w:rPr>
          <w:b/>
          <w:sz w:val="24"/>
          <w:szCs w:val="24"/>
        </w:rPr>
        <w:t>Teachers</w:t>
      </w:r>
      <w:r w:rsidRPr="006575DF">
        <w:rPr>
          <w:b/>
          <w:spacing w:val="-5"/>
          <w:sz w:val="24"/>
          <w:szCs w:val="24"/>
        </w:rPr>
        <w:t xml:space="preserve"> </w:t>
      </w:r>
      <w:r w:rsidRPr="006575DF">
        <w:rPr>
          <w:b/>
          <w:sz w:val="24"/>
          <w:szCs w:val="24"/>
        </w:rPr>
        <w:t>to</w:t>
      </w:r>
      <w:r w:rsidRPr="006575DF">
        <w:rPr>
          <w:b/>
          <w:spacing w:val="-3"/>
          <w:sz w:val="24"/>
          <w:szCs w:val="24"/>
        </w:rPr>
        <w:t xml:space="preserve"> </w:t>
      </w:r>
      <w:r w:rsidRPr="006575DF">
        <w:rPr>
          <w:b/>
          <w:sz w:val="24"/>
          <w:szCs w:val="24"/>
        </w:rPr>
        <w:t>see</w:t>
      </w:r>
      <w:r w:rsidRPr="006575DF">
        <w:rPr>
          <w:b/>
          <w:spacing w:val="-3"/>
          <w:sz w:val="24"/>
          <w:szCs w:val="24"/>
        </w:rPr>
        <w:t xml:space="preserve"> </w:t>
      </w:r>
      <w:r w:rsidRPr="006575DF">
        <w:rPr>
          <w:b/>
          <w:sz w:val="24"/>
          <w:szCs w:val="24"/>
        </w:rPr>
        <w:t>for</w:t>
      </w:r>
      <w:r w:rsidRPr="006575DF">
        <w:rPr>
          <w:b/>
          <w:spacing w:val="-4"/>
          <w:sz w:val="24"/>
          <w:szCs w:val="24"/>
        </w:rPr>
        <w:t xml:space="preserve"> </w:t>
      </w:r>
      <w:r w:rsidRPr="006575DF">
        <w:rPr>
          <w:b/>
          <w:sz w:val="24"/>
          <w:szCs w:val="24"/>
        </w:rPr>
        <w:t>advice</w:t>
      </w:r>
      <w:r w:rsidRPr="006575DF">
        <w:rPr>
          <w:b/>
          <w:spacing w:val="-5"/>
          <w:sz w:val="24"/>
          <w:szCs w:val="24"/>
        </w:rPr>
        <w:t xml:space="preserve"> </w:t>
      </w:r>
      <w:r w:rsidRPr="006575DF">
        <w:rPr>
          <w:b/>
          <w:sz w:val="24"/>
          <w:szCs w:val="24"/>
        </w:rPr>
        <w:t>regarding</w:t>
      </w:r>
      <w:r w:rsidRPr="006575DF">
        <w:rPr>
          <w:b/>
          <w:spacing w:val="-1"/>
          <w:sz w:val="24"/>
          <w:szCs w:val="24"/>
        </w:rPr>
        <w:t xml:space="preserve"> </w:t>
      </w:r>
      <w:r w:rsidRPr="006575DF">
        <w:rPr>
          <w:b/>
          <w:sz w:val="24"/>
          <w:szCs w:val="24"/>
        </w:rPr>
        <w:t>this</w:t>
      </w:r>
      <w:r w:rsidRPr="006575DF">
        <w:rPr>
          <w:b/>
          <w:spacing w:val="-4"/>
          <w:sz w:val="24"/>
          <w:szCs w:val="24"/>
        </w:rPr>
        <w:t xml:space="preserve"> </w:t>
      </w:r>
      <w:r w:rsidRPr="006575DF">
        <w:rPr>
          <w:b/>
          <w:sz w:val="24"/>
          <w:szCs w:val="24"/>
        </w:rPr>
        <w:t>subject:</w:t>
      </w:r>
      <w:r w:rsidRPr="006575DF">
        <w:rPr>
          <w:b/>
          <w:spacing w:val="-5"/>
          <w:sz w:val="24"/>
          <w:szCs w:val="24"/>
        </w:rPr>
        <w:t xml:space="preserve"> </w:t>
      </w:r>
    </w:p>
    <w:p w14:paraId="7AF32707" w14:textId="77777777" w:rsidR="006575DF" w:rsidRPr="0067345B" w:rsidRDefault="006575DF" w:rsidP="006575DF">
      <w:pPr>
        <w:spacing w:before="209" w:line="276" w:lineRule="auto"/>
        <w:ind w:firstLine="605"/>
        <w:rPr>
          <w:spacing w:val="-4"/>
        </w:rPr>
      </w:pPr>
      <w:r w:rsidRPr="0067345B">
        <w:t>Ms.</w:t>
      </w:r>
      <w:r w:rsidRPr="0067345B">
        <w:rPr>
          <w:spacing w:val="-12"/>
        </w:rPr>
        <w:t xml:space="preserve"> </w:t>
      </w:r>
      <w:r w:rsidRPr="0067345B">
        <w:rPr>
          <w:spacing w:val="-4"/>
        </w:rPr>
        <w:t>Le, Ms. Nguyen, and Ms. Hutton</w:t>
      </w:r>
    </w:p>
    <w:p w14:paraId="74CE577C" w14:textId="77777777" w:rsidR="003E245A" w:rsidRDefault="003E245A"/>
    <w:p w14:paraId="16EB870A" w14:textId="77777777" w:rsidR="006575DF" w:rsidRDefault="006575DF"/>
    <w:p w14:paraId="2A83ED3A" w14:textId="64A84DEB" w:rsidR="006575DF" w:rsidRDefault="006575DF" w:rsidP="006575DF">
      <w:pPr>
        <w:jc w:val="center"/>
        <w:sectPr w:rsidR="006575DF" w:rsidSect="00B2117F">
          <w:pgSz w:w="11930" w:h="16860"/>
          <w:pgMar w:top="1240" w:right="500" w:bottom="720" w:left="160" w:header="510" w:footer="533" w:gutter="0"/>
          <w:cols w:space="720"/>
          <w:docGrid w:linePitch="299"/>
        </w:sectPr>
      </w:pPr>
      <w:r>
        <w:rPr>
          <w:noProof/>
        </w:rPr>
        <w:drawing>
          <wp:inline distT="0" distB="0" distL="0" distR="0" wp14:anchorId="27C20E8F" wp14:editId="5AB543C9">
            <wp:extent cx="4142336" cy="2628790"/>
            <wp:effectExtent l="0" t="0" r="0" b="635"/>
            <wp:docPr id="1697938469" name="Picture 1" descr="A group of people singing and playing instru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938469" name="Picture 1" descr="A group of people singing and playing instruments&#10;&#10;AI-generated content may be incorrect."/>
                    <pic:cNvPicPr/>
                  </pic:nvPicPr>
                  <pic:blipFill>
                    <a:blip r:embed="rId30"/>
                    <a:stretch>
                      <a:fillRect/>
                    </a:stretch>
                  </pic:blipFill>
                  <pic:spPr>
                    <a:xfrm>
                      <a:off x="0" y="0"/>
                      <a:ext cx="4155892" cy="2637393"/>
                    </a:xfrm>
                    <a:prstGeom prst="rect">
                      <a:avLst/>
                    </a:prstGeom>
                  </pic:spPr>
                </pic:pic>
              </a:graphicData>
            </a:graphic>
          </wp:inline>
        </w:drawing>
      </w:r>
    </w:p>
    <w:p w14:paraId="22309261" w14:textId="15801C53" w:rsidR="003E245A" w:rsidRDefault="009974EF">
      <w:pPr>
        <w:pStyle w:val="Heading3"/>
        <w:spacing w:before="255"/>
        <w:ind w:left="605"/>
      </w:pPr>
      <w:bookmarkStart w:id="18" w:name="STREET_ART_-_YEAR_10_(ART_MAKING_AND_EXH"/>
      <w:bookmarkStart w:id="19" w:name="_Toc175399513"/>
      <w:bookmarkEnd w:id="18"/>
      <w:r>
        <w:rPr>
          <w:color w:val="C00000"/>
        </w:rPr>
        <w:lastRenderedPageBreak/>
        <w:t>STREET</w:t>
      </w:r>
      <w:r>
        <w:rPr>
          <w:color w:val="C00000"/>
          <w:spacing w:val="-8"/>
        </w:rPr>
        <w:t xml:space="preserve"> </w:t>
      </w:r>
      <w:r>
        <w:rPr>
          <w:color w:val="C00000"/>
        </w:rPr>
        <w:t>ART</w:t>
      </w:r>
      <w:r>
        <w:rPr>
          <w:color w:val="C00000"/>
          <w:spacing w:val="-6"/>
        </w:rPr>
        <w:t xml:space="preserve"> </w:t>
      </w:r>
      <w:r>
        <w:rPr>
          <w:color w:val="C00000"/>
        </w:rPr>
        <w:t>-</w:t>
      </w:r>
      <w:r>
        <w:rPr>
          <w:color w:val="C00000"/>
          <w:spacing w:val="-6"/>
        </w:rPr>
        <w:t xml:space="preserve"> </w:t>
      </w:r>
      <w:r>
        <w:rPr>
          <w:color w:val="C00000"/>
        </w:rPr>
        <w:t>YEAR</w:t>
      </w:r>
      <w:r>
        <w:rPr>
          <w:color w:val="C00000"/>
          <w:spacing w:val="-6"/>
        </w:rPr>
        <w:t xml:space="preserve"> </w:t>
      </w:r>
      <w:r>
        <w:rPr>
          <w:color w:val="C00000"/>
        </w:rPr>
        <w:t>10</w:t>
      </w:r>
      <w:r>
        <w:rPr>
          <w:color w:val="C00000"/>
          <w:spacing w:val="-6"/>
        </w:rPr>
        <w:t xml:space="preserve"> </w:t>
      </w:r>
      <w:r>
        <w:rPr>
          <w:color w:val="C00000"/>
        </w:rPr>
        <w:t>(ART</w:t>
      </w:r>
      <w:r>
        <w:rPr>
          <w:color w:val="C00000"/>
          <w:spacing w:val="-4"/>
        </w:rPr>
        <w:t xml:space="preserve"> </w:t>
      </w:r>
      <w:r>
        <w:rPr>
          <w:color w:val="C00000"/>
        </w:rPr>
        <w:t>MAKING</w:t>
      </w:r>
      <w:r>
        <w:rPr>
          <w:color w:val="C00000"/>
          <w:spacing w:val="-6"/>
        </w:rPr>
        <w:t xml:space="preserve"> </w:t>
      </w:r>
      <w:r>
        <w:rPr>
          <w:color w:val="C00000"/>
        </w:rPr>
        <w:t>AND</w:t>
      </w:r>
      <w:r>
        <w:rPr>
          <w:color w:val="C00000"/>
          <w:spacing w:val="-6"/>
        </w:rPr>
        <w:t xml:space="preserve"> </w:t>
      </w:r>
      <w:r>
        <w:rPr>
          <w:color w:val="C00000"/>
          <w:spacing w:val="-2"/>
        </w:rPr>
        <w:t>EXHIBITING)</w:t>
      </w:r>
      <w:bookmarkEnd w:id="19"/>
    </w:p>
    <w:p w14:paraId="3C6C5194" w14:textId="77777777" w:rsidR="003E245A" w:rsidRDefault="009974EF" w:rsidP="002303B9">
      <w:pPr>
        <w:pStyle w:val="Heading4"/>
        <w:spacing w:before="168" w:line="276" w:lineRule="auto"/>
        <w:ind w:left="605"/>
        <w:jc w:val="both"/>
      </w:pPr>
      <w:r>
        <w:t>Subject</w:t>
      </w:r>
      <w:r>
        <w:rPr>
          <w:spacing w:val="1"/>
        </w:rPr>
        <w:t xml:space="preserve"> </w:t>
      </w:r>
      <w:r>
        <w:rPr>
          <w:spacing w:val="-2"/>
        </w:rPr>
        <w:t>Description:</w:t>
      </w:r>
    </w:p>
    <w:p w14:paraId="22827967" w14:textId="13B050C7" w:rsidR="003E245A" w:rsidRDefault="009974EF" w:rsidP="002303B9">
      <w:pPr>
        <w:pStyle w:val="BodyText"/>
        <w:spacing w:before="45" w:line="276" w:lineRule="auto"/>
        <w:ind w:left="605" w:right="303"/>
        <w:jc w:val="both"/>
      </w:pPr>
      <w:r>
        <w:t>Street art is the type of art that inspires our day-to-day experiences in public and community spaces. This subject investigates how street art and similar types of art practice can inform, challenge, delight, and provide a sense of belonging</w:t>
      </w:r>
      <w:r>
        <w:rPr>
          <w:spacing w:val="-3"/>
        </w:rPr>
        <w:t xml:space="preserve"> </w:t>
      </w:r>
      <w:r>
        <w:t>through</w:t>
      </w:r>
      <w:r>
        <w:rPr>
          <w:spacing w:val="-3"/>
        </w:rPr>
        <w:t xml:space="preserve"> </w:t>
      </w:r>
      <w:r>
        <w:t>both</w:t>
      </w:r>
      <w:r>
        <w:rPr>
          <w:spacing w:val="-3"/>
        </w:rPr>
        <w:t xml:space="preserve"> </w:t>
      </w:r>
      <w:r>
        <w:t>the</w:t>
      </w:r>
      <w:r>
        <w:rPr>
          <w:spacing w:val="-1"/>
        </w:rPr>
        <w:t xml:space="preserve"> </w:t>
      </w:r>
      <w:r>
        <w:t>creative</w:t>
      </w:r>
      <w:r>
        <w:rPr>
          <w:spacing w:val="-4"/>
        </w:rPr>
        <w:t xml:space="preserve"> </w:t>
      </w:r>
      <w:r>
        <w:t>process</w:t>
      </w:r>
      <w:r>
        <w:rPr>
          <w:spacing w:val="-4"/>
        </w:rPr>
        <w:t xml:space="preserve"> </w:t>
      </w:r>
      <w:r>
        <w:t>and</w:t>
      </w:r>
      <w:r>
        <w:rPr>
          <w:spacing w:val="-3"/>
        </w:rPr>
        <w:t xml:space="preserve"> </w:t>
      </w:r>
      <w:r>
        <w:t>the</w:t>
      </w:r>
      <w:r>
        <w:rPr>
          <w:spacing w:val="-4"/>
        </w:rPr>
        <w:t xml:space="preserve"> </w:t>
      </w:r>
      <w:r>
        <w:t>experience</w:t>
      </w:r>
      <w:r>
        <w:rPr>
          <w:spacing w:val="-4"/>
        </w:rPr>
        <w:t xml:space="preserve"> </w:t>
      </w:r>
      <w:r>
        <w:t>of</w:t>
      </w:r>
      <w:r>
        <w:rPr>
          <w:spacing w:val="-4"/>
        </w:rPr>
        <w:t xml:space="preserve"> </w:t>
      </w:r>
      <w:r>
        <w:t>the</w:t>
      </w:r>
      <w:r>
        <w:rPr>
          <w:spacing w:val="-4"/>
        </w:rPr>
        <w:t xml:space="preserve"> </w:t>
      </w:r>
      <w:r>
        <w:t>viewer.</w:t>
      </w:r>
      <w:r>
        <w:rPr>
          <w:spacing w:val="-2"/>
        </w:rPr>
        <w:t xml:space="preserve"> </w:t>
      </w:r>
      <w:r>
        <w:t>Students</w:t>
      </w:r>
      <w:r>
        <w:rPr>
          <w:spacing w:val="-4"/>
        </w:rPr>
        <w:t xml:space="preserve"> </w:t>
      </w:r>
      <w:r>
        <w:t>engage</w:t>
      </w:r>
      <w:r>
        <w:rPr>
          <w:spacing w:val="-1"/>
        </w:rPr>
        <w:t xml:space="preserve"> </w:t>
      </w:r>
      <w:r>
        <w:t>in</w:t>
      </w:r>
      <w:r>
        <w:rPr>
          <w:spacing w:val="-5"/>
        </w:rPr>
        <w:t xml:space="preserve"> </w:t>
      </w:r>
      <w:r>
        <w:t>an</w:t>
      </w:r>
      <w:r>
        <w:rPr>
          <w:spacing w:val="-3"/>
        </w:rPr>
        <w:t xml:space="preserve"> </w:t>
      </w:r>
      <w:r>
        <w:t>artmaking practice that aims to enrich and inspire the community of HPSC.</w:t>
      </w:r>
    </w:p>
    <w:p w14:paraId="027827B5" w14:textId="415395A1" w:rsidR="003E245A" w:rsidRDefault="009974EF" w:rsidP="002303B9">
      <w:pPr>
        <w:pStyle w:val="BodyText"/>
        <w:spacing w:before="111" w:line="276" w:lineRule="auto"/>
        <w:ind w:left="605" w:right="302"/>
        <w:jc w:val="both"/>
      </w:pPr>
      <w:r>
        <w:t>Indoor</w:t>
      </w:r>
      <w:r>
        <w:rPr>
          <w:spacing w:val="-6"/>
        </w:rPr>
        <w:t xml:space="preserve"> </w:t>
      </w:r>
      <w:r>
        <w:t>and</w:t>
      </w:r>
      <w:r>
        <w:rPr>
          <w:spacing w:val="-6"/>
        </w:rPr>
        <w:t xml:space="preserve"> </w:t>
      </w:r>
      <w:r>
        <w:t>outdoor</w:t>
      </w:r>
      <w:r>
        <w:rPr>
          <w:spacing w:val="-6"/>
        </w:rPr>
        <w:t xml:space="preserve"> </w:t>
      </w:r>
      <w:r>
        <w:t>projects</w:t>
      </w:r>
      <w:r>
        <w:rPr>
          <w:spacing w:val="-3"/>
        </w:rPr>
        <w:t xml:space="preserve"> </w:t>
      </w:r>
      <w:r>
        <w:t>will</w:t>
      </w:r>
      <w:r>
        <w:rPr>
          <w:spacing w:val="-6"/>
        </w:rPr>
        <w:t xml:space="preserve"> </w:t>
      </w:r>
      <w:r>
        <w:t>be</w:t>
      </w:r>
      <w:r>
        <w:rPr>
          <w:spacing w:val="-5"/>
        </w:rPr>
        <w:t xml:space="preserve"> </w:t>
      </w:r>
      <w:r>
        <w:t>proposed</w:t>
      </w:r>
      <w:r>
        <w:rPr>
          <w:spacing w:val="-7"/>
        </w:rPr>
        <w:t xml:space="preserve"> </w:t>
      </w:r>
      <w:r>
        <w:t>and</w:t>
      </w:r>
      <w:r>
        <w:rPr>
          <w:spacing w:val="-4"/>
        </w:rPr>
        <w:t xml:space="preserve"> </w:t>
      </w:r>
      <w:r>
        <w:t>developed</w:t>
      </w:r>
      <w:r>
        <w:rPr>
          <w:spacing w:val="-7"/>
        </w:rPr>
        <w:t xml:space="preserve"> </w:t>
      </w:r>
      <w:r>
        <w:t>by</w:t>
      </w:r>
      <w:r>
        <w:rPr>
          <w:spacing w:val="-5"/>
        </w:rPr>
        <w:t xml:space="preserve"> </w:t>
      </w:r>
      <w:r>
        <w:t>students</w:t>
      </w:r>
      <w:r>
        <w:rPr>
          <w:spacing w:val="-3"/>
        </w:rPr>
        <w:t xml:space="preserve"> </w:t>
      </w:r>
      <w:r>
        <w:t>and</w:t>
      </w:r>
      <w:r>
        <w:rPr>
          <w:spacing w:val="-7"/>
        </w:rPr>
        <w:t xml:space="preserve"> </w:t>
      </w:r>
      <w:r>
        <w:t>could</w:t>
      </w:r>
      <w:r>
        <w:rPr>
          <w:spacing w:val="-4"/>
        </w:rPr>
        <w:t xml:space="preserve"> </w:t>
      </w:r>
      <w:r>
        <w:t>include</w:t>
      </w:r>
      <w:r>
        <w:rPr>
          <w:spacing w:val="-5"/>
        </w:rPr>
        <w:t xml:space="preserve"> </w:t>
      </w:r>
      <w:r>
        <w:t>murals,</w:t>
      </w:r>
      <w:r>
        <w:rPr>
          <w:spacing w:val="-8"/>
        </w:rPr>
        <w:t xml:space="preserve"> </w:t>
      </w:r>
      <w:r>
        <w:t>mosaics,</w:t>
      </w:r>
      <w:r>
        <w:rPr>
          <w:spacing w:val="-8"/>
        </w:rPr>
        <w:t xml:space="preserve"> </w:t>
      </w:r>
      <w:r>
        <w:t>aerosol stencilling,</w:t>
      </w:r>
      <w:r>
        <w:rPr>
          <w:spacing w:val="-13"/>
        </w:rPr>
        <w:t xml:space="preserve"> </w:t>
      </w:r>
      <w:r>
        <w:t>2D</w:t>
      </w:r>
      <w:r>
        <w:rPr>
          <w:spacing w:val="-12"/>
        </w:rPr>
        <w:t xml:space="preserve"> </w:t>
      </w:r>
      <w:r>
        <w:t>and</w:t>
      </w:r>
      <w:r>
        <w:rPr>
          <w:spacing w:val="-13"/>
        </w:rPr>
        <w:t xml:space="preserve"> </w:t>
      </w:r>
      <w:r>
        <w:t>3D</w:t>
      </w:r>
      <w:r>
        <w:rPr>
          <w:spacing w:val="-12"/>
        </w:rPr>
        <w:t xml:space="preserve"> </w:t>
      </w:r>
      <w:r>
        <w:t>installations,</w:t>
      </w:r>
      <w:r>
        <w:rPr>
          <w:spacing w:val="-13"/>
        </w:rPr>
        <w:t xml:space="preserve"> </w:t>
      </w:r>
      <w:r>
        <w:t>‘wood</w:t>
      </w:r>
      <w:r>
        <w:rPr>
          <w:spacing w:val="-12"/>
        </w:rPr>
        <w:t xml:space="preserve"> </w:t>
      </w:r>
      <w:r>
        <w:t>blocking’,</w:t>
      </w:r>
      <w:r>
        <w:rPr>
          <w:spacing w:val="-13"/>
        </w:rPr>
        <w:t xml:space="preserve"> </w:t>
      </w:r>
      <w:r>
        <w:t>textiles,</w:t>
      </w:r>
      <w:r>
        <w:rPr>
          <w:spacing w:val="-12"/>
        </w:rPr>
        <w:t xml:space="preserve"> </w:t>
      </w:r>
      <w:r>
        <w:t>sticker</w:t>
      </w:r>
      <w:r>
        <w:rPr>
          <w:spacing w:val="-12"/>
        </w:rPr>
        <w:t xml:space="preserve"> </w:t>
      </w:r>
      <w:r>
        <w:t>art,</w:t>
      </w:r>
      <w:r>
        <w:rPr>
          <w:spacing w:val="-13"/>
        </w:rPr>
        <w:t xml:space="preserve"> </w:t>
      </w:r>
      <w:r>
        <w:t>zine</w:t>
      </w:r>
      <w:r>
        <w:rPr>
          <w:spacing w:val="-12"/>
        </w:rPr>
        <w:t xml:space="preserve"> </w:t>
      </w:r>
      <w:r>
        <w:t>production,</w:t>
      </w:r>
      <w:r>
        <w:rPr>
          <w:spacing w:val="-13"/>
        </w:rPr>
        <w:t xml:space="preserve"> </w:t>
      </w:r>
      <w:r>
        <w:t>digital</w:t>
      </w:r>
      <w:r>
        <w:rPr>
          <w:spacing w:val="-12"/>
        </w:rPr>
        <w:t xml:space="preserve"> </w:t>
      </w:r>
      <w:r>
        <w:t>projections,</w:t>
      </w:r>
      <w:r>
        <w:rPr>
          <w:spacing w:val="-13"/>
        </w:rPr>
        <w:t xml:space="preserve"> </w:t>
      </w:r>
      <w:r>
        <w:t>and</w:t>
      </w:r>
      <w:r>
        <w:rPr>
          <w:spacing w:val="-12"/>
        </w:rPr>
        <w:t xml:space="preserve"> </w:t>
      </w:r>
      <w:r>
        <w:t>'land' art.</w:t>
      </w:r>
      <w:r>
        <w:rPr>
          <w:spacing w:val="-1"/>
        </w:rPr>
        <w:t xml:space="preserve"> </w:t>
      </w:r>
      <w:r>
        <w:t>Students</w:t>
      </w:r>
      <w:r>
        <w:rPr>
          <w:spacing w:val="-1"/>
        </w:rPr>
        <w:t xml:space="preserve"> </w:t>
      </w:r>
      <w:r>
        <w:t>develop</w:t>
      </w:r>
      <w:r>
        <w:rPr>
          <w:spacing w:val="-2"/>
        </w:rPr>
        <w:t xml:space="preserve"> </w:t>
      </w:r>
      <w:r>
        <w:t>artmaking</w:t>
      </w:r>
      <w:r>
        <w:rPr>
          <w:spacing w:val="-2"/>
        </w:rPr>
        <w:t xml:space="preserve"> </w:t>
      </w:r>
      <w:r>
        <w:t>ideas</w:t>
      </w:r>
      <w:r>
        <w:rPr>
          <w:spacing w:val="-1"/>
        </w:rPr>
        <w:t xml:space="preserve"> </w:t>
      </w:r>
      <w:r>
        <w:t>from their</w:t>
      </w:r>
      <w:r>
        <w:rPr>
          <w:spacing w:val="-3"/>
        </w:rPr>
        <w:t xml:space="preserve"> </w:t>
      </w:r>
      <w:r>
        <w:t>own</w:t>
      </w:r>
      <w:r>
        <w:rPr>
          <w:spacing w:val="-2"/>
        </w:rPr>
        <w:t xml:space="preserve"> </w:t>
      </w:r>
      <w:r>
        <w:t>experience of</w:t>
      </w:r>
      <w:r>
        <w:rPr>
          <w:spacing w:val="-1"/>
        </w:rPr>
        <w:t xml:space="preserve"> </w:t>
      </w:r>
      <w:r>
        <w:t>popular</w:t>
      </w:r>
      <w:r>
        <w:rPr>
          <w:spacing w:val="-1"/>
        </w:rPr>
        <w:t xml:space="preserve"> </w:t>
      </w:r>
      <w:r>
        <w:t>culture,</w:t>
      </w:r>
      <w:r>
        <w:rPr>
          <w:spacing w:val="-1"/>
        </w:rPr>
        <w:t xml:space="preserve"> </w:t>
      </w:r>
      <w:r>
        <w:t>humour,</w:t>
      </w:r>
      <w:r>
        <w:rPr>
          <w:spacing w:val="-1"/>
        </w:rPr>
        <w:t xml:space="preserve"> </w:t>
      </w:r>
      <w:r>
        <w:t>nostalgia,</w:t>
      </w:r>
      <w:r>
        <w:rPr>
          <w:spacing w:val="-3"/>
        </w:rPr>
        <w:t xml:space="preserve"> </w:t>
      </w:r>
      <w:r>
        <w:t>nature, human experience, and identity. Sustainable practices will be a consideration in student praxis.</w:t>
      </w:r>
    </w:p>
    <w:p w14:paraId="56980293" w14:textId="77777777" w:rsidR="003E245A" w:rsidRDefault="009974EF" w:rsidP="002303B9">
      <w:pPr>
        <w:pStyle w:val="Heading4"/>
        <w:spacing w:before="253" w:line="276" w:lineRule="auto"/>
        <w:ind w:left="605"/>
      </w:pPr>
      <w:r>
        <w:rPr>
          <w:spacing w:val="-2"/>
        </w:rPr>
        <w:t>Assessment:</w:t>
      </w:r>
    </w:p>
    <w:p w14:paraId="20A7A79C" w14:textId="77777777" w:rsidR="003E245A" w:rsidRDefault="009974EF" w:rsidP="002303B9">
      <w:pPr>
        <w:pStyle w:val="ListParagraph"/>
        <w:numPr>
          <w:ilvl w:val="0"/>
          <w:numId w:val="4"/>
        </w:numPr>
        <w:tabs>
          <w:tab w:val="left" w:pos="1325"/>
        </w:tabs>
        <w:spacing w:before="43" w:line="276" w:lineRule="auto"/>
        <w:ind w:right="301"/>
        <w:rPr>
          <w:rFonts w:ascii="Symbol" w:hAnsi="Symbol"/>
        </w:rPr>
      </w:pPr>
      <w:r>
        <w:t>Folio</w:t>
      </w:r>
      <w:r>
        <w:rPr>
          <w:spacing w:val="30"/>
        </w:rPr>
        <w:t xml:space="preserve"> </w:t>
      </w:r>
      <w:r>
        <w:t>based</w:t>
      </w:r>
      <w:r>
        <w:rPr>
          <w:spacing w:val="28"/>
        </w:rPr>
        <w:t xml:space="preserve"> </w:t>
      </w:r>
      <w:r>
        <w:t>assessment:</w:t>
      </w:r>
      <w:r>
        <w:rPr>
          <w:spacing w:val="30"/>
        </w:rPr>
        <w:t xml:space="preserve"> </w:t>
      </w:r>
      <w:r>
        <w:t>An</w:t>
      </w:r>
      <w:r>
        <w:rPr>
          <w:spacing w:val="28"/>
        </w:rPr>
        <w:t xml:space="preserve"> </w:t>
      </w:r>
      <w:r>
        <w:t>ongoing</w:t>
      </w:r>
      <w:r>
        <w:rPr>
          <w:spacing w:val="28"/>
        </w:rPr>
        <w:t xml:space="preserve"> </w:t>
      </w:r>
      <w:r>
        <w:t>studio</w:t>
      </w:r>
      <w:r>
        <w:rPr>
          <w:spacing w:val="30"/>
        </w:rPr>
        <w:t xml:space="preserve"> </w:t>
      </w:r>
      <w:r>
        <w:t>process</w:t>
      </w:r>
      <w:r>
        <w:rPr>
          <w:spacing w:val="29"/>
        </w:rPr>
        <w:t xml:space="preserve"> </w:t>
      </w:r>
      <w:r>
        <w:t>involving</w:t>
      </w:r>
      <w:r>
        <w:rPr>
          <w:spacing w:val="28"/>
        </w:rPr>
        <w:t xml:space="preserve"> </w:t>
      </w:r>
      <w:r>
        <w:t>brainstorming,</w:t>
      </w:r>
      <w:r>
        <w:rPr>
          <w:spacing w:val="29"/>
        </w:rPr>
        <w:t xml:space="preserve"> </w:t>
      </w:r>
      <w:r>
        <w:t>art</w:t>
      </w:r>
      <w:r>
        <w:rPr>
          <w:spacing w:val="29"/>
        </w:rPr>
        <w:t xml:space="preserve"> </w:t>
      </w:r>
      <w:r>
        <w:t>trials</w:t>
      </w:r>
      <w:r>
        <w:rPr>
          <w:spacing w:val="26"/>
        </w:rPr>
        <w:t xml:space="preserve"> </w:t>
      </w:r>
      <w:r>
        <w:t>and</w:t>
      </w:r>
      <w:r>
        <w:rPr>
          <w:spacing w:val="28"/>
        </w:rPr>
        <w:t xml:space="preserve"> </w:t>
      </w:r>
      <w:r>
        <w:t>development, individual student projects, and collaborative projects in a range of street art forms.</w:t>
      </w:r>
    </w:p>
    <w:p w14:paraId="5AD5CCDC" w14:textId="77777777" w:rsidR="003E245A" w:rsidRDefault="009974EF" w:rsidP="002303B9">
      <w:pPr>
        <w:pStyle w:val="ListParagraph"/>
        <w:numPr>
          <w:ilvl w:val="0"/>
          <w:numId w:val="4"/>
        </w:numPr>
        <w:tabs>
          <w:tab w:val="left" w:pos="1325"/>
        </w:tabs>
        <w:spacing w:before="2" w:line="276" w:lineRule="auto"/>
        <w:ind w:hanging="360"/>
        <w:rPr>
          <w:rFonts w:ascii="Symbol" w:hAnsi="Symbol"/>
        </w:rPr>
      </w:pPr>
      <w:r>
        <w:t>Written</w:t>
      </w:r>
      <w:r>
        <w:rPr>
          <w:spacing w:val="-7"/>
        </w:rPr>
        <w:t xml:space="preserve"> </w:t>
      </w:r>
      <w:r>
        <w:t>worksheets</w:t>
      </w:r>
      <w:r>
        <w:rPr>
          <w:spacing w:val="-5"/>
        </w:rPr>
        <w:t xml:space="preserve"> </w:t>
      </w:r>
      <w:r>
        <w:t>and</w:t>
      </w:r>
      <w:r>
        <w:rPr>
          <w:spacing w:val="-5"/>
        </w:rPr>
        <w:t xml:space="preserve"> </w:t>
      </w:r>
      <w:r>
        <w:t>research</w:t>
      </w:r>
      <w:r>
        <w:rPr>
          <w:spacing w:val="-4"/>
        </w:rPr>
        <w:t xml:space="preserve"> </w:t>
      </w:r>
      <w:r>
        <w:rPr>
          <w:spacing w:val="-2"/>
        </w:rPr>
        <w:t>tasks.</w:t>
      </w:r>
    </w:p>
    <w:p w14:paraId="5720EECF" w14:textId="77777777" w:rsidR="003E245A" w:rsidRDefault="009974EF" w:rsidP="002303B9">
      <w:pPr>
        <w:pStyle w:val="ListParagraph"/>
        <w:numPr>
          <w:ilvl w:val="0"/>
          <w:numId w:val="4"/>
        </w:numPr>
        <w:tabs>
          <w:tab w:val="left" w:pos="1325"/>
        </w:tabs>
        <w:spacing w:line="276" w:lineRule="auto"/>
        <w:ind w:hanging="360"/>
        <w:rPr>
          <w:rFonts w:ascii="Symbol" w:hAnsi="Symbol"/>
        </w:rPr>
      </w:pPr>
      <w:r>
        <w:t>Written</w:t>
      </w:r>
      <w:r>
        <w:rPr>
          <w:spacing w:val="-6"/>
        </w:rPr>
        <w:t xml:space="preserve"> </w:t>
      </w:r>
      <w:r>
        <w:t>reflection</w:t>
      </w:r>
      <w:r>
        <w:rPr>
          <w:spacing w:val="-6"/>
        </w:rPr>
        <w:t xml:space="preserve"> </w:t>
      </w:r>
      <w:r>
        <w:t>and</w:t>
      </w:r>
      <w:r>
        <w:rPr>
          <w:spacing w:val="-4"/>
        </w:rPr>
        <w:t xml:space="preserve"> </w:t>
      </w:r>
      <w:r>
        <w:t>evaluation</w:t>
      </w:r>
      <w:r>
        <w:rPr>
          <w:spacing w:val="-6"/>
        </w:rPr>
        <w:t xml:space="preserve"> </w:t>
      </w:r>
      <w:r>
        <w:t>of</w:t>
      </w:r>
      <w:r>
        <w:rPr>
          <w:spacing w:val="-3"/>
        </w:rPr>
        <w:t xml:space="preserve"> </w:t>
      </w:r>
      <w:r>
        <w:t>student’s</w:t>
      </w:r>
      <w:r>
        <w:rPr>
          <w:spacing w:val="-5"/>
        </w:rPr>
        <w:t xml:space="preserve"> </w:t>
      </w:r>
      <w:r>
        <w:t>own</w:t>
      </w:r>
      <w:r>
        <w:rPr>
          <w:spacing w:val="-3"/>
        </w:rPr>
        <w:t xml:space="preserve"> </w:t>
      </w:r>
      <w:r>
        <w:rPr>
          <w:spacing w:val="-4"/>
        </w:rPr>
        <w:t>art.</w:t>
      </w:r>
    </w:p>
    <w:p w14:paraId="257661B4" w14:textId="77777777" w:rsidR="003E245A" w:rsidRDefault="009974EF" w:rsidP="002303B9">
      <w:pPr>
        <w:pStyle w:val="ListParagraph"/>
        <w:numPr>
          <w:ilvl w:val="0"/>
          <w:numId w:val="4"/>
        </w:numPr>
        <w:tabs>
          <w:tab w:val="left" w:pos="1326"/>
        </w:tabs>
        <w:spacing w:before="41" w:line="276" w:lineRule="auto"/>
        <w:ind w:left="1326" w:hanging="360"/>
        <w:rPr>
          <w:rFonts w:ascii="Symbol" w:hAnsi="Symbol"/>
        </w:rPr>
      </w:pPr>
      <w:r>
        <w:t>Students</w:t>
      </w:r>
      <w:r>
        <w:rPr>
          <w:spacing w:val="-5"/>
        </w:rPr>
        <w:t xml:space="preserve"> </w:t>
      </w:r>
      <w:r>
        <w:t>will</w:t>
      </w:r>
      <w:r>
        <w:rPr>
          <w:spacing w:val="-6"/>
        </w:rPr>
        <w:t xml:space="preserve"> </w:t>
      </w:r>
      <w:r>
        <w:t>sit</w:t>
      </w:r>
      <w:r>
        <w:rPr>
          <w:spacing w:val="-2"/>
        </w:rPr>
        <w:t xml:space="preserve"> </w:t>
      </w:r>
      <w:r>
        <w:t>an</w:t>
      </w:r>
      <w:r>
        <w:rPr>
          <w:spacing w:val="-6"/>
        </w:rPr>
        <w:t xml:space="preserve"> </w:t>
      </w:r>
      <w:r>
        <w:t>examination</w:t>
      </w:r>
      <w:r>
        <w:rPr>
          <w:spacing w:val="-4"/>
        </w:rPr>
        <w:t xml:space="preserve"> </w:t>
      </w:r>
      <w:r>
        <w:t>for</w:t>
      </w:r>
      <w:r>
        <w:rPr>
          <w:spacing w:val="-3"/>
        </w:rPr>
        <w:t xml:space="preserve"> </w:t>
      </w:r>
      <w:r>
        <w:t>this</w:t>
      </w:r>
      <w:r>
        <w:rPr>
          <w:spacing w:val="-4"/>
        </w:rPr>
        <w:t xml:space="preserve"> </w:t>
      </w:r>
      <w:r>
        <w:rPr>
          <w:spacing w:val="-2"/>
        </w:rPr>
        <w:t>subject.</w:t>
      </w:r>
    </w:p>
    <w:p w14:paraId="498EFC73" w14:textId="77777777" w:rsidR="003E245A" w:rsidRDefault="003E245A" w:rsidP="002303B9">
      <w:pPr>
        <w:pStyle w:val="BodyText"/>
        <w:spacing w:before="24" w:line="276" w:lineRule="auto"/>
      </w:pPr>
    </w:p>
    <w:p w14:paraId="0D779B40" w14:textId="77777777" w:rsidR="003E245A" w:rsidRDefault="009974EF" w:rsidP="002303B9">
      <w:pPr>
        <w:pStyle w:val="Heading4"/>
        <w:spacing w:before="1" w:line="276" w:lineRule="auto"/>
        <w:ind w:left="605"/>
        <w:jc w:val="both"/>
      </w:pPr>
      <w:r>
        <w:t>Advice</w:t>
      </w:r>
      <w:r>
        <w:rPr>
          <w:spacing w:val="-1"/>
        </w:rPr>
        <w:t xml:space="preserve"> </w:t>
      </w:r>
      <w:r>
        <w:t xml:space="preserve">to </w:t>
      </w:r>
      <w:r>
        <w:rPr>
          <w:spacing w:val="-2"/>
        </w:rPr>
        <w:t>Students:</w:t>
      </w:r>
    </w:p>
    <w:p w14:paraId="408BA710" w14:textId="31538788" w:rsidR="003E245A" w:rsidRDefault="009974EF" w:rsidP="002303B9">
      <w:pPr>
        <w:pStyle w:val="BodyText"/>
        <w:spacing w:before="43" w:line="276" w:lineRule="auto"/>
        <w:ind w:left="605" w:right="302" w:hanging="1"/>
        <w:jc w:val="both"/>
      </w:pPr>
      <w:r>
        <w:t>There are no prerequisites for undertaking this subject. Students considering undertaking this subject should be confident,</w:t>
      </w:r>
      <w:r>
        <w:rPr>
          <w:spacing w:val="-4"/>
        </w:rPr>
        <w:t xml:space="preserve"> </w:t>
      </w:r>
      <w:r>
        <w:t>independent,</w:t>
      </w:r>
      <w:r>
        <w:rPr>
          <w:spacing w:val="-4"/>
        </w:rPr>
        <w:t xml:space="preserve"> </w:t>
      </w:r>
      <w:r>
        <w:t>and</w:t>
      </w:r>
      <w:r>
        <w:rPr>
          <w:spacing w:val="-5"/>
        </w:rPr>
        <w:t xml:space="preserve"> </w:t>
      </w:r>
      <w:r>
        <w:t>self-managed</w:t>
      </w:r>
      <w:r>
        <w:rPr>
          <w:spacing w:val="-5"/>
        </w:rPr>
        <w:t xml:space="preserve"> </w:t>
      </w:r>
      <w:r>
        <w:t>learners</w:t>
      </w:r>
      <w:r>
        <w:rPr>
          <w:spacing w:val="-4"/>
        </w:rPr>
        <w:t xml:space="preserve"> </w:t>
      </w:r>
      <w:r>
        <w:t>who</w:t>
      </w:r>
      <w:r>
        <w:rPr>
          <w:spacing w:val="-3"/>
        </w:rPr>
        <w:t xml:space="preserve"> </w:t>
      </w:r>
      <w:r>
        <w:t>are</w:t>
      </w:r>
      <w:r>
        <w:rPr>
          <w:spacing w:val="-6"/>
        </w:rPr>
        <w:t xml:space="preserve"> </w:t>
      </w:r>
      <w:r>
        <w:t>passionate</w:t>
      </w:r>
      <w:r>
        <w:rPr>
          <w:spacing w:val="-4"/>
        </w:rPr>
        <w:t xml:space="preserve"> </w:t>
      </w:r>
      <w:r>
        <w:t>about</w:t>
      </w:r>
      <w:r>
        <w:rPr>
          <w:spacing w:val="-6"/>
        </w:rPr>
        <w:t xml:space="preserve"> </w:t>
      </w:r>
      <w:r>
        <w:t>the</w:t>
      </w:r>
      <w:r>
        <w:rPr>
          <w:spacing w:val="-4"/>
        </w:rPr>
        <w:t xml:space="preserve"> </w:t>
      </w:r>
      <w:r>
        <w:t>creative</w:t>
      </w:r>
      <w:r>
        <w:rPr>
          <w:spacing w:val="-4"/>
        </w:rPr>
        <w:t xml:space="preserve"> </w:t>
      </w:r>
      <w:r>
        <w:t>process</w:t>
      </w:r>
      <w:r>
        <w:rPr>
          <w:spacing w:val="-7"/>
        </w:rPr>
        <w:t xml:space="preserve"> </w:t>
      </w:r>
      <w:r>
        <w:t>of</w:t>
      </w:r>
      <w:r>
        <w:rPr>
          <w:spacing w:val="-7"/>
        </w:rPr>
        <w:t xml:space="preserve"> </w:t>
      </w:r>
      <w:r w:rsidR="006E2D63">
        <w:t>art making</w:t>
      </w:r>
      <w:r>
        <w:rPr>
          <w:spacing w:val="-5"/>
        </w:rPr>
        <w:t xml:space="preserve"> </w:t>
      </w:r>
      <w:r>
        <w:t>and working in the community.</w:t>
      </w:r>
    </w:p>
    <w:p w14:paraId="41D4CC83" w14:textId="7F38E117" w:rsidR="00B62DC9" w:rsidRPr="002303B9" w:rsidRDefault="009974EF" w:rsidP="002303B9">
      <w:pPr>
        <w:pStyle w:val="BodyText"/>
        <w:spacing w:before="167" w:line="276" w:lineRule="auto"/>
        <w:ind w:left="605" w:right="304"/>
        <w:jc w:val="both"/>
      </w:pPr>
      <w:r>
        <w:t>This</w:t>
      </w:r>
      <w:r>
        <w:rPr>
          <w:spacing w:val="-1"/>
        </w:rPr>
        <w:t xml:space="preserve"> </w:t>
      </w:r>
      <w:r>
        <w:t>subject</w:t>
      </w:r>
      <w:r>
        <w:rPr>
          <w:spacing w:val="-3"/>
        </w:rPr>
        <w:t xml:space="preserve"> </w:t>
      </w:r>
      <w:r>
        <w:t>continues</w:t>
      </w:r>
      <w:r>
        <w:rPr>
          <w:spacing w:val="-3"/>
        </w:rPr>
        <w:t xml:space="preserve"> </w:t>
      </w:r>
      <w:r>
        <w:t>to</w:t>
      </w:r>
      <w:r>
        <w:rPr>
          <w:spacing w:val="-2"/>
        </w:rPr>
        <w:t xml:space="preserve"> </w:t>
      </w:r>
      <w:r>
        <w:t>build</w:t>
      </w:r>
      <w:r>
        <w:rPr>
          <w:spacing w:val="-2"/>
        </w:rPr>
        <w:t xml:space="preserve"> </w:t>
      </w:r>
      <w:r>
        <w:t>important</w:t>
      </w:r>
      <w:r>
        <w:rPr>
          <w:spacing w:val="-1"/>
        </w:rPr>
        <w:t xml:space="preserve"> </w:t>
      </w:r>
      <w:r>
        <w:t>skills</w:t>
      </w:r>
      <w:r>
        <w:rPr>
          <w:spacing w:val="-1"/>
        </w:rPr>
        <w:t xml:space="preserve"> </w:t>
      </w:r>
      <w:r>
        <w:t>in</w:t>
      </w:r>
      <w:r>
        <w:rPr>
          <w:spacing w:val="-2"/>
        </w:rPr>
        <w:t xml:space="preserve"> </w:t>
      </w:r>
      <w:r>
        <w:t>Visual</w:t>
      </w:r>
      <w:r>
        <w:rPr>
          <w:spacing w:val="-1"/>
        </w:rPr>
        <w:t xml:space="preserve"> </w:t>
      </w:r>
      <w:r>
        <w:t>Art;</w:t>
      </w:r>
      <w:r>
        <w:rPr>
          <w:spacing w:val="-2"/>
        </w:rPr>
        <w:t xml:space="preserve"> </w:t>
      </w:r>
      <w:r>
        <w:t>however,</w:t>
      </w:r>
      <w:r>
        <w:rPr>
          <w:spacing w:val="-1"/>
        </w:rPr>
        <w:t xml:space="preserve"> </w:t>
      </w:r>
      <w:r>
        <w:t>it</w:t>
      </w:r>
      <w:r>
        <w:rPr>
          <w:spacing w:val="-1"/>
        </w:rPr>
        <w:t xml:space="preserve"> </w:t>
      </w:r>
      <w:r>
        <w:t>is</w:t>
      </w:r>
      <w:r>
        <w:rPr>
          <w:spacing w:val="-1"/>
        </w:rPr>
        <w:t xml:space="preserve"> </w:t>
      </w:r>
      <w:r>
        <w:rPr>
          <w:b/>
        </w:rPr>
        <w:t>not</w:t>
      </w:r>
      <w:r>
        <w:rPr>
          <w:b/>
          <w:spacing w:val="-3"/>
        </w:rPr>
        <w:t xml:space="preserve"> </w:t>
      </w:r>
      <w:r>
        <w:rPr>
          <w:b/>
        </w:rPr>
        <w:t>directly</w:t>
      </w:r>
      <w:r>
        <w:rPr>
          <w:b/>
          <w:spacing w:val="-2"/>
        </w:rPr>
        <w:t xml:space="preserve"> </w:t>
      </w:r>
      <w:r>
        <w:rPr>
          <w:b/>
        </w:rPr>
        <w:t>linked</w:t>
      </w:r>
      <w:r>
        <w:rPr>
          <w:b/>
          <w:spacing w:val="-1"/>
        </w:rPr>
        <w:t xml:space="preserve"> </w:t>
      </w:r>
      <w:r>
        <w:t>to</w:t>
      </w:r>
      <w:r>
        <w:rPr>
          <w:spacing w:val="-1"/>
        </w:rPr>
        <w:t xml:space="preserve"> </w:t>
      </w:r>
      <w:r>
        <w:t>VCE</w:t>
      </w:r>
      <w:r>
        <w:rPr>
          <w:spacing w:val="-1"/>
        </w:rPr>
        <w:t xml:space="preserve"> </w:t>
      </w:r>
      <w:r>
        <w:t>Art</w:t>
      </w:r>
      <w:r>
        <w:rPr>
          <w:spacing w:val="-3"/>
        </w:rPr>
        <w:t xml:space="preserve"> </w:t>
      </w:r>
      <w:r>
        <w:t>Making</w:t>
      </w:r>
      <w:r>
        <w:rPr>
          <w:spacing w:val="-2"/>
        </w:rPr>
        <w:t xml:space="preserve"> </w:t>
      </w:r>
      <w:r>
        <w:t>and Exhibiting studies.</w:t>
      </w:r>
    </w:p>
    <w:p w14:paraId="262F1579" w14:textId="77777777" w:rsidR="00086AFA" w:rsidRPr="00086AFA" w:rsidRDefault="009974EF" w:rsidP="002303B9">
      <w:pPr>
        <w:spacing w:before="209" w:line="276" w:lineRule="auto"/>
        <w:ind w:firstLine="605"/>
        <w:rPr>
          <w:b/>
          <w:spacing w:val="-5"/>
          <w:sz w:val="24"/>
          <w:szCs w:val="24"/>
        </w:rPr>
      </w:pPr>
      <w:r w:rsidRPr="00086AFA">
        <w:rPr>
          <w:b/>
          <w:sz w:val="24"/>
          <w:szCs w:val="24"/>
        </w:rPr>
        <w:t>Teachers</w:t>
      </w:r>
      <w:r w:rsidRPr="00086AFA">
        <w:rPr>
          <w:b/>
          <w:spacing w:val="-6"/>
          <w:sz w:val="24"/>
          <w:szCs w:val="24"/>
        </w:rPr>
        <w:t xml:space="preserve"> </w:t>
      </w:r>
      <w:r w:rsidRPr="00086AFA">
        <w:rPr>
          <w:b/>
          <w:sz w:val="24"/>
          <w:szCs w:val="24"/>
        </w:rPr>
        <w:t>to</w:t>
      </w:r>
      <w:r w:rsidRPr="00086AFA">
        <w:rPr>
          <w:b/>
          <w:spacing w:val="-3"/>
          <w:sz w:val="24"/>
          <w:szCs w:val="24"/>
        </w:rPr>
        <w:t xml:space="preserve"> </w:t>
      </w:r>
      <w:r w:rsidRPr="00086AFA">
        <w:rPr>
          <w:b/>
          <w:sz w:val="24"/>
          <w:szCs w:val="24"/>
        </w:rPr>
        <w:t>see</w:t>
      </w:r>
      <w:r w:rsidRPr="00086AFA">
        <w:rPr>
          <w:b/>
          <w:spacing w:val="-2"/>
          <w:sz w:val="24"/>
          <w:szCs w:val="24"/>
        </w:rPr>
        <w:t xml:space="preserve"> </w:t>
      </w:r>
      <w:r w:rsidRPr="00086AFA">
        <w:rPr>
          <w:b/>
          <w:sz w:val="24"/>
          <w:szCs w:val="24"/>
        </w:rPr>
        <w:t>for</w:t>
      </w:r>
      <w:r w:rsidRPr="00086AFA">
        <w:rPr>
          <w:b/>
          <w:spacing w:val="-4"/>
          <w:sz w:val="24"/>
          <w:szCs w:val="24"/>
        </w:rPr>
        <w:t xml:space="preserve"> </w:t>
      </w:r>
      <w:r w:rsidRPr="00086AFA">
        <w:rPr>
          <w:b/>
          <w:sz w:val="24"/>
          <w:szCs w:val="24"/>
        </w:rPr>
        <w:t>advice</w:t>
      </w:r>
      <w:r w:rsidRPr="00086AFA">
        <w:rPr>
          <w:b/>
          <w:spacing w:val="-5"/>
          <w:sz w:val="24"/>
          <w:szCs w:val="24"/>
        </w:rPr>
        <w:t xml:space="preserve"> </w:t>
      </w:r>
      <w:r w:rsidRPr="00086AFA">
        <w:rPr>
          <w:b/>
          <w:sz w:val="24"/>
          <w:szCs w:val="24"/>
        </w:rPr>
        <w:t>regarding this</w:t>
      </w:r>
      <w:r w:rsidRPr="00086AFA">
        <w:rPr>
          <w:b/>
          <w:spacing w:val="-4"/>
          <w:sz w:val="24"/>
          <w:szCs w:val="24"/>
        </w:rPr>
        <w:t xml:space="preserve"> </w:t>
      </w:r>
      <w:r w:rsidRPr="00086AFA">
        <w:rPr>
          <w:b/>
          <w:sz w:val="24"/>
          <w:szCs w:val="24"/>
        </w:rPr>
        <w:t>subject:</w:t>
      </w:r>
      <w:r w:rsidRPr="00086AFA">
        <w:rPr>
          <w:b/>
          <w:spacing w:val="-5"/>
          <w:sz w:val="24"/>
          <w:szCs w:val="24"/>
        </w:rPr>
        <w:t xml:space="preserve"> </w:t>
      </w:r>
    </w:p>
    <w:p w14:paraId="21E1EB11" w14:textId="6FD370C1" w:rsidR="003E245A" w:rsidRDefault="009974EF" w:rsidP="002303B9">
      <w:pPr>
        <w:spacing w:before="209" w:line="276" w:lineRule="auto"/>
        <w:ind w:firstLine="605"/>
      </w:pPr>
      <w:r>
        <w:t>Ms</w:t>
      </w:r>
      <w:r w:rsidR="00086AFA">
        <w:t>.</w:t>
      </w:r>
      <w:r>
        <w:rPr>
          <w:spacing w:val="-3"/>
        </w:rPr>
        <w:t xml:space="preserve"> </w:t>
      </w:r>
      <w:r>
        <w:t>Fee,</w:t>
      </w:r>
      <w:r>
        <w:rPr>
          <w:spacing w:val="-4"/>
        </w:rPr>
        <w:t xml:space="preserve"> </w:t>
      </w:r>
      <w:r>
        <w:t>Ms</w:t>
      </w:r>
      <w:r w:rsidR="00086AFA">
        <w:t>.</w:t>
      </w:r>
      <w:r>
        <w:rPr>
          <w:spacing w:val="-4"/>
        </w:rPr>
        <w:t xml:space="preserve"> </w:t>
      </w:r>
      <w:r>
        <w:t>Long,</w:t>
      </w:r>
      <w:r>
        <w:rPr>
          <w:spacing w:val="-1"/>
        </w:rPr>
        <w:t xml:space="preserve"> </w:t>
      </w:r>
      <w:r>
        <w:t>and</w:t>
      </w:r>
      <w:r>
        <w:rPr>
          <w:spacing w:val="-5"/>
        </w:rPr>
        <w:t xml:space="preserve"> </w:t>
      </w:r>
      <w:r>
        <w:t>Mr</w:t>
      </w:r>
      <w:r w:rsidR="00086AFA">
        <w:t>.</w:t>
      </w:r>
      <w:r>
        <w:rPr>
          <w:spacing w:val="-1"/>
        </w:rPr>
        <w:t xml:space="preserve"> </w:t>
      </w:r>
      <w:r>
        <w:rPr>
          <w:spacing w:val="-2"/>
        </w:rPr>
        <w:t>Horsfall</w:t>
      </w:r>
    </w:p>
    <w:p w14:paraId="534FF46D" w14:textId="77777777" w:rsidR="003E245A" w:rsidRDefault="003E245A"/>
    <w:p w14:paraId="47FDD174" w14:textId="77777777" w:rsidR="002C2E37" w:rsidRDefault="002C2E37"/>
    <w:p w14:paraId="7303AA90" w14:textId="40C19F5C" w:rsidR="002C2E37" w:rsidRDefault="002C2E37" w:rsidP="002C2E37">
      <w:pPr>
        <w:jc w:val="center"/>
        <w:sectPr w:rsidR="002C2E37" w:rsidSect="00B2117F">
          <w:pgSz w:w="11930" w:h="16860"/>
          <w:pgMar w:top="1240" w:right="500" w:bottom="720" w:left="160" w:header="510" w:footer="533" w:gutter="0"/>
          <w:cols w:space="720"/>
          <w:docGrid w:linePitch="299"/>
        </w:sectPr>
      </w:pPr>
      <w:r>
        <w:rPr>
          <w:noProof/>
        </w:rPr>
        <w:drawing>
          <wp:inline distT="0" distB="0" distL="0" distR="0" wp14:anchorId="5F0B63A3" wp14:editId="2118B924">
            <wp:extent cx="2552700" cy="2917374"/>
            <wp:effectExtent l="0" t="0" r="0" b="0"/>
            <wp:docPr id="957261855" name="Picture 1" descr="A group of boys draw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61855" name="Picture 1" descr="A group of boys drawing on the ground&#10;&#10;AI-generated content may be incorrect."/>
                    <pic:cNvPicPr/>
                  </pic:nvPicPr>
                  <pic:blipFill>
                    <a:blip r:embed="rId31"/>
                    <a:stretch>
                      <a:fillRect/>
                    </a:stretch>
                  </pic:blipFill>
                  <pic:spPr>
                    <a:xfrm>
                      <a:off x="0" y="0"/>
                      <a:ext cx="2576282" cy="2944325"/>
                    </a:xfrm>
                    <a:prstGeom prst="rect">
                      <a:avLst/>
                    </a:prstGeom>
                  </pic:spPr>
                </pic:pic>
              </a:graphicData>
            </a:graphic>
          </wp:inline>
        </w:drawing>
      </w:r>
    </w:p>
    <w:p w14:paraId="6EB349C6" w14:textId="6ECB5D6A" w:rsidR="003E245A" w:rsidRDefault="009974EF">
      <w:pPr>
        <w:pStyle w:val="Heading3"/>
        <w:spacing w:before="255"/>
        <w:ind w:left="605"/>
      </w:pPr>
      <w:bookmarkStart w:id="20" w:name="VISUAL_COMMUNICATION_DESIGN_-_YEAR_10"/>
      <w:bookmarkStart w:id="21" w:name="_Toc175399514"/>
      <w:bookmarkEnd w:id="20"/>
      <w:r>
        <w:rPr>
          <w:color w:val="C00000"/>
        </w:rPr>
        <w:lastRenderedPageBreak/>
        <w:t>VISUAL</w:t>
      </w:r>
      <w:r>
        <w:rPr>
          <w:color w:val="C00000"/>
          <w:spacing w:val="-12"/>
        </w:rPr>
        <w:t xml:space="preserve"> </w:t>
      </w:r>
      <w:r>
        <w:rPr>
          <w:color w:val="C00000"/>
        </w:rPr>
        <w:t>COMMUNICATION</w:t>
      </w:r>
      <w:r>
        <w:rPr>
          <w:color w:val="C00000"/>
          <w:spacing w:val="-12"/>
        </w:rPr>
        <w:t xml:space="preserve"> </w:t>
      </w:r>
      <w:r>
        <w:rPr>
          <w:color w:val="C00000"/>
        </w:rPr>
        <w:t>DESIGN</w:t>
      </w:r>
      <w:r>
        <w:rPr>
          <w:color w:val="C00000"/>
          <w:spacing w:val="-11"/>
        </w:rPr>
        <w:t xml:space="preserve"> </w:t>
      </w:r>
      <w:r>
        <w:rPr>
          <w:color w:val="C00000"/>
        </w:rPr>
        <w:t>-</w:t>
      </w:r>
      <w:r>
        <w:rPr>
          <w:color w:val="C00000"/>
          <w:spacing w:val="-10"/>
        </w:rPr>
        <w:t xml:space="preserve"> </w:t>
      </w:r>
      <w:r>
        <w:rPr>
          <w:color w:val="C00000"/>
        </w:rPr>
        <w:t>YEAR</w:t>
      </w:r>
      <w:r>
        <w:rPr>
          <w:color w:val="C00000"/>
          <w:spacing w:val="-11"/>
        </w:rPr>
        <w:t xml:space="preserve"> </w:t>
      </w:r>
      <w:r>
        <w:rPr>
          <w:color w:val="C00000"/>
          <w:spacing w:val="-5"/>
        </w:rPr>
        <w:t>10</w:t>
      </w:r>
      <w:bookmarkEnd w:id="21"/>
    </w:p>
    <w:p w14:paraId="6F222DAF" w14:textId="77777777" w:rsidR="003E245A" w:rsidRDefault="009974EF" w:rsidP="006575DF">
      <w:pPr>
        <w:pStyle w:val="Heading4"/>
        <w:spacing w:before="168" w:line="360" w:lineRule="auto"/>
        <w:ind w:left="605"/>
        <w:jc w:val="both"/>
      </w:pPr>
      <w:r>
        <w:t xml:space="preserve">Subject </w:t>
      </w:r>
      <w:r>
        <w:rPr>
          <w:spacing w:val="-2"/>
        </w:rPr>
        <w:t>Description:</w:t>
      </w:r>
    </w:p>
    <w:p w14:paraId="0D3F7D0D" w14:textId="01AC61C3" w:rsidR="003E245A" w:rsidRDefault="009974EF" w:rsidP="006575DF">
      <w:pPr>
        <w:pStyle w:val="BodyText"/>
        <w:spacing w:before="45" w:line="360" w:lineRule="auto"/>
        <w:ind w:left="605" w:right="299"/>
        <w:jc w:val="both"/>
      </w:pPr>
      <w:r>
        <w:t>Do</w:t>
      </w:r>
      <w:r>
        <w:rPr>
          <w:spacing w:val="-2"/>
        </w:rPr>
        <w:t xml:space="preserve"> </w:t>
      </w:r>
      <w:r>
        <w:t>you</w:t>
      </w:r>
      <w:r>
        <w:rPr>
          <w:spacing w:val="-4"/>
        </w:rPr>
        <w:t xml:space="preserve"> </w:t>
      </w:r>
      <w:r>
        <w:t>enjoy designing?</w:t>
      </w:r>
      <w:r>
        <w:rPr>
          <w:spacing w:val="-2"/>
        </w:rPr>
        <w:t xml:space="preserve"> </w:t>
      </w:r>
      <w:r>
        <w:t>Do</w:t>
      </w:r>
      <w:r>
        <w:rPr>
          <w:spacing w:val="-2"/>
        </w:rPr>
        <w:t xml:space="preserve"> </w:t>
      </w:r>
      <w:r>
        <w:t>you</w:t>
      </w:r>
      <w:r>
        <w:rPr>
          <w:spacing w:val="-4"/>
        </w:rPr>
        <w:t xml:space="preserve"> </w:t>
      </w:r>
      <w:r>
        <w:t>have</w:t>
      </w:r>
      <w:r>
        <w:rPr>
          <w:spacing w:val="-3"/>
        </w:rPr>
        <w:t xml:space="preserve"> </w:t>
      </w:r>
      <w:r>
        <w:t>a</w:t>
      </w:r>
      <w:r>
        <w:rPr>
          <w:spacing w:val="-3"/>
        </w:rPr>
        <w:t xml:space="preserve"> </w:t>
      </w:r>
      <w:r>
        <w:t>creative</w:t>
      </w:r>
      <w:r>
        <w:rPr>
          <w:spacing w:val="-5"/>
        </w:rPr>
        <w:t xml:space="preserve"> </w:t>
      </w:r>
      <w:r>
        <w:t>mind? This</w:t>
      </w:r>
      <w:r>
        <w:rPr>
          <w:spacing w:val="-3"/>
        </w:rPr>
        <w:t xml:space="preserve"> </w:t>
      </w:r>
      <w:r>
        <w:t>subject</w:t>
      </w:r>
      <w:r>
        <w:rPr>
          <w:spacing w:val="-3"/>
        </w:rPr>
        <w:t xml:space="preserve"> </w:t>
      </w:r>
      <w:r>
        <w:t>is</w:t>
      </w:r>
      <w:r>
        <w:rPr>
          <w:spacing w:val="-1"/>
        </w:rPr>
        <w:t xml:space="preserve"> </w:t>
      </w:r>
      <w:r>
        <w:t>recommended</w:t>
      </w:r>
      <w:r>
        <w:rPr>
          <w:spacing w:val="-2"/>
        </w:rPr>
        <w:t xml:space="preserve"> </w:t>
      </w:r>
      <w:r>
        <w:t>for</w:t>
      </w:r>
      <w:r>
        <w:rPr>
          <w:spacing w:val="-3"/>
        </w:rPr>
        <w:t xml:space="preserve"> </w:t>
      </w:r>
      <w:r>
        <w:t>anyone</w:t>
      </w:r>
      <w:r>
        <w:rPr>
          <w:spacing w:val="-3"/>
        </w:rPr>
        <w:t xml:space="preserve"> </w:t>
      </w:r>
      <w:r>
        <w:t>who</w:t>
      </w:r>
      <w:r>
        <w:rPr>
          <w:spacing w:val="-2"/>
        </w:rPr>
        <w:t xml:space="preserve"> </w:t>
      </w:r>
      <w:r>
        <w:t>is</w:t>
      </w:r>
      <w:r>
        <w:rPr>
          <w:spacing w:val="-1"/>
        </w:rPr>
        <w:t xml:space="preserve"> </w:t>
      </w:r>
      <w:r>
        <w:t>interested</w:t>
      </w:r>
      <w:r>
        <w:rPr>
          <w:spacing w:val="-4"/>
        </w:rPr>
        <w:t xml:space="preserve"> </w:t>
      </w:r>
      <w:r>
        <w:t xml:space="preserve">in the design </w:t>
      </w:r>
      <w:r w:rsidR="006E2D63">
        <w:t>industry</w:t>
      </w:r>
      <w:r>
        <w:t>. This course will give students the opportunity to explore aspects of the design fields of messages and interactive experiences as they learn about the use of the design elements and principles in conjunction with media, materials, and methods to produce visual communications. Students will learn to use industry</w:t>
      </w:r>
      <w:r>
        <w:rPr>
          <w:spacing w:val="-13"/>
        </w:rPr>
        <w:t xml:space="preserve"> </w:t>
      </w:r>
      <w:r>
        <w:t>standard</w:t>
      </w:r>
      <w:r>
        <w:rPr>
          <w:spacing w:val="-12"/>
        </w:rPr>
        <w:t xml:space="preserve"> </w:t>
      </w:r>
      <w:r>
        <w:t>software,</w:t>
      </w:r>
      <w:r>
        <w:rPr>
          <w:spacing w:val="-13"/>
        </w:rPr>
        <w:t xml:space="preserve"> </w:t>
      </w:r>
      <w:r>
        <w:t>such</w:t>
      </w:r>
      <w:r>
        <w:rPr>
          <w:spacing w:val="-12"/>
        </w:rPr>
        <w:t xml:space="preserve"> </w:t>
      </w:r>
      <w:r>
        <w:t>as</w:t>
      </w:r>
      <w:r>
        <w:rPr>
          <w:spacing w:val="-13"/>
        </w:rPr>
        <w:t xml:space="preserve"> </w:t>
      </w:r>
      <w:r>
        <w:t>Adobe</w:t>
      </w:r>
      <w:r>
        <w:rPr>
          <w:spacing w:val="-12"/>
        </w:rPr>
        <w:t xml:space="preserve"> </w:t>
      </w:r>
      <w:r>
        <w:t>Creative</w:t>
      </w:r>
      <w:r>
        <w:rPr>
          <w:spacing w:val="-13"/>
        </w:rPr>
        <w:t xml:space="preserve"> </w:t>
      </w:r>
      <w:r>
        <w:t>Cloud,</w:t>
      </w:r>
      <w:r>
        <w:rPr>
          <w:spacing w:val="-12"/>
        </w:rPr>
        <w:t xml:space="preserve"> </w:t>
      </w:r>
      <w:r>
        <w:t>and</w:t>
      </w:r>
      <w:r>
        <w:rPr>
          <w:spacing w:val="-12"/>
        </w:rPr>
        <w:t xml:space="preserve"> </w:t>
      </w:r>
      <w:r>
        <w:t>develop</w:t>
      </w:r>
      <w:r>
        <w:rPr>
          <w:spacing w:val="-12"/>
        </w:rPr>
        <w:t xml:space="preserve"> </w:t>
      </w:r>
      <w:r>
        <w:t>designs</w:t>
      </w:r>
      <w:r>
        <w:rPr>
          <w:spacing w:val="-13"/>
        </w:rPr>
        <w:t xml:space="preserve"> </w:t>
      </w:r>
      <w:r>
        <w:t>that</w:t>
      </w:r>
      <w:r>
        <w:rPr>
          <w:spacing w:val="-10"/>
        </w:rPr>
        <w:t xml:space="preserve"> </w:t>
      </w:r>
      <w:r>
        <w:t>utilise</w:t>
      </w:r>
      <w:r>
        <w:rPr>
          <w:spacing w:val="-13"/>
        </w:rPr>
        <w:t xml:space="preserve"> </w:t>
      </w:r>
      <w:r>
        <w:t>specialist</w:t>
      </w:r>
      <w:r>
        <w:rPr>
          <w:spacing w:val="-12"/>
        </w:rPr>
        <w:t xml:space="preserve"> </w:t>
      </w:r>
      <w:r>
        <w:t>equipment,</w:t>
      </w:r>
      <w:r>
        <w:rPr>
          <w:spacing w:val="-11"/>
        </w:rPr>
        <w:t xml:space="preserve"> </w:t>
      </w:r>
      <w:r>
        <w:t>such as</w:t>
      </w:r>
      <w:r>
        <w:rPr>
          <w:spacing w:val="-10"/>
        </w:rPr>
        <w:t xml:space="preserve"> </w:t>
      </w:r>
      <w:r>
        <w:t>laser</w:t>
      </w:r>
      <w:r>
        <w:rPr>
          <w:spacing w:val="-11"/>
        </w:rPr>
        <w:t xml:space="preserve"> </w:t>
      </w:r>
      <w:r>
        <w:t>cutters,</w:t>
      </w:r>
      <w:r>
        <w:rPr>
          <w:spacing w:val="-10"/>
        </w:rPr>
        <w:t xml:space="preserve"> </w:t>
      </w:r>
      <w:r>
        <w:t>to</w:t>
      </w:r>
      <w:r>
        <w:rPr>
          <w:spacing w:val="-9"/>
        </w:rPr>
        <w:t xml:space="preserve"> </w:t>
      </w:r>
      <w:r>
        <w:t>create</w:t>
      </w:r>
      <w:r>
        <w:rPr>
          <w:spacing w:val="-12"/>
        </w:rPr>
        <w:t xml:space="preserve"> </w:t>
      </w:r>
      <w:r>
        <w:t>original</w:t>
      </w:r>
      <w:r>
        <w:rPr>
          <w:spacing w:val="-11"/>
        </w:rPr>
        <w:t xml:space="preserve"> </w:t>
      </w:r>
      <w:r>
        <w:t>designs.</w:t>
      </w:r>
      <w:r>
        <w:rPr>
          <w:spacing w:val="-11"/>
        </w:rPr>
        <w:t xml:space="preserve"> </w:t>
      </w:r>
      <w:r>
        <w:t>Students</w:t>
      </w:r>
      <w:r>
        <w:rPr>
          <w:spacing w:val="-10"/>
        </w:rPr>
        <w:t xml:space="preserve"> </w:t>
      </w:r>
      <w:r>
        <w:t>will</w:t>
      </w:r>
      <w:r>
        <w:rPr>
          <w:spacing w:val="-11"/>
        </w:rPr>
        <w:t xml:space="preserve"> </w:t>
      </w:r>
      <w:r>
        <w:t>develop</w:t>
      </w:r>
      <w:r>
        <w:rPr>
          <w:spacing w:val="-11"/>
        </w:rPr>
        <w:t xml:space="preserve"> </w:t>
      </w:r>
      <w:r>
        <w:t>important</w:t>
      </w:r>
      <w:r>
        <w:rPr>
          <w:spacing w:val="-12"/>
        </w:rPr>
        <w:t xml:space="preserve"> </w:t>
      </w:r>
      <w:r>
        <w:t>knowledge</w:t>
      </w:r>
      <w:r>
        <w:rPr>
          <w:spacing w:val="-10"/>
        </w:rPr>
        <w:t xml:space="preserve"> </w:t>
      </w:r>
      <w:r>
        <w:t>and</w:t>
      </w:r>
      <w:r>
        <w:rPr>
          <w:spacing w:val="-11"/>
        </w:rPr>
        <w:t xml:space="preserve"> </w:t>
      </w:r>
      <w:r>
        <w:t>skills</w:t>
      </w:r>
      <w:r>
        <w:rPr>
          <w:spacing w:val="-10"/>
        </w:rPr>
        <w:t xml:space="preserve"> </w:t>
      </w:r>
      <w:r>
        <w:t>needed</w:t>
      </w:r>
      <w:r>
        <w:rPr>
          <w:spacing w:val="-11"/>
        </w:rPr>
        <w:t xml:space="preserve"> </w:t>
      </w:r>
      <w:r>
        <w:t>to</w:t>
      </w:r>
      <w:r>
        <w:rPr>
          <w:spacing w:val="-9"/>
        </w:rPr>
        <w:t xml:space="preserve"> </w:t>
      </w:r>
      <w:r>
        <w:t>undertake Visual Communication Design as a part of their VCE.</w:t>
      </w:r>
    </w:p>
    <w:p w14:paraId="57AD138B" w14:textId="77777777" w:rsidR="003E245A" w:rsidRDefault="009974EF" w:rsidP="006575DF">
      <w:pPr>
        <w:pStyle w:val="Heading4"/>
        <w:spacing w:before="253" w:line="360" w:lineRule="auto"/>
        <w:ind w:left="605"/>
      </w:pPr>
      <w:r>
        <w:rPr>
          <w:spacing w:val="-2"/>
        </w:rPr>
        <w:t>Assessment:</w:t>
      </w:r>
    </w:p>
    <w:p w14:paraId="25D3A1B3" w14:textId="77777777" w:rsidR="003E245A" w:rsidRDefault="009974EF" w:rsidP="006575DF">
      <w:pPr>
        <w:pStyle w:val="ListParagraph"/>
        <w:numPr>
          <w:ilvl w:val="0"/>
          <w:numId w:val="4"/>
        </w:numPr>
        <w:tabs>
          <w:tab w:val="left" w:pos="1325"/>
        </w:tabs>
        <w:spacing w:before="43" w:line="360" w:lineRule="auto"/>
        <w:ind w:hanging="360"/>
        <w:rPr>
          <w:rFonts w:ascii="Symbol" w:hAnsi="Symbol"/>
        </w:rPr>
      </w:pPr>
      <w:r>
        <w:t>Portfolio</w:t>
      </w:r>
      <w:r>
        <w:rPr>
          <w:spacing w:val="-4"/>
        </w:rPr>
        <w:t xml:space="preserve"> </w:t>
      </w:r>
      <w:r>
        <w:t>of</w:t>
      </w:r>
      <w:r>
        <w:rPr>
          <w:spacing w:val="-3"/>
        </w:rPr>
        <w:t xml:space="preserve"> </w:t>
      </w:r>
      <w:r>
        <w:t>final</w:t>
      </w:r>
      <w:r>
        <w:rPr>
          <w:spacing w:val="-2"/>
        </w:rPr>
        <w:t xml:space="preserve"> presentations.</w:t>
      </w:r>
    </w:p>
    <w:p w14:paraId="42EF2093" w14:textId="77777777" w:rsidR="003E245A" w:rsidRDefault="009974EF" w:rsidP="006575DF">
      <w:pPr>
        <w:pStyle w:val="ListParagraph"/>
        <w:numPr>
          <w:ilvl w:val="0"/>
          <w:numId w:val="4"/>
        </w:numPr>
        <w:tabs>
          <w:tab w:val="left" w:pos="1325"/>
        </w:tabs>
        <w:spacing w:before="41" w:line="360" w:lineRule="auto"/>
        <w:ind w:hanging="360"/>
        <w:rPr>
          <w:rFonts w:ascii="Symbol" w:hAnsi="Symbol"/>
        </w:rPr>
      </w:pPr>
      <w:r>
        <w:t>Visual</w:t>
      </w:r>
      <w:r>
        <w:rPr>
          <w:spacing w:val="-7"/>
        </w:rPr>
        <w:t xml:space="preserve"> </w:t>
      </w:r>
      <w:r>
        <w:t>communication</w:t>
      </w:r>
      <w:r>
        <w:rPr>
          <w:spacing w:val="-7"/>
        </w:rPr>
        <w:t xml:space="preserve"> </w:t>
      </w:r>
      <w:r>
        <w:rPr>
          <w:spacing w:val="-2"/>
        </w:rPr>
        <w:t>analysis.</w:t>
      </w:r>
    </w:p>
    <w:p w14:paraId="6AC18B5B" w14:textId="77777777" w:rsidR="003E245A" w:rsidRDefault="009974EF" w:rsidP="006575DF">
      <w:pPr>
        <w:pStyle w:val="ListParagraph"/>
        <w:numPr>
          <w:ilvl w:val="0"/>
          <w:numId w:val="4"/>
        </w:numPr>
        <w:tabs>
          <w:tab w:val="left" w:pos="1325"/>
        </w:tabs>
        <w:spacing w:line="360" w:lineRule="auto"/>
        <w:ind w:hanging="360"/>
        <w:rPr>
          <w:rFonts w:ascii="Symbol" w:hAnsi="Symbol"/>
        </w:rPr>
      </w:pPr>
      <w:r>
        <w:t>Design</w:t>
      </w:r>
      <w:r>
        <w:rPr>
          <w:spacing w:val="-6"/>
        </w:rPr>
        <w:t xml:space="preserve"> </w:t>
      </w:r>
      <w:r>
        <w:t>process</w:t>
      </w:r>
      <w:r>
        <w:rPr>
          <w:spacing w:val="-7"/>
        </w:rPr>
        <w:t xml:space="preserve"> </w:t>
      </w:r>
      <w:r>
        <w:t>development</w:t>
      </w:r>
      <w:r>
        <w:rPr>
          <w:spacing w:val="-4"/>
        </w:rPr>
        <w:t xml:space="preserve"> work.</w:t>
      </w:r>
    </w:p>
    <w:p w14:paraId="1E0C07BD" w14:textId="77777777" w:rsidR="003E245A" w:rsidRDefault="009974EF" w:rsidP="006575DF">
      <w:pPr>
        <w:pStyle w:val="ListParagraph"/>
        <w:numPr>
          <w:ilvl w:val="0"/>
          <w:numId w:val="4"/>
        </w:numPr>
        <w:tabs>
          <w:tab w:val="left" w:pos="1325"/>
        </w:tabs>
        <w:spacing w:before="42" w:line="360" w:lineRule="auto"/>
        <w:ind w:hanging="360"/>
        <w:rPr>
          <w:rFonts w:ascii="Symbol" w:hAnsi="Symbol"/>
        </w:rPr>
      </w:pPr>
      <w:r>
        <w:t>Pitch</w:t>
      </w:r>
      <w:r>
        <w:rPr>
          <w:spacing w:val="-5"/>
        </w:rPr>
        <w:t xml:space="preserve"> </w:t>
      </w:r>
      <w:r>
        <w:t>presentation</w:t>
      </w:r>
      <w:r>
        <w:rPr>
          <w:spacing w:val="-4"/>
        </w:rPr>
        <w:t xml:space="preserve"> </w:t>
      </w:r>
      <w:r>
        <w:t>and</w:t>
      </w:r>
      <w:r>
        <w:rPr>
          <w:spacing w:val="-6"/>
        </w:rPr>
        <w:t xml:space="preserve"> </w:t>
      </w:r>
      <w:r>
        <w:rPr>
          <w:spacing w:val="-2"/>
        </w:rPr>
        <w:t>evaluation.</w:t>
      </w:r>
    </w:p>
    <w:p w14:paraId="4E91A3CB" w14:textId="77777777" w:rsidR="003E245A" w:rsidRDefault="009974EF" w:rsidP="006575DF">
      <w:pPr>
        <w:pStyle w:val="ListParagraph"/>
        <w:numPr>
          <w:ilvl w:val="0"/>
          <w:numId w:val="4"/>
        </w:numPr>
        <w:tabs>
          <w:tab w:val="left" w:pos="1326"/>
        </w:tabs>
        <w:spacing w:line="360" w:lineRule="auto"/>
        <w:ind w:left="1326" w:hanging="360"/>
        <w:rPr>
          <w:rFonts w:ascii="Symbol" w:hAnsi="Symbol"/>
        </w:rPr>
      </w:pPr>
      <w:r>
        <w:t>Students</w:t>
      </w:r>
      <w:r>
        <w:rPr>
          <w:spacing w:val="-5"/>
        </w:rPr>
        <w:t xml:space="preserve"> </w:t>
      </w:r>
      <w:r>
        <w:t>will</w:t>
      </w:r>
      <w:r>
        <w:rPr>
          <w:spacing w:val="-6"/>
        </w:rPr>
        <w:t xml:space="preserve"> </w:t>
      </w:r>
      <w:r>
        <w:t>sit</w:t>
      </w:r>
      <w:r>
        <w:rPr>
          <w:spacing w:val="-2"/>
        </w:rPr>
        <w:t xml:space="preserve"> </w:t>
      </w:r>
      <w:r>
        <w:t>an</w:t>
      </w:r>
      <w:r>
        <w:rPr>
          <w:spacing w:val="-6"/>
        </w:rPr>
        <w:t xml:space="preserve"> </w:t>
      </w:r>
      <w:r>
        <w:t>examination</w:t>
      </w:r>
      <w:r>
        <w:rPr>
          <w:spacing w:val="-4"/>
        </w:rPr>
        <w:t xml:space="preserve"> </w:t>
      </w:r>
      <w:r>
        <w:t>for</w:t>
      </w:r>
      <w:r>
        <w:rPr>
          <w:spacing w:val="-3"/>
        </w:rPr>
        <w:t xml:space="preserve"> </w:t>
      </w:r>
      <w:r>
        <w:t>this</w:t>
      </w:r>
      <w:r>
        <w:rPr>
          <w:spacing w:val="-4"/>
        </w:rPr>
        <w:t xml:space="preserve"> </w:t>
      </w:r>
      <w:r>
        <w:rPr>
          <w:spacing w:val="-2"/>
        </w:rPr>
        <w:t>subject.</w:t>
      </w:r>
    </w:p>
    <w:p w14:paraId="44457D2F" w14:textId="77777777" w:rsidR="003E245A" w:rsidRDefault="003E245A" w:rsidP="006575DF">
      <w:pPr>
        <w:pStyle w:val="BodyText"/>
        <w:spacing w:before="24" w:line="360" w:lineRule="auto"/>
      </w:pPr>
    </w:p>
    <w:p w14:paraId="38E05721" w14:textId="77777777" w:rsidR="003E245A" w:rsidRDefault="009974EF" w:rsidP="006575DF">
      <w:pPr>
        <w:pStyle w:val="Heading4"/>
        <w:spacing w:line="360" w:lineRule="auto"/>
        <w:ind w:left="605"/>
        <w:jc w:val="both"/>
      </w:pPr>
      <w:r>
        <w:t>Advice</w:t>
      </w:r>
      <w:r>
        <w:rPr>
          <w:spacing w:val="-1"/>
        </w:rPr>
        <w:t xml:space="preserve"> </w:t>
      </w:r>
      <w:r>
        <w:t xml:space="preserve">to </w:t>
      </w:r>
      <w:r>
        <w:rPr>
          <w:spacing w:val="-2"/>
        </w:rPr>
        <w:t>Students:</w:t>
      </w:r>
    </w:p>
    <w:p w14:paraId="117B6BC7" w14:textId="1AE618D7" w:rsidR="003E245A" w:rsidRDefault="009974EF" w:rsidP="006575DF">
      <w:pPr>
        <w:pStyle w:val="BodyText"/>
        <w:spacing w:before="43" w:line="360" w:lineRule="auto"/>
        <w:ind w:left="605" w:right="300"/>
        <w:jc w:val="both"/>
      </w:pPr>
      <w:r>
        <w:t xml:space="preserve">This subject will provide students with a foundation in </w:t>
      </w:r>
      <w:r w:rsidR="00CE0556">
        <w:t xml:space="preserve">the </w:t>
      </w:r>
      <w:r>
        <w:t xml:space="preserve">key concepts covered throughout VCE Visual Communication </w:t>
      </w:r>
      <w:r w:rsidR="00CE0556">
        <w:t xml:space="preserve">and </w:t>
      </w:r>
      <w:r>
        <w:t xml:space="preserve">Design. It gives students opportunities to improve the key skills and knowledge encountered in VCE. This subject is </w:t>
      </w:r>
      <w:r>
        <w:rPr>
          <w:b/>
        </w:rPr>
        <w:t xml:space="preserve">highly recommended </w:t>
      </w:r>
      <w:r>
        <w:t xml:space="preserve">to those who are planning to study VCE Visual Communication </w:t>
      </w:r>
      <w:r w:rsidR="00CE0556">
        <w:t xml:space="preserve">and </w:t>
      </w:r>
      <w:r>
        <w:t>Design in the following year.</w:t>
      </w:r>
    </w:p>
    <w:p w14:paraId="725D17DF" w14:textId="77777777" w:rsidR="006575DF" w:rsidRPr="00086AFA" w:rsidRDefault="009974EF" w:rsidP="006575DF">
      <w:pPr>
        <w:spacing w:before="206" w:line="360" w:lineRule="auto"/>
        <w:ind w:firstLine="605"/>
        <w:rPr>
          <w:b/>
          <w:spacing w:val="-5"/>
          <w:sz w:val="24"/>
          <w:szCs w:val="24"/>
        </w:rPr>
      </w:pPr>
      <w:r w:rsidRPr="00086AFA">
        <w:rPr>
          <w:b/>
          <w:sz w:val="24"/>
          <w:szCs w:val="24"/>
        </w:rPr>
        <w:t>Teachers</w:t>
      </w:r>
      <w:r w:rsidRPr="00086AFA">
        <w:rPr>
          <w:b/>
          <w:spacing w:val="-5"/>
          <w:sz w:val="24"/>
          <w:szCs w:val="24"/>
        </w:rPr>
        <w:t xml:space="preserve"> </w:t>
      </w:r>
      <w:r w:rsidRPr="00086AFA">
        <w:rPr>
          <w:b/>
          <w:sz w:val="24"/>
          <w:szCs w:val="24"/>
        </w:rPr>
        <w:t>to</w:t>
      </w:r>
      <w:r w:rsidRPr="00086AFA">
        <w:rPr>
          <w:b/>
          <w:spacing w:val="-3"/>
          <w:sz w:val="24"/>
          <w:szCs w:val="24"/>
        </w:rPr>
        <w:t xml:space="preserve"> </w:t>
      </w:r>
      <w:r w:rsidRPr="00086AFA">
        <w:rPr>
          <w:b/>
          <w:sz w:val="24"/>
          <w:szCs w:val="24"/>
        </w:rPr>
        <w:t>see</w:t>
      </w:r>
      <w:r w:rsidRPr="00086AFA">
        <w:rPr>
          <w:b/>
          <w:spacing w:val="-3"/>
          <w:sz w:val="24"/>
          <w:szCs w:val="24"/>
        </w:rPr>
        <w:t xml:space="preserve"> </w:t>
      </w:r>
      <w:r w:rsidRPr="00086AFA">
        <w:rPr>
          <w:b/>
          <w:sz w:val="24"/>
          <w:szCs w:val="24"/>
        </w:rPr>
        <w:t>for</w:t>
      </w:r>
      <w:r w:rsidRPr="00086AFA">
        <w:rPr>
          <w:b/>
          <w:spacing w:val="-4"/>
          <w:sz w:val="24"/>
          <w:szCs w:val="24"/>
        </w:rPr>
        <w:t xml:space="preserve"> </w:t>
      </w:r>
      <w:r w:rsidRPr="00086AFA">
        <w:rPr>
          <w:b/>
          <w:sz w:val="24"/>
          <w:szCs w:val="24"/>
        </w:rPr>
        <w:t>advice</w:t>
      </w:r>
      <w:r w:rsidRPr="00086AFA">
        <w:rPr>
          <w:b/>
          <w:spacing w:val="-5"/>
          <w:sz w:val="24"/>
          <w:szCs w:val="24"/>
        </w:rPr>
        <w:t xml:space="preserve"> </w:t>
      </w:r>
      <w:r w:rsidRPr="00086AFA">
        <w:rPr>
          <w:b/>
          <w:sz w:val="24"/>
          <w:szCs w:val="24"/>
        </w:rPr>
        <w:t>regarding</w:t>
      </w:r>
      <w:r w:rsidRPr="00086AFA">
        <w:rPr>
          <w:b/>
          <w:spacing w:val="-1"/>
          <w:sz w:val="24"/>
          <w:szCs w:val="24"/>
        </w:rPr>
        <w:t xml:space="preserve"> </w:t>
      </w:r>
      <w:r w:rsidRPr="00086AFA">
        <w:rPr>
          <w:b/>
          <w:sz w:val="24"/>
          <w:szCs w:val="24"/>
        </w:rPr>
        <w:t>this</w:t>
      </w:r>
      <w:r w:rsidRPr="00086AFA">
        <w:rPr>
          <w:b/>
          <w:spacing w:val="-4"/>
          <w:sz w:val="24"/>
          <w:szCs w:val="24"/>
        </w:rPr>
        <w:t xml:space="preserve"> </w:t>
      </w:r>
      <w:r w:rsidRPr="00086AFA">
        <w:rPr>
          <w:b/>
          <w:sz w:val="24"/>
          <w:szCs w:val="24"/>
        </w:rPr>
        <w:t>subject:</w:t>
      </w:r>
      <w:r w:rsidRPr="00086AFA">
        <w:rPr>
          <w:b/>
          <w:spacing w:val="-5"/>
          <w:sz w:val="24"/>
          <w:szCs w:val="24"/>
        </w:rPr>
        <w:t xml:space="preserve"> </w:t>
      </w:r>
    </w:p>
    <w:p w14:paraId="61A41554" w14:textId="773AB464" w:rsidR="003E245A" w:rsidRDefault="009974EF" w:rsidP="006575DF">
      <w:pPr>
        <w:spacing w:before="206" w:line="360" w:lineRule="auto"/>
        <w:ind w:firstLine="605"/>
      </w:pPr>
      <w:r>
        <w:t>Ms</w:t>
      </w:r>
      <w:r w:rsidR="006575DF">
        <w:t>.</w:t>
      </w:r>
      <w:r>
        <w:rPr>
          <w:spacing w:val="-4"/>
        </w:rPr>
        <w:t xml:space="preserve"> </w:t>
      </w:r>
      <w:r>
        <w:rPr>
          <w:spacing w:val="-2"/>
        </w:rPr>
        <w:t>Grove</w:t>
      </w:r>
    </w:p>
    <w:p w14:paraId="47A80B0C" w14:textId="77777777" w:rsidR="003E245A" w:rsidRDefault="003E245A"/>
    <w:p w14:paraId="6ED328E1" w14:textId="14BCB58A" w:rsidR="006575DF" w:rsidRDefault="006575DF" w:rsidP="006575DF">
      <w:pPr>
        <w:jc w:val="center"/>
        <w:sectPr w:rsidR="006575DF" w:rsidSect="00226069">
          <w:pgSz w:w="11930" w:h="16860"/>
          <w:pgMar w:top="1240" w:right="500" w:bottom="720" w:left="160" w:header="510" w:footer="533" w:gutter="0"/>
          <w:cols w:space="720"/>
          <w:docGrid w:linePitch="299"/>
        </w:sectPr>
      </w:pPr>
      <w:r>
        <w:rPr>
          <w:noProof/>
        </w:rPr>
        <w:drawing>
          <wp:inline distT="0" distB="0" distL="0" distR="0" wp14:anchorId="268D2203" wp14:editId="05614C25">
            <wp:extent cx="3114675" cy="2064696"/>
            <wp:effectExtent l="0" t="0" r="0" b="0"/>
            <wp:docPr id="1762431721" name="Picture 1" descr="A child and child looking at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431721" name="Picture 1" descr="A child and child looking at a computer&#10;&#10;AI-generated content may be incorrect."/>
                    <pic:cNvPicPr/>
                  </pic:nvPicPr>
                  <pic:blipFill>
                    <a:blip r:embed="rId32"/>
                    <a:stretch>
                      <a:fillRect/>
                    </a:stretch>
                  </pic:blipFill>
                  <pic:spPr>
                    <a:xfrm>
                      <a:off x="0" y="0"/>
                      <a:ext cx="3138268" cy="2080335"/>
                    </a:xfrm>
                    <a:prstGeom prst="rect">
                      <a:avLst/>
                    </a:prstGeom>
                  </pic:spPr>
                </pic:pic>
              </a:graphicData>
            </a:graphic>
          </wp:inline>
        </w:drawing>
      </w:r>
    </w:p>
    <w:p w14:paraId="69621F49" w14:textId="0A207E1E" w:rsidR="003775A9" w:rsidRPr="00F9085F" w:rsidRDefault="003775A9" w:rsidP="00F9085F">
      <w:pPr>
        <w:jc w:val="center"/>
        <w:rPr>
          <w:b/>
          <w:bCs/>
          <w:color w:val="C00000"/>
          <w:sz w:val="48"/>
          <w:szCs w:val="48"/>
        </w:rPr>
      </w:pPr>
      <w:bookmarkStart w:id="22" w:name="_Toc141921475"/>
      <w:bookmarkStart w:id="23" w:name="_Toc142510320"/>
      <w:bookmarkStart w:id="24" w:name="_Toc161089450"/>
      <w:r w:rsidRPr="00F9085F">
        <w:rPr>
          <w:b/>
          <w:bCs/>
          <w:color w:val="C00000"/>
          <w:sz w:val="48"/>
          <w:szCs w:val="48"/>
        </w:rPr>
        <w:lastRenderedPageBreak/>
        <w:t xml:space="preserve">ENGLISH </w:t>
      </w:r>
      <w:r w:rsidR="00F9085F">
        <w:rPr>
          <w:b/>
          <w:bCs/>
          <w:color w:val="C00000"/>
          <w:sz w:val="48"/>
          <w:szCs w:val="48"/>
        </w:rPr>
        <w:t xml:space="preserve">&amp; </w:t>
      </w:r>
      <w:r w:rsidRPr="00F9085F">
        <w:rPr>
          <w:b/>
          <w:bCs/>
          <w:color w:val="C00000"/>
          <w:sz w:val="48"/>
          <w:szCs w:val="48"/>
        </w:rPr>
        <w:t>ENGLISH AS AN ADDITIONAL</w:t>
      </w:r>
      <w:r w:rsidR="00822754" w:rsidRPr="00F9085F">
        <w:rPr>
          <w:b/>
          <w:bCs/>
          <w:color w:val="C00000"/>
          <w:sz w:val="48"/>
          <w:szCs w:val="48"/>
        </w:rPr>
        <w:t xml:space="preserve"> </w:t>
      </w:r>
      <w:r w:rsidRPr="00F9085F">
        <w:rPr>
          <w:b/>
          <w:bCs/>
          <w:color w:val="C00000"/>
          <w:sz w:val="48"/>
          <w:szCs w:val="48"/>
        </w:rPr>
        <w:t>LANGUAGE</w:t>
      </w:r>
      <w:bookmarkEnd w:id="22"/>
      <w:bookmarkEnd w:id="23"/>
      <w:bookmarkEnd w:id="24"/>
      <w:r w:rsidRPr="00F9085F">
        <w:rPr>
          <w:b/>
          <w:bCs/>
          <w:color w:val="C00000"/>
          <w:sz w:val="48"/>
          <w:szCs w:val="48"/>
        </w:rPr>
        <w:t xml:space="preserve"> (EAL)</w:t>
      </w:r>
    </w:p>
    <w:p w14:paraId="745727E1" w14:textId="77777777" w:rsidR="003775A9" w:rsidRPr="000D45A2" w:rsidRDefault="003775A9" w:rsidP="003775A9">
      <w:pPr>
        <w:pStyle w:val="HandbookBody"/>
        <w:spacing w:line="360" w:lineRule="auto"/>
        <w:rPr>
          <w:sz w:val="24"/>
          <w:szCs w:val="24"/>
        </w:rPr>
      </w:pPr>
      <w:r w:rsidRPr="000D45A2">
        <w:rPr>
          <w:sz w:val="24"/>
          <w:szCs w:val="24"/>
        </w:rPr>
        <w:t xml:space="preserve">The study of English is central to the learning and development of all young Australians. It helps create confident communicators, imaginative thinkers, and informed citizens. It is through the study of English that individuals learn to analyse, understand, communicate, and build relationships with others and with the world around them. The study of English helps young people become ethical, thoughtful, informed, and active members of society. </w:t>
      </w:r>
    </w:p>
    <w:p w14:paraId="4EA1E650" w14:textId="77777777" w:rsidR="003775A9" w:rsidRDefault="003775A9" w:rsidP="003775A9">
      <w:pPr>
        <w:pStyle w:val="HandbookBody"/>
        <w:spacing w:line="360" w:lineRule="auto"/>
      </w:pPr>
      <w:r w:rsidRPr="000D45A2">
        <w:rPr>
          <w:sz w:val="24"/>
          <w:szCs w:val="24"/>
        </w:rPr>
        <w:t>What distinguishes English from other subjects is not only the skills it develops, but its central subject matter. The central concern of English is with the study and application of how language works in a range of contexts and media. English is further defined by the nature of the texts studied. English is essentially the study of language as a social and cultural form. English is also defined by the values it tries to create. English has been about the shaping of the 'self', by exploring humane values, imaginative life, and the development of aesthetic sensibility through engagement with literary texts. Today, this includes students understanding how their 'self' is located within social and cultural contexts and constructed through language and text</w:t>
      </w:r>
      <w:r w:rsidRPr="00D73CDE">
        <w:t xml:space="preserve">. </w:t>
      </w:r>
    </w:p>
    <w:p w14:paraId="340D6367" w14:textId="1FE3ECF7" w:rsidR="003775A9" w:rsidRPr="00F9085F" w:rsidRDefault="003775A9" w:rsidP="003775A9">
      <w:pPr>
        <w:pStyle w:val="HandbookBody"/>
        <w:spacing w:before="240" w:line="360" w:lineRule="auto"/>
        <w:ind w:left="709" w:right="799"/>
        <w:jc w:val="center"/>
        <w:rPr>
          <w:rFonts w:asciiTheme="minorHAnsi" w:hAnsiTheme="minorHAnsi" w:cstheme="minorHAnsi"/>
          <w:sz w:val="28"/>
          <w:szCs w:val="28"/>
        </w:rPr>
      </w:pPr>
      <w:r w:rsidRPr="00F9085F">
        <w:rPr>
          <w:b/>
          <w:bCs/>
          <w:color w:val="C00000"/>
          <w:sz w:val="48"/>
          <w:szCs w:val="48"/>
        </w:rPr>
        <w:t xml:space="preserve">PATHWAYS MAP FOR ENGLISH </w:t>
      </w:r>
      <w:r w:rsidR="00464A98">
        <w:rPr>
          <w:b/>
          <w:bCs/>
          <w:color w:val="C00000"/>
          <w:sz w:val="48"/>
          <w:szCs w:val="48"/>
        </w:rPr>
        <w:t>&amp;</w:t>
      </w:r>
      <w:r w:rsidRPr="00F9085F">
        <w:rPr>
          <w:b/>
          <w:bCs/>
          <w:color w:val="C00000"/>
          <w:sz w:val="48"/>
          <w:szCs w:val="48"/>
        </w:rPr>
        <w:t xml:space="preserve"> EAL</w:t>
      </w:r>
    </w:p>
    <w:p w14:paraId="00AB462E" w14:textId="77777777" w:rsidR="003775A9" w:rsidRDefault="003775A9" w:rsidP="003775A9">
      <w:pPr>
        <w:pStyle w:val="HandbookBody"/>
        <w:spacing w:line="360" w:lineRule="auto"/>
        <w:ind w:left="709" w:right="799"/>
        <w:jc w:val="center"/>
        <w:rPr>
          <w:rFonts w:asciiTheme="minorHAnsi" w:hAnsiTheme="minorHAnsi" w:cstheme="minorHAnsi"/>
          <w:sz w:val="24"/>
          <w:szCs w:val="24"/>
        </w:rPr>
      </w:pPr>
      <w:r>
        <w:rPr>
          <w:noProof/>
        </w:rPr>
        <w:drawing>
          <wp:inline distT="0" distB="0" distL="0" distR="0" wp14:anchorId="0DB36810" wp14:editId="36ABD85F">
            <wp:extent cx="5143500" cy="3659603"/>
            <wp:effectExtent l="0" t="0" r="0" b="0"/>
            <wp:docPr id="2122114399" name="Picture 1" descr="A chart of english and e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114399" name="Picture 1" descr="A chart of english and eal&#10;&#10;AI-generated content may be incorrect."/>
                    <pic:cNvPicPr/>
                  </pic:nvPicPr>
                  <pic:blipFill>
                    <a:blip r:embed="rId33"/>
                    <a:stretch>
                      <a:fillRect/>
                    </a:stretch>
                  </pic:blipFill>
                  <pic:spPr>
                    <a:xfrm>
                      <a:off x="0" y="0"/>
                      <a:ext cx="5280750" cy="3757257"/>
                    </a:xfrm>
                    <a:prstGeom prst="rect">
                      <a:avLst/>
                    </a:prstGeom>
                  </pic:spPr>
                </pic:pic>
              </a:graphicData>
            </a:graphic>
          </wp:inline>
        </w:drawing>
      </w:r>
      <w:bookmarkStart w:id="25" w:name="CORE_ENGLISH_&amp;_EAL"/>
      <w:bookmarkEnd w:id="25"/>
    </w:p>
    <w:p w14:paraId="4440C3FB" w14:textId="36BCD5B7" w:rsidR="00EB10E0" w:rsidRPr="00FD03C2" w:rsidRDefault="003775A9" w:rsidP="00FD03C2">
      <w:pPr>
        <w:pStyle w:val="HandbookBody"/>
        <w:spacing w:line="360" w:lineRule="auto"/>
        <w:ind w:left="709" w:right="799"/>
        <w:rPr>
          <w:rFonts w:asciiTheme="minorHAnsi" w:hAnsiTheme="minorHAnsi" w:cstheme="minorHAnsi"/>
          <w:i/>
          <w:iCs/>
          <w:sz w:val="20"/>
          <w:szCs w:val="20"/>
        </w:rPr>
        <w:sectPr w:rsidR="00EB10E0" w:rsidRPr="00FD03C2" w:rsidSect="003B3C33">
          <w:headerReference w:type="default" r:id="rId34"/>
          <w:pgSz w:w="11920" w:h="16850"/>
          <w:pgMar w:top="1219" w:right="420" w:bottom="720" w:left="482" w:header="510" w:footer="533" w:gutter="0"/>
          <w:cols w:space="720"/>
          <w:noEndnote/>
          <w:docGrid w:linePitch="299"/>
        </w:sectPr>
      </w:pPr>
      <w:r w:rsidRPr="000D45A2">
        <w:rPr>
          <w:rFonts w:asciiTheme="minorHAnsi" w:hAnsiTheme="minorHAnsi" w:cstheme="minorHAnsi"/>
          <w:i/>
          <w:iCs/>
          <w:sz w:val="20"/>
          <w:szCs w:val="20"/>
        </w:rPr>
        <w:t xml:space="preserve">The acquisition of skills will determine the pathway students take in English. Pathways are individualised and are informed by data and learning </w:t>
      </w:r>
      <w:r w:rsidR="00B13845" w:rsidRPr="000D45A2">
        <w:rPr>
          <w:rFonts w:asciiTheme="minorHAnsi" w:hAnsiTheme="minorHAnsi" w:cstheme="minorHAnsi"/>
          <w:i/>
          <w:iCs/>
          <w:sz w:val="20"/>
          <w:szCs w:val="20"/>
        </w:rPr>
        <w:t>progress</w:t>
      </w:r>
    </w:p>
    <w:p w14:paraId="47F77C22" w14:textId="5E21B7D0" w:rsidR="00EB10E0" w:rsidRPr="003C512F" w:rsidRDefault="00EB10E0" w:rsidP="003B3C33">
      <w:pPr>
        <w:pStyle w:val="Heading7"/>
        <w:spacing w:before="0"/>
        <w:ind w:firstLine="284"/>
        <w:rPr>
          <w:rFonts w:asciiTheme="minorHAnsi" w:hAnsiTheme="minorHAnsi" w:cstheme="minorHAnsi"/>
          <w:b/>
          <w:bCs/>
          <w:i w:val="0"/>
          <w:iCs w:val="0"/>
          <w:color w:val="C00000"/>
          <w:sz w:val="32"/>
          <w:szCs w:val="32"/>
        </w:rPr>
      </w:pPr>
      <w:bookmarkStart w:id="26" w:name="_Toc142510321"/>
      <w:bookmarkStart w:id="27" w:name="_Toc161091889"/>
      <w:r w:rsidRPr="003C512F">
        <w:rPr>
          <w:rFonts w:asciiTheme="minorHAnsi" w:hAnsiTheme="minorHAnsi" w:cstheme="minorHAnsi"/>
          <w:b/>
          <w:bCs/>
          <w:i w:val="0"/>
          <w:iCs w:val="0"/>
          <w:color w:val="C00000"/>
          <w:sz w:val="32"/>
          <w:szCs w:val="32"/>
        </w:rPr>
        <w:lastRenderedPageBreak/>
        <w:t>YEAR 10 CORE ENGLISH &amp; EAL</w:t>
      </w:r>
      <w:bookmarkEnd w:id="26"/>
      <w:bookmarkEnd w:id="27"/>
    </w:p>
    <w:p w14:paraId="7C620814" w14:textId="77777777" w:rsidR="00EB10E0" w:rsidRPr="00563417" w:rsidRDefault="00EB10E0" w:rsidP="00EB10E0">
      <w:pPr>
        <w:pStyle w:val="HandbookBody"/>
        <w:rPr>
          <w:rFonts w:asciiTheme="minorHAnsi" w:hAnsiTheme="minorHAnsi" w:cstheme="minorHAnsi"/>
          <w:color w:val="C00000"/>
          <w:sz w:val="12"/>
          <w:szCs w:val="12"/>
        </w:rPr>
      </w:pPr>
    </w:p>
    <w:p w14:paraId="57DCDE67" w14:textId="77777777" w:rsidR="00EB10E0" w:rsidRPr="00563417" w:rsidRDefault="00EB10E0" w:rsidP="007922CC">
      <w:pPr>
        <w:pStyle w:val="HandbookBody"/>
        <w:spacing w:line="360" w:lineRule="auto"/>
        <w:rPr>
          <w:rFonts w:asciiTheme="minorHAnsi" w:hAnsiTheme="minorHAnsi" w:cstheme="minorHAnsi"/>
          <w:b/>
          <w:bCs/>
          <w:sz w:val="24"/>
          <w:szCs w:val="24"/>
        </w:rPr>
      </w:pPr>
      <w:r w:rsidRPr="00563417">
        <w:rPr>
          <w:rFonts w:asciiTheme="minorHAnsi" w:hAnsiTheme="minorHAnsi" w:cstheme="minorHAnsi"/>
          <w:b/>
          <w:bCs/>
          <w:sz w:val="24"/>
          <w:szCs w:val="24"/>
        </w:rPr>
        <w:t>Subject Description:</w:t>
      </w:r>
    </w:p>
    <w:p w14:paraId="4F4CE810" w14:textId="38CCEB55" w:rsidR="00EB10E0" w:rsidRPr="00563417" w:rsidRDefault="00EB10E0" w:rsidP="007922CC">
      <w:pPr>
        <w:pStyle w:val="HandbookBody"/>
        <w:spacing w:line="360" w:lineRule="auto"/>
        <w:rPr>
          <w:rFonts w:asciiTheme="minorHAnsi" w:eastAsia="Yu Mincho" w:hAnsiTheme="minorHAnsi" w:cstheme="minorHAnsi"/>
          <w:color w:val="000000" w:themeColor="text1"/>
        </w:rPr>
      </w:pPr>
      <w:r w:rsidRPr="00563417">
        <w:rPr>
          <w:rFonts w:asciiTheme="minorHAnsi" w:hAnsiTheme="minorHAnsi" w:cstheme="minorHAnsi"/>
        </w:rPr>
        <w:t>The big idea for English/EAL is communication. Students learn in four key areas: speaking, listening, reading, and writing. Students engage with a reading framework and learn public speaking skills. Students learn to write in three key genres: creative, persuasive, and analytical.</w:t>
      </w:r>
      <w:r w:rsidRPr="00563417">
        <w:rPr>
          <w:rFonts w:asciiTheme="minorHAnsi" w:eastAsia="Yu Mincho" w:hAnsiTheme="minorHAnsi" w:cstheme="minorHAnsi"/>
          <w:color w:val="000000" w:themeColor="text1"/>
        </w:rPr>
        <w:t xml:space="preserve"> </w:t>
      </w:r>
      <w:r w:rsidRPr="00563417">
        <w:rPr>
          <w:rFonts w:asciiTheme="minorHAnsi" w:hAnsiTheme="minorHAnsi" w:cstheme="minorHAnsi"/>
        </w:rPr>
        <w:t xml:space="preserve">Year 10 English/EAL aims to mirror the skills and demands students will experience in VCE English and VCE VM or VPC Literacy. Students engage with texts to develop their understanding and write in-depth analyses in response to a given prompt. They further develop their writing skills by producing a creative or persuasive piece and documenting the writing process. Students extend their skills in argument analysis by analysing a range of persuasive texts. They also learn to present their point of view on a recent and relevant issue. </w:t>
      </w:r>
    </w:p>
    <w:p w14:paraId="546F9510" w14:textId="77777777" w:rsidR="00EB10E0" w:rsidRPr="00563417" w:rsidRDefault="00EB10E0" w:rsidP="007922CC">
      <w:pPr>
        <w:pStyle w:val="HandbookBody"/>
        <w:spacing w:line="360" w:lineRule="auto"/>
        <w:rPr>
          <w:rFonts w:asciiTheme="minorHAnsi" w:hAnsiTheme="minorHAnsi" w:cstheme="minorHAnsi"/>
          <w:sz w:val="18"/>
          <w:szCs w:val="18"/>
        </w:rPr>
      </w:pPr>
    </w:p>
    <w:p w14:paraId="57B66C30" w14:textId="77777777" w:rsidR="00EB10E0" w:rsidRPr="00563417" w:rsidRDefault="00EB10E0" w:rsidP="007922CC">
      <w:pPr>
        <w:pStyle w:val="HandbookBody"/>
        <w:spacing w:line="360" w:lineRule="auto"/>
        <w:rPr>
          <w:rFonts w:asciiTheme="minorHAnsi" w:hAnsiTheme="minorHAnsi" w:cstheme="minorHAnsi"/>
          <w:b/>
          <w:sz w:val="24"/>
          <w:szCs w:val="24"/>
        </w:rPr>
      </w:pPr>
      <w:r w:rsidRPr="00563417">
        <w:rPr>
          <w:rFonts w:asciiTheme="minorHAnsi" w:hAnsiTheme="minorHAnsi" w:cstheme="minorHAnsi"/>
          <w:b/>
          <w:sz w:val="24"/>
          <w:szCs w:val="24"/>
        </w:rPr>
        <w:t>Assessment:</w:t>
      </w:r>
    </w:p>
    <w:p w14:paraId="0C61646D" w14:textId="77777777" w:rsidR="00EB10E0" w:rsidRPr="00563417" w:rsidRDefault="00EB10E0" w:rsidP="007922CC">
      <w:pPr>
        <w:pStyle w:val="HandbookBody"/>
        <w:numPr>
          <w:ilvl w:val="0"/>
          <w:numId w:val="10"/>
        </w:numPr>
        <w:spacing w:line="360" w:lineRule="auto"/>
        <w:rPr>
          <w:rFonts w:asciiTheme="minorHAnsi" w:hAnsiTheme="minorHAnsi" w:cstheme="minorHAnsi"/>
        </w:rPr>
      </w:pPr>
      <w:r w:rsidRPr="00563417">
        <w:rPr>
          <w:rFonts w:asciiTheme="minorHAnsi" w:hAnsiTheme="minorHAnsi" w:cstheme="minorHAnsi"/>
        </w:rPr>
        <w:t>Text analysis essays and analysing argument essays.</w:t>
      </w:r>
    </w:p>
    <w:p w14:paraId="0F566E29" w14:textId="77777777" w:rsidR="00EB10E0" w:rsidRPr="00563417" w:rsidRDefault="00EB10E0" w:rsidP="007922CC">
      <w:pPr>
        <w:pStyle w:val="HandbookBody"/>
        <w:numPr>
          <w:ilvl w:val="0"/>
          <w:numId w:val="10"/>
        </w:numPr>
        <w:spacing w:line="360" w:lineRule="auto"/>
        <w:rPr>
          <w:rFonts w:asciiTheme="minorHAnsi" w:hAnsiTheme="minorHAnsi" w:cstheme="minorHAnsi"/>
        </w:rPr>
      </w:pPr>
      <w:r w:rsidRPr="00563417">
        <w:rPr>
          <w:rFonts w:asciiTheme="minorHAnsi" w:hAnsiTheme="minorHAnsi" w:cstheme="minorHAnsi"/>
        </w:rPr>
        <w:t xml:space="preserve">Creation of own texts in response to a specific context and audience to achieve a stated purpose. </w:t>
      </w:r>
    </w:p>
    <w:p w14:paraId="01CCD618" w14:textId="77777777" w:rsidR="00EB10E0" w:rsidRPr="00563417" w:rsidRDefault="00EB10E0" w:rsidP="007922CC">
      <w:pPr>
        <w:pStyle w:val="HandbookBody"/>
        <w:numPr>
          <w:ilvl w:val="0"/>
          <w:numId w:val="10"/>
        </w:numPr>
        <w:spacing w:line="360" w:lineRule="auto"/>
        <w:rPr>
          <w:rFonts w:asciiTheme="minorHAnsi" w:hAnsiTheme="minorHAnsi" w:cstheme="minorHAnsi"/>
        </w:rPr>
      </w:pPr>
      <w:r w:rsidRPr="00563417">
        <w:rPr>
          <w:rFonts w:asciiTheme="minorHAnsi" w:hAnsiTheme="minorHAnsi" w:cstheme="minorHAnsi"/>
        </w:rPr>
        <w:t>Written reflections and an oral presentation.</w:t>
      </w:r>
    </w:p>
    <w:p w14:paraId="2A3DF6DD" w14:textId="77777777" w:rsidR="00EB10E0" w:rsidRPr="00563417" w:rsidRDefault="00EB10E0" w:rsidP="007922CC">
      <w:pPr>
        <w:pStyle w:val="HandbookBody"/>
        <w:numPr>
          <w:ilvl w:val="0"/>
          <w:numId w:val="10"/>
        </w:numPr>
        <w:spacing w:line="360" w:lineRule="auto"/>
        <w:ind w:right="0"/>
        <w:jc w:val="left"/>
        <w:rPr>
          <w:rFonts w:asciiTheme="minorHAnsi" w:hAnsiTheme="minorHAnsi" w:cstheme="minorHAnsi"/>
          <w:color w:val="000000" w:themeColor="text1"/>
        </w:rPr>
      </w:pPr>
      <w:r w:rsidRPr="00563417">
        <w:rPr>
          <w:rFonts w:asciiTheme="minorHAnsi" w:hAnsiTheme="minorHAnsi" w:cstheme="minorHAnsi"/>
        </w:rPr>
        <w:t>Students will sit an examination for this subject.</w:t>
      </w:r>
    </w:p>
    <w:p w14:paraId="26345335" w14:textId="77777777" w:rsidR="00EB10E0" w:rsidRPr="00563417" w:rsidRDefault="00EB10E0" w:rsidP="007922CC">
      <w:pPr>
        <w:pStyle w:val="HandbookBody"/>
        <w:spacing w:line="360" w:lineRule="auto"/>
        <w:rPr>
          <w:rFonts w:asciiTheme="minorHAnsi" w:hAnsiTheme="minorHAnsi" w:cstheme="minorHAnsi"/>
          <w:sz w:val="18"/>
          <w:szCs w:val="18"/>
        </w:rPr>
      </w:pPr>
    </w:p>
    <w:p w14:paraId="4068D758" w14:textId="77777777" w:rsidR="00EB10E0" w:rsidRPr="00563417" w:rsidRDefault="00EB10E0" w:rsidP="007922CC">
      <w:pPr>
        <w:pStyle w:val="HandbookBody"/>
        <w:spacing w:line="360" w:lineRule="auto"/>
        <w:rPr>
          <w:rFonts w:asciiTheme="minorHAnsi" w:hAnsiTheme="minorHAnsi" w:cstheme="minorHAnsi"/>
          <w:b/>
          <w:sz w:val="24"/>
          <w:szCs w:val="24"/>
        </w:rPr>
      </w:pPr>
      <w:r w:rsidRPr="00563417">
        <w:rPr>
          <w:rFonts w:asciiTheme="minorHAnsi" w:hAnsiTheme="minorHAnsi" w:cstheme="minorHAnsi"/>
          <w:b/>
          <w:bCs/>
          <w:sz w:val="24"/>
          <w:szCs w:val="24"/>
        </w:rPr>
        <w:t>Advice</w:t>
      </w:r>
      <w:r w:rsidRPr="00563417">
        <w:rPr>
          <w:rFonts w:asciiTheme="minorHAnsi" w:hAnsiTheme="minorHAnsi" w:cstheme="minorHAnsi"/>
          <w:b/>
          <w:sz w:val="24"/>
          <w:szCs w:val="24"/>
        </w:rPr>
        <w:t xml:space="preserve"> </w:t>
      </w:r>
      <w:r w:rsidRPr="00563417">
        <w:rPr>
          <w:rFonts w:asciiTheme="minorHAnsi" w:hAnsiTheme="minorHAnsi" w:cstheme="minorHAnsi"/>
          <w:b/>
          <w:bCs/>
          <w:sz w:val="24"/>
          <w:szCs w:val="24"/>
        </w:rPr>
        <w:t>to</w:t>
      </w:r>
      <w:r w:rsidRPr="00563417">
        <w:rPr>
          <w:rFonts w:asciiTheme="minorHAnsi" w:hAnsiTheme="minorHAnsi" w:cstheme="minorHAnsi"/>
          <w:b/>
          <w:sz w:val="24"/>
          <w:szCs w:val="24"/>
        </w:rPr>
        <w:t xml:space="preserve"> Students:</w:t>
      </w:r>
    </w:p>
    <w:p w14:paraId="111A2290" w14:textId="72E31FDC" w:rsidR="00EB10E0" w:rsidRPr="00563417" w:rsidRDefault="00EE0285" w:rsidP="007922CC">
      <w:pPr>
        <w:pStyle w:val="HandbookBody"/>
        <w:spacing w:line="360" w:lineRule="auto"/>
        <w:rPr>
          <w:rFonts w:asciiTheme="minorHAnsi" w:hAnsiTheme="minorHAnsi" w:cstheme="minorHAnsi"/>
        </w:rPr>
      </w:pPr>
      <w:r w:rsidRPr="7C18EA44">
        <w:rPr>
          <w:rFonts w:asciiTheme="minorHAnsi" w:hAnsiTheme="minorHAnsi" w:cstheme="minorBidi"/>
        </w:rPr>
        <w:t>Students</w:t>
      </w:r>
      <w:r w:rsidRPr="7C18EA44">
        <w:rPr>
          <w:rFonts w:asciiTheme="minorHAnsi" w:hAnsiTheme="minorHAnsi" w:cstheme="minorBidi"/>
          <w:spacing w:val="-12"/>
        </w:rPr>
        <w:t xml:space="preserve"> </w:t>
      </w:r>
      <w:r w:rsidRPr="7C18EA44">
        <w:rPr>
          <w:rFonts w:asciiTheme="minorHAnsi" w:hAnsiTheme="minorHAnsi" w:cstheme="minorBidi"/>
          <w:b/>
          <w:bCs/>
        </w:rPr>
        <w:t>must</w:t>
      </w:r>
      <w:r w:rsidRPr="7C18EA44">
        <w:rPr>
          <w:rFonts w:asciiTheme="minorHAnsi" w:hAnsiTheme="minorHAnsi" w:cstheme="minorBidi"/>
          <w:spacing w:val="-6"/>
        </w:rPr>
        <w:t xml:space="preserve"> </w:t>
      </w:r>
      <w:r w:rsidRPr="7C18EA44">
        <w:rPr>
          <w:rFonts w:asciiTheme="minorHAnsi" w:hAnsiTheme="minorHAnsi" w:cstheme="minorBidi"/>
        </w:rPr>
        <w:t>undertake</w:t>
      </w:r>
      <w:r w:rsidRPr="7C18EA44">
        <w:rPr>
          <w:rFonts w:asciiTheme="minorHAnsi" w:hAnsiTheme="minorHAnsi" w:cstheme="minorBidi"/>
          <w:spacing w:val="-8"/>
        </w:rPr>
        <w:t xml:space="preserve"> </w:t>
      </w:r>
      <w:r w:rsidRPr="7C18EA44">
        <w:rPr>
          <w:rFonts w:asciiTheme="minorHAnsi" w:hAnsiTheme="minorHAnsi" w:cstheme="minorBidi"/>
        </w:rPr>
        <w:t>this</w:t>
      </w:r>
      <w:r w:rsidRPr="7C18EA44">
        <w:rPr>
          <w:rFonts w:asciiTheme="minorHAnsi" w:hAnsiTheme="minorHAnsi" w:cstheme="minorBidi"/>
          <w:spacing w:val="-11"/>
        </w:rPr>
        <w:t xml:space="preserve"> </w:t>
      </w:r>
      <w:r w:rsidRPr="7C18EA44">
        <w:rPr>
          <w:rFonts w:asciiTheme="minorHAnsi" w:hAnsiTheme="minorHAnsi" w:cstheme="minorBidi"/>
        </w:rPr>
        <w:t>subject, if they are not undertaking English Skills or Support</w:t>
      </w:r>
      <w:r w:rsidRPr="7C18EA44">
        <w:rPr>
          <w:rFonts w:asciiTheme="minorHAnsi" w:hAnsiTheme="minorHAnsi" w:cstheme="minorBidi"/>
          <w:spacing w:val="-2"/>
        </w:rPr>
        <w:t xml:space="preserve">. </w:t>
      </w:r>
      <w:r w:rsidR="00EB10E0" w:rsidRPr="00563417">
        <w:rPr>
          <w:rFonts w:asciiTheme="minorHAnsi" w:hAnsiTheme="minorHAnsi" w:cstheme="minorHAnsi"/>
        </w:rPr>
        <w:t>To enter a university course, mainstream English students must achieve a minimum study score of 25 and EAL students must achieve a minimum study score of 30.</w:t>
      </w:r>
    </w:p>
    <w:p w14:paraId="32ACAEC1" w14:textId="77777777" w:rsidR="00EB10E0" w:rsidRPr="00563417" w:rsidRDefault="00EB10E0" w:rsidP="007922CC">
      <w:pPr>
        <w:pStyle w:val="HandbookBody"/>
        <w:spacing w:line="360" w:lineRule="auto"/>
        <w:rPr>
          <w:rFonts w:asciiTheme="minorHAnsi" w:hAnsiTheme="minorHAnsi" w:cstheme="minorHAnsi"/>
          <w:sz w:val="18"/>
          <w:szCs w:val="18"/>
        </w:rPr>
      </w:pPr>
    </w:p>
    <w:p w14:paraId="6B894956" w14:textId="77777777" w:rsidR="00EB10E0" w:rsidRPr="00563417" w:rsidRDefault="00EB10E0" w:rsidP="007922CC">
      <w:pPr>
        <w:pStyle w:val="HandbookBody"/>
        <w:spacing w:line="360" w:lineRule="auto"/>
        <w:rPr>
          <w:rFonts w:asciiTheme="minorHAnsi" w:hAnsiTheme="minorHAnsi" w:cstheme="minorHAnsi"/>
          <w:sz w:val="12"/>
          <w:szCs w:val="12"/>
        </w:rPr>
      </w:pPr>
    </w:p>
    <w:p w14:paraId="10A6FBBF" w14:textId="3B6205F9" w:rsidR="00AB2374" w:rsidRPr="007922CC" w:rsidRDefault="00EB10E0" w:rsidP="007922CC">
      <w:pPr>
        <w:pStyle w:val="HandbookBody"/>
        <w:spacing w:line="360" w:lineRule="auto"/>
        <w:rPr>
          <w:rFonts w:asciiTheme="minorHAnsi" w:hAnsiTheme="minorHAnsi" w:cstheme="minorHAnsi"/>
          <w:sz w:val="24"/>
          <w:szCs w:val="24"/>
        </w:rPr>
      </w:pPr>
      <w:r w:rsidRPr="007922CC">
        <w:rPr>
          <w:rFonts w:asciiTheme="minorHAnsi" w:hAnsiTheme="minorHAnsi" w:cstheme="minorHAnsi"/>
          <w:b/>
          <w:bCs/>
          <w:sz w:val="24"/>
          <w:szCs w:val="24"/>
        </w:rPr>
        <w:t>Teachers to see for advice regarding this subject:</w:t>
      </w:r>
      <w:r w:rsidRPr="007922CC">
        <w:rPr>
          <w:rFonts w:asciiTheme="minorHAnsi" w:hAnsiTheme="minorHAnsi" w:cstheme="minorHAnsi"/>
          <w:sz w:val="24"/>
          <w:szCs w:val="24"/>
        </w:rPr>
        <w:t xml:space="preserve"> </w:t>
      </w:r>
    </w:p>
    <w:p w14:paraId="182299BD" w14:textId="32513926" w:rsidR="00AB2374" w:rsidRPr="007922CC" w:rsidRDefault="007922CC" w:rsidP="007922CC">
      <w:pPr>
        <w:pStyle w:val="HandbookBody"/>
        <w:spacing w:line="360" w:lineRule="auto"/>
        <w:ind w:left="0" w:firstLine="284"/>
        <w:rPr>
          <w:rFonts w:asciiTheme="minorHAnsi" w:hAnsiTheme="minorHAnsi" w:cstheme="minorHAnsi"/>
        </w:rPr>
      </w:pPr>
      <w:r>
        <w:rPr>
          <w:rFonts w:asciiTheme="minorHAnsi" w:hAnsiTheme="minorHAnsi" w:cstheme="minorHAnsi"/>
        </w:rPr>
        <w:t>Ms. Noble and Mr. Antil</w:t>
      </w:r>
    </w:p>
    <w:p w14:paraId="09854A95" w14:textId="0270AEFF" w:rsidR="00AB2374" w:rsidRPr="00563417" w:rsidRDefault="00AB2374" w:rsidP="00AB2374">
      <w:pPr>
        <w:pStyle w:val="BodyText"/>
        <w:kinsoku w:val="0"/>
        <w:overflowPunct w:val="0"/>
        <w:spacing w:before="43" w:line="276" w:lineRule="auto"/>
        <w:ind w:left="312"/>
        <w:jc w:val="center"/>
        <w:rPr>
          <w:rFonts w:asciiTheme="minorHAnsi" w:hAnsiTheme="minorHAnsi" w:cstheme="minorHAnsi"/>
          <w:b/>
          <w:bCs/>
          <w:color w:val="C00000"/>
          <w:sz w:val="32"/>
          <w:szCs w:val="32"/>
        </w:rPr>
        <w:sectPr w:rsidR="00AB2374" w:rsidRPr="00563417" w:rsidSect="00627C20">
          <w:headerReference w:type="default" r:id="rId35"/>
          <w:pgSz w:w="11920" w:h="16850"/>
          <w:pgMar w:top="1219" w:right="420" w:bottom="720" w:left="482" w:header="510" w:footer="533" w:gutter="0"/>
          <w:cols w:space="720"/>
          <w:noEndnote/>
          <w:docGrid w:linePitch="299"/>
        </w:sectPr>
      </w:pPr>
      <w:r>
        <w:rPr>
          <w:noProof/>
        </w:rPr>
        <w:drawing>
          <wp:inline distT="0" distB="0" distL="0" distR="0" wp14:anchorId="37F61D1E" wp14:editId="4E3E1E1B">
            <wp:extent cx="4200524" cy="2800350"/>
            <wp:effectExtent l="0" t="0" r="0" b="0"/>
            <wp:docPr id="10608194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30792" cy="2820528"/>
                    </a:xfrm>
                    <a:prstGeom prst="rect">
                      <a:avLst/>
                    </a:prstGeom>
                    <a:noFill/>
                    <a:ln>
                      <a:noFill/>
                    </a:ln>
                  </pic:spPr>
                </pic:pic>
              </a:graphicData>
            </a:graphic>
          </wp:inline>
        </w:drawing>
      </w:r>
    </w:p>
    <w:p w14:paraId="2E027A9B" w14:textId="1A3D0DBC" w:rsidR="00CD79EF" w:rsidRPr="00622B71" w:rsidRDefault="00CD79EF" w:rsidP="00CD79EF">
      <w:pPr>
        <w:pStyle w:val="HandbookBody"/>
        <w:ind w:left="0"/>
        <w:rPr>
          <w:b/>
          <w:bCs/>
          <w:color w:val="C00000"/>
          <w:sz w:val="32"/>
          <w:szCs w:val="32"/>
        </w:rPr>
      </w:pPr>
      <w:r>
        <w:rPr>
          <w:b/>
          <w:bCs/>
          <w:color w:val="C00000"/>
          <w:sz w:val="32"/>
          <w:szCs w:val="32"/>
        </w:rPr>
        <w:lastRenderedPageBreak/>
        <w:t xml:space="preserve">YEAR 10 </w:t>
      </w:r>
      <w:r w:rsidRPr="00622B71">
        <w:rPr>
          <w:b/>
          <w:bCs/>
          <w:color w:val="C00000"/>
          <w:sz w:val="32"/>
          <w:szCs w:val="32"/>
        </w:rPr>
        <w:t xml:space="preserve">ENGLISH </w:t>
      </w:r>
      <w:r>
        <w:rPr>
          <w:b/>
          <w:bCs/>
          <w:color w:val="C00000"/>
          <w:sz w:val="32"/>
          <w:szCs w:val="32"/>
        </w:rPr>
        <w:t>SKILLS</w:t>
      </w:r>
      <w:r w:rsidRPr="00622B71">
        <w:rPr>
          <w:b/>
          <w:bCs/>
          <w:color w:val="C00000"/>
          <w:sz w:val="32"/>
          <w:szCs w:val="32"/>
        </w:rPr>
        <w:t xml:space="preserve"> </w:t>
      </w:r>
      <w:r w:rsidR="005D1260">
        <w:rPr>
          <w:b/>
          <w:bCs/>
          <w:color w:val="C00000"/>
          <w:sz w:val="32"/>
          <w:szCs w:val="32"/>
        </w:rPr>
        <w:t>&amp;</w:t>
      </w:r>
      <w:r>
        <w:rPr>
          <w:b/>
          <w:bCs/>
          <w:color w:val="C00000"/>
          <w:sz w:val="32"/>
          <w:szCs w:val="32"/>
        </w:rPr>
        <w:t xml:space="preserve"> EAL</w:t>
      </w:r>
    </w:p>
    <w:p w14:paraId="30265211" w14:textId="77777777" w:rsidR="00CD79EF" w:rsidRPr="00622B71" w:rsidRDefault="00CD79EF" w:rsidP="00CD79EF">
      <w:pPr>
        <w:pStyle w:val="HandbookBody"/>
        <w:rPr>
          <w:b/>
          <w:bCs/>
        </w:rPr>
      </w:pPr>
    </w:p>
    <w:p w14:paraId="49273423" w14:textId="77777777" w:rsidR="00CD79EF" w:rsidRPr="0049700A" w:rsidRDefault="00CD79EF" w:rsidP="005C61BD">
      <w:pPr>
        <w:pStyle w:val="HandbookBody"/>
        <w:spacing w:line="360" w:lineRule="auto"/>
        <w:ind w:left="0"/>
        <w:rPr>
          <w:b/>
          <w:bCs/>
          <w:sz w:val="24"/>
          <w:szCs w:val="24"/>
        </w:rPr>
      </w:pPr>
      <w:r w:rsidRPr="0049700A">
        <w:rPr>
          <w:b/>
          <w:bCs/>
          <w:sz w:val="24"/>
          <w:szCs w:val="24"/>
        </w:rPr>
        <w:t>Subject Description:</w:t>
      </w:r>
    </w:p>
    <w:p w14:paraId="0007F404" w14:textId="4FC97711" w:rsidR="00CD79EF" w:rsidRDefault="00CD79EF" w:rsidP="005C61BD">
      <w:pPr>
        <w:pStyle w:val="HandbookBody"/>
        <w:spacing w:line="360" w:lineRule="auto"/>
        <w:ind w:left="0"/>
      </w:pPr>
      <w:r w:rsidRPr="00622B71">
        <w:t>English Skills</w:t>
      </w:r>
      <w:r w:rsidR="00EE0285">
        <w:t>/EAL</w:t>
      </w:r>
      <w:r w:rsidRPr="00622B71">
        <w:t xml:space="preserve"> focuses on building strong foundations in reading, writing, speaking, and listening. The big idea for this subject is communication through literacy. Students participate in explicit, systematic phonics instruction to strengthen their decoding and spelling skills. Reading comprehension and fluency are developed through targeted practice and exploration of engaging texts.</w:t>
      </w:r>
    </w:p>
    <w:p w14:paraId="1491BCF0" w14:textId="77777777" w:rsidR="00CD79EF" w:rsidRPr="00622B71" w:rsidRDefault="00CD79EF" w:rsidP="005C61BD">
      <w:pPr>
        <w:pStyle w:val="HandbookBody"/>
        <w:spacing w:line="360" w:lineRule="auto"/>
        <w:ind w:left="0"/>
      </w:pPr>
    </w:p>
    <w:p w14:paraId="4C28F400" w14:textId="77777777" w:rsidR="00CD79EF" w:rsidRPr="00622B71" w:rsidRDefault="00CD79EF" w:rsidP="005C61BD">
      <w:pPr>
        <w:pStyle w:val="HandbookBody"/>
        <w:spacing w:line="360" w:lineRule="auto"/>
        <w:ind w:left="0"/>
      </w:pPr>
      <w:r w:rsidRPr="00622B71">
        <w:t xml:space="preserve">Students study key areas of the English </w:t>
      </w:r>
      <w:r>
        <w:t xml:space="preserve">and EAL </w:t>
      </w:r>
      <w:r w:rsidRPr="00622B71">
        <w:t>curriculum, text analysis (novel and film), persuasive writing and speaking, and narrative writing through the genre of horror.</w:t>
      </w:r>
    </w:p>
    <w:p w14:paraId="5A2586D5" w14:textId="77777777" w:rsidR="00CD79EF" w:rsidRPr="00622B71" w:rsidRDefault="00CD79EF" w:rsidP="005C61BD">
      <w:pPr>
        <w:pStyle w:val="HandbookBody"/>
        <w:spacing w:line="360" w:lineRule="auto"/>
        <w:ind w:left="0"/>
        <w:rPr>
          <w:b/>
          <w:bCs/>
        </w:rPr>
      </w:pPr>
    </w:p>
    <w:p w14:paraId="6CB270E5" w14:textId="77777777" w:rsidR="00CD79EF" w:rsidRPr="0049700A" w:rsidRDefault="00CD79EF" w:rsidP="005C61BD">
      <w:pPr>
        <w:pStyle w:val="HandbookBody"/>
        <w:spacing w:line="360" w:lineRule="auto"/>
        <w:ind w:left="0"/>
        <w:rPr>
          <w:b/>
          <w:bCs/>
          <w:sz w:val="24"/>
          <w:szCs w:val="24"/>
        </w:rPr>
      </w:pPr>
      <w:r w:rsidRPr="0049700A">
        <w:rPr>
          <w:b/>
          <w:bCs/>
          <w:sz w:val="24"/>
          <w:szCs w:val="24"/>
        </w:rPr>
        <w:t>Assessment:</w:t>
      </w:r>
    </w:p>
    <w:p w14:paraId="14A1E107" w14:textId="77777777" w:rsidR="00CD79EF" w:rsidRPr="00622B71" w:rsidRDefault="00CD79EF" w:rsidP="005C61BD">
      <w:pPr>
        <w:pStyle w:val="HandbookBody"/>
        <w:numPr>
          <w:ilvl w:val="0"/>
          <w:numId w:val="37"/>
        </w:numPr>
        <w:spacing w:after="120" w:line="360" w:lineRule="auto"/>
      </w:pPr>
      <w:r w:rsidRPr="00622B71">
        <w:t xml:space="preserve">Oral Reading Fluency assessment </w:t>
      </w:r>
    </w:p>
    <w:p w14:paraId="2142894F" w14:textId="77777777" w:rsidR="00CD79EF" w:rsidRPr="00622B71" w:rsidRDefault="00CD79EF" w:rsidP="005C61BD">
      <w:pPr>
        <w:pStyle w:val="HandbookBody"/>
        <w:numPr>
          <w:ilvl w:val="0"/>
          <w:numId w:val="37"/>
        </w:numPr>
        <w:spacing w:after="120" w:line="360" w:lineRule="auto"/>
      </w:pPr>
      <w:r w:rsidRPr="00622B71">
        <w:t>Comprehensive phonics assessment</w:t>
      </w:r>
    </w:p>
    <w:p w14:paraId="109A6548" w14:textId="77777777" w:rsidR="00CD79EF" w:rsidRPr="00622B71" w:rsidRDefault="00CD79EF" w:rsidP="005C61BD">
      <w:pPr>
        <w:pStyle w:val="HandbookBody"/>
        <w:numPr>
          <w:ilvl w:val="0"/>
          <w:numId w:val="37"/>
        </w:numPr>
        <w:spacing w:after="120" w:line="360" w:lineRule="auto"/>
      </w:pPr>
      <w:r w:rsidRPr="00622B71">
        <w:t>Written responses to varied text types</w:t>
      </w:r>
    </w:p>
    <w:p w14:paraId="0E2C3CDF" w14:textId="77777777" w:rsidR="00CD79EF" w:rsidRPr="00622B71" w:rsidRDefault="00CD79EF" w:rsidP="005C61BD">
      <w:pPr>
        <w:pStyle w:val="HandbookBody"/>
        <w:numPr>
          <w:ilvl w:val="0"/>
          <w:numId w:val="37"/>
        </w:numPr>
        <w:spacing w:after="120" w:line="360" w:lineRule="auto"/>
      </w:pPr>
      <w:r w:rsidRPr="00622B71">
        <w:t>Persuasive and narrative writing pieces</w:t>
      </w:r>
    </w:p>
    <w:p w14:paraId="5227F5F3" w14:textId="77777777" w:rsidR="00CD79EF" w:rsidRPr="00622B71" w:rsidRDefault="00CD79EF" w:rsidP="005C61BD">
      <w:pPr>
        <w:pStyle w:val="HandbookBody"/>
        <w:numPr>
          <w:ilvl w:val="0"/>
          <w:numId w:val="37"/>
        </w:numPr>
        <w:spacing w:after="120" w:line="360" w:lineRule="auto"/>
      </w:pPr>
      <w:r w:rsidRPr="00622B71">
        <w:t>Oral presentations and reflections</w:t>
      </w:r>
    </w:p>
    <w:p w14:paraId="62135B4B" w14:textId="77777777" w:rsidR="00CD79EF" w:rsidRPr="00622B71" w:rsidRDefault="00CD79EF" w:rsidP="005C61BD">
      <w:pPr>
        <w:pStyle w:val="HandbookBody"/>
        <w:spacing w:line="360" w:lineRule="auto"/>
        <w:ind w:left="720"/>
      </w:pPr>
    </w:p>
    <w:p w14:paraId="1BA23B4B" w14:textId="77777777" w:rsidR="00CD79EF" w:rsidRPr="0049700A" w:rsidRDefault="00CD79EF" w:rsidP="005C61BD">
      <w:pPr>
        <w:pStyle w:val="HandbookBody"/>
        <w:spacing w:line="360" w:lineRule="auto"/>
        <w:ind w:left="0"/>
        <w:rPr>
          <w:b/>
          <w:bCs/>
          <w:sz w:val="24"/>
          <w:szCs w:val="24"/>
        </w:rPr>
      </w:pPr>
      <w:r w:rsidRPr="0049700A">
        <w:rPr>
          <w:b/>
          <w:bCs/>
          <w:sz w:val="24"/>
          <w:szCs w:val="24"/>
        </w:rPr>
        <w:t>Advice to Students:</w:t>
      </w:r>
    </w:p>
    <w:p w14:paraId="39C96711" w14:textId="77777777" w:rsidR="00CD79EF" w:rsidRDefault="00CD79EF" w:rsidP="00EE0285">
      <w:pPr>
        <w:pStyle w:val="HandbookBody"/>
        <w:spacing w:line="360" w:lineRule="auto"/>
        <w:ind w:left="0"/>
      </w:pPr>
      <w:r w:rsidRPr="00622B71">
        <w:t xml:space="preserve">English Skills is designed to help students strengthen their literacy skills and confidence in preparation for success in English </w:t>
      </w:r>
      <w:r>
        <w:t xml:space="preserve">and EAL </w:t>
      </w:r>
      <w:r w:rsidRPr="00622B71">
        <w:t xml:space="preserve">and across all subjects. It provides additional time and targeted teaching to ensure students can participate fully in the English </w:t>
      </w:r>
      <w:r>
        <w:t xml:space="preserve">and EAL </w:t>
      </w:r>
      <w:r w:rsidRPr="00622B71">
        <w:t>curriculum and progress toward VCE English, EAL, or VCE VM/VPC Literacy pathways.</w:t>
      </w:r>
    </w:p>
    <w:p w14:paraId="70E4C5D2" w14:textId="77777777" w:rsidR="00F9085F" w:rsidRPr="00622B71" w:rsidRDefault="00F9085F" w:rsidP="005C61BD">
      <w:pPr>
        <w:pStyle w:val="HandbookBody"/>
        <w:spacing w:line="360" w:lineRule="auto"/>
      </w:pPr>
    </w:p>
    <w:p w14:paraId="7E83C134" w14:textId="77777777" w:rsidR="00CD79EF" w:rsidRPr="0049700A" w:rsidRDefault="00CD79EF" w:rsidP="005C61BD">
      <w:pPr>
        <w:pStyle w:val="HandbookBody"/>
        <w:spacing w:line="360" w:lineRule="auto"/>
        <w:ind w:left="0"/>
        <w:rPr>
          <w:b/>
          <w:bCs/>
          <w:sz w:val="24"/>
          <w:szCs w:val="24"/>
        </w:rPr>
      </w:pPr>
      <w:r w:rsidRPr="0049700A">
        <w:rPr>
          <w:b/>
          <w:bCs/>
          <w:sz w:val="24"/>
          <w:szCs w:val="24"/>
        </w:rPr>
        <w:t>Teachers to see for advice regarding this subject:</w:t>
      </w:r>
    </w:p>
    <w:p w14:paraId="1F97D36A" w14:textId="77777777" w:rsidR="00CD79EF" w:rsidRDefault="00CD79EF" w:rsidP="005C61BD">
      <w:pPr>
        <w:pStyle w:val="HandbookBody"/>
        <w:spacing w:line="360" w:lineRule="auto"/>
        <w:ind w:left="0"/>
        <w:rPr>
          <w:rFonts w:asciiTheme="minorHAnsi" w:hAnsiTheme="minorHAnsi" w:cstheme="minorBidi"/>
        </w:rPr>
      </w:pPr>
      <w:r w:rsidRPr="00622B71">
        <w:rPr>
          <w:rFonts w:asciiTheme="minorHAnsi" w:hAnsiTheme="minorHAnsi" w:cstheme="minorBidi"/>
        </w:rPr>
        <w:t xml:space="preserve">Mrs. Spence </w:t>
      </w:r>
    </w:p>
    <w:p w14:paraId="4635A8D7" w14:textId="6CAA3AEA" w:rsidR="00CD79EF" w:rsidRPr="00E94A75" w:rsidRDefault="00E94A75" w:rsidP="00E94A75">
      <w:pPr>
        <w:pStyle w:val="HandbookBody"/>
        <w:spacing w:line="360" w:lineRule="auto"/>
        <w:jc w:val="center"/>
        <w:rPr>
          <w:rFonts w:asciiTheme="minorHAnsi" w:hAnsiTheme="minorHAnsi" w:cstheme="minorBidi"/>
        </w:rPr>
      </w:pPr>
      <w:r>
        <w:rPr>
          <w:noProof/>
        </w:rPr>
        <w:drawing>
          <wp:inline distT="0" distB="0" distL="0" distR="0" wp14:anchorId="3325B8A3" wp14:editId="19ED210F">
            <wp:extent cx="2838450" cy="2266056"/>
            <wp:effectExtent l="0" t="0" r="0" b="1270"/>
            <wp:docPr id="1586135477" name="Picture 1" descr="A couple of girls looking at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135477" name="Picture 1" descr="A couple of girls looking at a book&#10;&#10;AI-generated content may be incorrect."/>
                    <pic:cNvPicPr/>
                  </pic:nvPicPr>
                  <pic:blipFill>
                    <a:blip r:embed="rId37"/>
                    <a:stretch>
                      <a:fillRect/>
                    </a:stretch>
                  </pic:blipFill>
                  <pic:spPr>
                    <a:xfrm>
                      <a:off x="0" y="0"/>
                      <a:ext cx="2848402" cy="2274001"/>
                    </a:xfrm>
                    <a:prstGeom prst="rect">
                      <a:avLst/>
                    </a:prstGeom>
                  </pic:spPr>
                </pic:pic>
              </a:graphicData>
            </a:graphic>
          </wp:inline>
        </w:drawing>
      </w:r>
    </w:p>
    <w:p w14:paraId="087435C5" w14:textId="6CD05121" w:rsidR="00CD79EF" w:rsidRPr="00622B71" w:rsidRDefault="00CD79EF" w:rsidP="00CD79EF">
      <w:pPr>
        <w:pStyle w:val="HandbookBody"/>
        <w:spacing w:line="360" w:lineRule="auto"/>
        <w:ind w:left="0"/>
        <w:rPr>
          <w:rFonts w:asciiTheme="minorHAnsi" w:hAnsiTheme="minorHAnsi" w:cstheme="minorBidi"/>
          <w:b/>
          <w:bCs/>
          <w:color w:val="C00000"/>
          <w:sz w:val="32"/>
          <w:szCs w:val="32"/>
        </w:rPr>
      </w:pPr>
      <w:r>
        <w:rPr>
          <w:rFonts w:asciiTheme="minorHAnsi" w:hAnsiTheme="minorHAnsi" w:cstheme="minorBidi"/>
          <w:b/>
          <w:bCs/>
          <w:color w:val="C00000"/>
          <w:sz w:val="32"/>
          <w:szCs w:val="32"/>
        </w:rPr>
        <w:lastRenderedPageBreak/>
        <w:t xml:space="preserve">YEAR 10 </w:t>
      </w:r>
      <w:r w:rsidRPr="00622B71">
        <w:rPr>
          <w:rFonts w:asciiTheme="minorHAnsi" w:hAnsiTheme="minorHAnsi" w:cstheme="minorBidi"/>
          <w:b/>
          <w:bCs/>
          <w:color w:val="C00000"/>
          <w:sz w:val="32"/>
          <w:szCs w:val="32"/>
        </w:rPr>
        <w:t xml:space="preserve">ENGLISH SUPPORT </w:t>
      </w:r>
      <w:r w:rsidR="005D1260">
        <w:rPr>
          <w:rFonts w:asciiTheme="minorHAnsi" w:hAnsiTheme="minorHAnsi" w:cstheme="minorBidi"/>
          <w:b/>
          <w:bCs/>
          <w:color w:val="C00000"/>
          <w:sz w:val="32"/>
          <w:szCs w:val="32"/>
        </w:rPr>
        <w:t>&amp;</w:t>
      </w:r>
      <w:r>
        <w:rPr>
          <w:rFonts w:asciiTheme="minorHAnsi" w:hAnsiTheme="minorHAnsi" w:cstheme="minorBidi"/>
          <w:b/>
          <w:bCs/>
          <w:color w:val="C00000"/>
          <w:sz w:val="32"/>
          <w:szCs w:val="32"/>
        </w:rPr>
        <w:t xml:space="preserve"> EAL</w:t>
      </w:r>
    </w:p>
    <w:p w14:paraId="6D3F75FE" w14:textId="77777777" w:rsidR="00CD79EF" w:rsidRPr="00E87B4C" w:rsidRDefault="00CD79EF" w:rsidP="00201A0A">
      <w:pPr>
        <w:pStyle w:val="HandbookBody"/>
        <w:spacing w:line="360" w:lineRule="auto"/>
        <w:ind w:left="0"/>
        <w:rPr>
          <w:b/>
          <w:bCs/>
          <w:sz w:val="24"/>
          <w:szCs w:val="24"/>
        </w:rPr>
      </w:pPr>
      <w:r w:rsidRPr="00E87B4C">
        <w:rPr>
          <w:b/>
          <w:bCs/>
          <w:sz w:val="24"/>
          <w:szCs w:val="24"/>
        </w:rPr>
        <w:t>Subject Description:</w:t>
      </w:r>
    </w:p>
    <w:p w14:paraId="369E90A7" w14:textId="23AA15AE" w:rsidR="00CD79EF" w:rsidRDefault="00CD79EF" w:rsidP="00201A0A">
      <w:pPr>
        <w:pStyle w:val="HandbookBody"/>
        <w:spacing w:line="360" w:lineRule="auto"/>
        <w:ind w:left="0"/>
      </w:pPr>
      <w:r w:rsidRPr="00622B71">
        <w:t>English Support</w:t>
      </w:r>
      <w:r w:rsidR="00D332F4">
        <w:t>/EAL</w:t>
      </w:r>
      <w:r w:rsidRPr="00622B71">
        <w:t xml:space="preserve"> builds on foundational literacy skills to develop students’ confidence and independence in reading, writing, speaking, and listening. The big idea for this subject is growth in communication and comprehension. Students move beyond basic decoding to focus on vocabulary development, sentence structure, paragraphing, and cohesive writing. Reading comprehension and fluency are extended through the study of increasingly complex texts.</w:t>
      </w:r>
    </w:p>
    <w:p w14:paraId="3690B1B5" w14:textId="77777777" w:rsidR="00CD79EF" w:rsidRPr="00622B71" w:rsidRDefault="00CD79EF" w:rsidP="00201A0A">
      <w:pPr>
        <w:pStyle w:val="HandbookBody"/>
        <w:spacing w:line="360" w:lineRule="auto"/>
        <w:ind w:left="0"/>
      </w:pPr>
    </w:p>
    <w:p w14:paraId="7C202869" w14:textId="77777777" w:rsidR="00CD79EF" w:rsidRPr="00622B71" w:rsidRDefault="00CD79EF" w:rsidP="00201A0A">
      <w:pPr>
        <w:pStyle w:val="HandbookBody"/>
        <w:spacing w:line="360" w:lineRule="auto"/>
        <w:ind w:left="0"/>
      </w:pPr>
      <w:r w:rsidRPr="00622B71">
        <w:t xml:space="preserve">Students study the key areas of the English </w:t>
      </w:r>
      <w:r>
        <w:t xml:space="preserve">and EAL </w:t>
      </w:r>
      <w:r w:rsidRPr="00622B71">
        <w:t>curriculum, including text analysis (novel and film), persuasive writing and oral presentation, and narrative writing. The focus is on applying and extending literacy skills to understand ideas, purpose, and audience.</w:t>
      </w:r>
    </w:p>
    <w:p w14:paraId="78BB4ADD" w14:textId="77777777" w:rsidR="00CD79EF" w:rsidRPr="00E87B4C" w:rsidRDefault="00CD79EF" w:rsidP="00201A0A">
      <w:pPr>
        <w:pStyle w:val="HandbookBody"/>
        <w:spacing w:line="360" w:lineRule="auto"/>
        <w:rPr>
          <w:b/>
          <w:bCs/>
          <w:sz w:val="24"/>
          <w:szCs w:val="24"/>
        </w:rPr>
      </w:pPr>
    </w:p>
    <w:p w14:paraId="4433F0E7" w14:textId="77777777" w:rsidR="00CD79EF" w:rsidRPr="00E87B4C" w:rsidRDefault="00CD79EF" w:rsidP="00201A0A">
      <w:pPr>
        <w:pStyle w:val="HandbookBody"/>
        <w:spacing w:line="360" w:lineRule="auto"/>
        <w:ind w:left="0"/>
        <w:rPr>
          <w:b/>
          <w:bCs/>
          <w:sz w:val="24"/>
          <w:szCs w:val="24"/>
        </w:rPr>
      </w:pPr>
      <w:r w:rsidRPr="00E87B4C">
        <w:rPr>
          <w:b/>
          <w:bCs/>
          <w:sz w:val="24"/>
          <w:szCs w:val="24"/>
        </w:rPr>
        <w:t>Assessment:</w:t>
      </w:r>
    </w:p>
    <w:p w14:paraId="17ADA80F" w14:textId="77777777" w:rsidR="00CD79EF" w:rsidRPr="00622B71" w:rsidRDefault="00CD79EF" w:rsidP="00201A0A">
      <w:pPr>
        <w:pStyle w:val="HandbookBody"/>
        <w:numPr>
          <w:ilvl w:val="0"/>
          <w:numId w:val="36"/>
        </w:numPr>
        <w:spacing w:after="120" w:line="360" w:lineRule="auto"/>
      </w:pPr>
      <w:r w:rsidRPr="00622B71">
        <w:t>Reading comprehension and fluency assessment</w:t>
      </w:r>
    </w:p>
    <w:p w14:paraId="7C150EA1" w14:textId="77777777" w:rsidR="00CD79EF" w:rsidRPr="00622B71" w:rsidRDefault="00CD79EF" w:rsidP="00201A0A">
      <w:pPr>
        <w:pStyle w:val="HandbookBody"/>
        <w:numPr>
          <w:ilvl w:val="0"/>
          <w:numId w:val="36"/>
        </w:numPr>
        <w:spacing w:after="120" w:line="360" w:lineRule="auto"/>
      </w:pPr>
      <w:r w:rsidRPr="00622B71">
        <w:t>Written responses to studied texts</w:t>
      </w:r>
    </w:p>
    <w:p w14:paraId="4EDF25C2" w14:textId="77777777" w:rsidR="00CD79EF" w:rsidRPr="00622B71" w:rsidRDefault="00CD79EF" w:rsidP="00201A0A">
      <w:pPr>
        <w:pStyle w:val="HandbookBody"/>
        <w:numPr>
          <w:ilvl w:val="0"/>
          <w:numId w:val="36"/>
        </w:numPr>
        <w:spacing w:after="120" w:line="360" w:lineRule="auto"/>
      </w:pPr>
      <w:r w:rsidRPr="00622B71">
        <w:t>Persuasive and narrative writing pieces</w:t>
      </w:r>
    </w:p>
    <w:p w14:paraId="61B85346" w14:textId="77777777" w:rsidR="00CD79EF" w:rsidRPr="00622B71" w:rsidRDefault="00CD79EF" w:rsidP="00201A0A">
      <w:pPr>
        <w:pStyle w:val="HandbookBody"/>
        <w:numPr>
          <w:ilvl w:val="0"/>
          <w:numId w:val="36"/>
        </w:numPr>
        <w:spacing w:after="120" w:line="360" w:lineRule="auto"/>
      </w:pPr>
      <w:r w:rsidRPr="00622B71">
        <w:t>Oral presentations and reflections</w:t>
      </w:r>
    </w:p>
    <w:p w14:paraId="775F8F6D" w14:textId="77777777" w:rsidR="00CD79EF" w:rsidRPr="00E87B4C" w:rsidRDefault="00CD79EF" w:rsidP="00201A0A">
      <w:pPr>
        <w:pStyle w:val="HandbookBody"/>
        <w:spacing w:line="360" w:lineRule="auto"/>
        <w:ind w:left="644"/>
        <w:rPr>
          <w:sz w:val="24"/>
          <w:szCs w:val="24"/>
        </w:rPr>
      </w:pPr>
    </w:p>
    <w:p w14:paraId="280E3120" w14:textId="77777777" w:rsidR="00CD79EF" w:rsidRPr="00E87B4C" w:rsidRDefault="00CD79EF" w:rsidP="00201A0A">
      <w:pPr>
        <w:pStyle w:val="HandbookBody"/>
        <w:spacing w:line="360" w:lineRule="auto"/>
        <w:ind w:left="0"/>
        <w:rPr>
          <w:b/>
          <w:bCs/>
          <w:sz w:val="24"/>
          <w:szCs w:val="24"/>
        </w:rPr>
      </w:pPr>
      <w:r w:rsidRPr="00E87B4C">
        <w:rPr>
          <w:b/>
          <w:bCs/>
          <w:sz w:val="24"/>
          <w:szCs w:val="24"/>
        </w:rPr>
        <w:t>Advice to Students:</w:t>
      </w:r>
    </w:p>
    <w:p w14:paraId="437F5B16" w14:textId="77777777" w:rsidR="00CD79EF" w:rsidRDefault="00CD79EF" w:rsidP="00201A0A">
      <w:pPr>
        <w:pStyle w:val="HandbookBody"/>
        <w:spacing w:line="360" w:lineRule="auto"/>
        <w:ind w:left="0"/>
      </w:pPr>
      <w:r w:rsidRPr="00622B71">
        <w:t>English Support is designed for students who are developing more advanced literacy skills but may still require additional guidance before moving into core English</w:t>
      </w:r>
      <w:r>
        <w:t xml:space="preserve"> and EAL</w:t>
      </w:r>
      <w:r w:rsidRPr="00622B71">
        <w:t>. This subject helps bridge the gap to ensure success across the curriculum and provides the skills needed to progress confidently toward VCE English, EAL, or VCE VM/VPC Literacy.</w:t>
      </w:r>
    </w:p>
    <w:p w14:paraId="07D63941" w14:textId="77777777" w:rsidR="00CD79EF" w:rsidRPr="00622B71" w:rsidRDefault="00CD79EF" w:rsidP="00201A0A">
      <w:pPr>
        <w:pStyle w:val="HandbookBody"/>
        <w:spacing w:line="360" w:lineRule="auto"/>
        <w:ind w:left="0"/>
      </w:pPr>
    </w:p>
    <w:p w14:paraId="405F396C" w14:textId="77777777" w:rsidR="00CD79EF" w:rsidRPr="00E87B4C" w:rsidRDefault="00CD79EF" w:rsidP="00201A0A">
      <w:pPr>
        <w:pStyle w:val="HandbookBody"/>
        <w:spacing w:line="360" w:lineRule="auto"/>
        <w:ind w:left="0"/>
        <w:rPr>
          <w:b/>
          <w:bCs/>
          <w:sz w:val="24"/>
          <w:szCs w:val="24"/>
        </w:rPr>
      </w:pPr>
      <w:r w:rsidRPr="00E87B4C">
        <w:rPr>
          <w:b/>
          <w:bCs/>
          <w:sz w:val="24"/>
          <w:szCs w:val="24"/>
        </w:rPr>
        <w:t>Teachers to see for advice regarding this subject:</w:t>
      </w:r>
    </w:p>
    <w:p w14:paraId="202AB0AA" w14:textId="77777777" w:rsidR="00CD79EF" w:rsidRPr="00622B71" w:rsidRDefault="00CD79EF" w:rsidP="00201A0A">
      <w:pPr>
        <w:pStyle w:val="HandbookBody"/>
        <w:spacing w:line="360" w:lineRule="auto"/>
        <w:ind w:left="0"/>
      </w:pPr>
      <w:r w:rsidRPr="00622B71">
        <w:t>Mrs. Spence</w:t>
      </w:r>
    </w:p>
    <w:p w14:paraId="20C827BA" w14:textId="77777777" w:rsidR="00CD79EF" w:rsidRPr="00D26B8F" w:rsidRDefault="00CD79EF" w:rsidP="00CD79EF">
      <w:pPr>
        <w:pStyle w:val="HandbookBody"/>
        <w:spacing w:line="360" w:lineRule="auto"/>
        <w:jc w:val="center"/>
        <w:rPr>
          <w:rFonts w:asciiTheme="minorHAnsi" w:hAnsiTheme="minorHAnsi" w:cstheme="minorHAnsi"/>
        </w:rPr>
        <w:sectPr w:rsidR="00CD79EF" w:rsidRPr="00D26B8F" w:rsidSect="00CD79EF">
          <w:headerReference w:type="default" r:id="rId38"/>
          <w:footerReference w:type="default" r:id="rId39"/>
          <w:pgSz w:w="11930" w:h="16860"/>
          <w:pgMar w:top="1260" w:right="400" w:bottom="740" w:left="400" w:header="510" w:footer="539" w:gutter="0"/>
          <w:cols w:space="720"/>
          <w:docGrid w:linePitch="299"/>
        </w:sectPr>
      </w:pPr>
      <w:r>
        <w:rPr>
          <w:noProof/>
        </w:rPr>
        <w:drawing>
          <wp:inline distT="0" distB="0" distL="0" distR="0" wp14:anchorId="071C8A2A" wp14:editId="26624EE7">
            <wp:extent cx="2105978" cy="2514600"/>
            <wp:effectExtent l="0" t="0" r="8890" b="0"/>
            <wp:docPr id="1849892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892522" name=""/>
                    <pic:cNvPicPr/>
                  </pic:nvPicPr>
                  <pic:blipFill>
                    <a:blip r:embed="rId40"/>
                    <a:stretch>
                      <a:fillRect/>
                    </a:stretch>
                  </pic:blipFill>
                  <pic:spPr>
                    <a:xfrm>
                      <a:off x="0" y="0"/>
                      <a:ext cx="2158635" cy="2577474"/>
                    </a:xfrm>
                    <a:prstGeom prst="rect">
                      <a:avLst/>
                    </a:prstGeom>
                  </pic:spPr>
                </pic:pic>
              </a:graphicData>
            </a:graphic>
          </wp:inline>
        </w:drawing>
      </w:r>
    </w:p>
    <w:p w14:paraId="40DD54BB" w14:textId="12233546" w:rsidR="00EB10E0" w:rsidRPr="003C512F" w:rsidRDefault="00EB10E0" w:rsidP="0049795E">
      <w:pPr>
        <w:pStyle w:val="Heading7"/>
        <w:spacing w:before="0"/>
        <w:rPr>
          <w:rFonts w:asciiTheme="minorHAnsi" w:hAnsiTheme="minorHAnsi" w:cstheme="minorHAnsi"/>
          <w:b/>
          <w:bCs/>
          <w:i w:val="0"/>
          <w:iCs w:val="0"/>
          <w:color w:val="C00000"/>
          <w:sz w:val="32"/>
          <w:szCs w:val="32"/>
        </w:rPr>
      </w:pPr>
      <w:bookmarkStart w:id="28" w:name="_Toc142510322"/>
      <w:bookmarkStart w:id="29" w:name="_Toc161091890"/>
      <w:r w:rsidRPr="003C512F">
        <w:rPr>
          <w:rFonts w:asciiTheme="minorHAnsi" w:hAnsiTheme="minorHAnsi" w:cstheme="minorHAnsi"/>
          <w:b/>
          <w:bCs/>
          <w:i w:val="0"/>
          <w:iCs w:val="0"/>
          <w:color w:val="C00000"/>
          <w:sz w:val="32"/>
          <w:szCs w:val="32"/>
        </w:rPr>
        <w:lastRenderedPageBreak/>
        <w:t>LITERATURE - YEAR 10</w:t>
      </w:r>
      <w:bookmarkEnd w:id="28"/>
      <w:bookmarkEnd w:id="29"/>
    </w:p>
    <w:p w14:paraId="060867BF" w14:textId="77777777" w:rsidR="00EB10E0" w:rsidRPr="00563417" w:rsidRDefault="00EB10E0" w:rsidP="00EB10E0">
      <w:pPr>
        <w:pStyle w:val="HandbookBody"/>
        <w:rPr>
          <w:rFonts w:asciiTheme="minorHAnsi" w:hAnsiTheme="minorHAnsi" w:cstheme="minorHAnsi"/>
          <w:sz w:val="12"/>
          <w:szCs w:val="12"/>
        </w:rPr>
      </w:pPr>
    </w:p>
    <w:p w14:paraId="0B80CDC0" w14:textId="77777777" w:rsidR="00EB10E0" w:rsidRPr="00563417" w:rsidRDefault="00EB10E0" w:rsidP="004C3071">
      <w:pPr>
        <w:pStyle w:val="HandbookBody"/>
        <w:spacing w:line="360" w:lineRule="auto"/>
        <w:ind w:left="0"/>
        <w:rPr>
          <w:rFonts w:asciiTheme="minorHAnsi" w:hAnsiTheme="minorHAnsi" w:cstheme="minorHAnsi"/>
          <w:b/>
          <w:sz w:val="24"/>
          <w:szCs w:val="24"/>
        </w:rPr>
      </w:pPr>
      <w:r w:rsidRPr="00563417">
        <w:rPr>
          <w:rFonts w:asciiTheme="minorHAnsi" w:hAnsiTheme="minorHAnsi" w:cstheme="minorHAnsi"/>
          <w:b/>
          <w:bCs/>
          <w:sz w:val="24"/>
          <w:szCs w:val="24"/>
        </w:rPr>
        <w:t xml:space="preserve">Subject </w:t>
      </w:r>
      <w:r w:rsidRPr="00563417">
        <w:rPr>
          <w:rFonts w:asciiTheme="minorHAnsi" w:hAnsiTheme="minorHAnsi" w:cstheme="minorHAnsi"/>
          <w:b/>
          <w:sz w:val="24"/>
          <w:szCs w:val="24"/>
        </w:rPr>
        <w:t>Description:</w:t>
      </w:r>
    </w:p>
    <w:p w14:paraId="6761FD8A" w14:textId="26E907BD" w:rsidR="00EB10E0" w:rsidRPr="00563417" w:rsidRDefault="00EB10E0" w:rsidP="004C3071">
      <w:pPr>
        <w:pStyle w:val="HandbookBody"/>
        <w:spacing w:line="360" w:lineRule="auto"/>
        <w:ind w:left="0"/>
        <w:rPr>
          <w:rFonts w:asciiTheme="minorHAnsi" w:hAnsiTheme="minorHAnsi" w:cstheme="minorHAnsi"/>
        </w:rPr>
      </w:pPr>
      <w:r w:rsidRPr="00563417">
        <w:rPr>
          <w:rFonts w:asciiTheme="minorHAnsi" w:hAnsiTheme="minorHAnsi" w:cstheme="minorHAnsi"/>
        </w:rPr>
        <w:t xml:space="preserve">The study of Literature fosters students’ enjoyment and appreciation of the artistic and aesthetic merits of stories and </w:t>
      </w:r>
      <w:r w:rsidR="006E2D63" w:rsidRPr="00563417">
        <w:rPr>
          <w:rFonts w:asciiTheme="minorHAnsi" w:hAnsiTheme="minorHAnsi" w:cstheme="minorHAnsi"/>
        </w:rPr>
        <w:t>storytelling and</w:t>
      </w:r>
      <w:r w:rsidRPr="00563417">
        <w:rPr>
          <w:rFonts w:asciiTheme="minorHAnsi" w:hAnsiTheme="minorHAnsi" w:cstheme="minorHAnsi"/>
        </w:rPr>
        <w:t xml:space="preserve"> enables students to participate more fully in the cultural conversations that take place around them. By reading and exploring a diverse range of established and emerging literary works, students become increasingly empowered to discuss texts. As both readers and writers, students extend their creativity and high order thinking to express and develop their critical and creative voices. </w:t>
      </w:r>
      <w:r w:rsidRPr="00563417">
        <w:rPr>
          <w:rFonts w:asciiTheme="minorHAnsi" w:hAnsiTheme="minorHAnsi" w:cstheme="minorHAnsi"/>
          <w:iCs/>
        </w:rPr>
        <w:t>Throughout this study, students deepen their understanding of themselves as readers.</w:t>
      </w:r>
      <w:r w:rsidRPr="00563417">
        <w:rPr>
          <w:rFonts w:asciiTheme="minorHAnsi" w:hAnsiTheme="minorHAnsi" w:cstheme="minorHAnsi"/>
        </w:rPr>
        <w:t xml:space="preserve"> They expand their frameworks consider literary forms and features, engage with language, and refine their insight into authorial choices. Students immerse themselves in fiction and non-fiction texts</w:t>
      </w:r>
      <w:r w:rsidRPr="00563417">
        <w:rPr>
          <w:rFonts w:asciiTheme="minorHAnsi" w:hAnsiTheme="minorHAnsi" w:cstheme="minorHAnsi"/>
          <w:i/>
          <w:iCs/>
        </w:rPr>
        <w:t xml:space="preserve">, </w:t>
      </w:r>
      <w:r w:rsidRPr="00563417">
        <w:rPr>
          <w:rFonts w:asciiTheme="minorHAnsi" w:hAnsiTheme="minorHAnsi" w:cstheme="minorHAnsi"/>
          <w:iCs/>
        </w:rPr>
        <w:t>discovering and experimenting with a variety of interpretations</w:t>
      </w:r>
      <w:r w:rsidRPr="00563417">
        <w:rPr>
          <w:rFonts w:asciiTheme="minorHAnsi" w:hAnsiTheme="minorHAnsi" w:cstheme="minorHAnsi"/>
        </w:rPr>
        <w:t xml:space="preserve"> in order to develop their own responses. </w:t>
      </w:r>
    </w:p>
    <w:p w14:paraId="35487937" w14:textId="77777777" w:rsidR="00EB10E0" w:rsidRPr="00563417" w:rsidRDefault="00EB10E0" w:rsidP="004C3071">
      <w:pPr>
        <w:pStyle w:val="HandbookBody"/>
        <w:spacing w:line="360" w:lineRule="auto"/>
        <w:rPr>
          <w:rFonts w:asciiTheme="minorHAnsi" w:hAnsiTheme="minorHAnsi" w:cstheme="minorHAnsi"/>
          <w:sz w:val="18"/>
          <w:szCs w:val="18"/>
        </w:rPr>
      </w:pPr>
    </w:p>
    <w:p w14:paraId="385F03E7" w14:textId="77777777" w:rsidR="00EB10E0" w:rsidRPr="00563417" w:rsidRDefault="00EB10E0" w:rsidP="004C3071">
      <w:pPr>
        <w:pStyle w:val="HandbookBody"/>
        <w:spacing w:line="360" w:lineRule="auto"/>
        <w:ind w:left="0"/>
        <w:rPr>
          <w:rFonts w:asciiTheme="minorHAnsi" w:hAnsiTheme="minorHAnsi" w:cstheme="minorHAnsi"/>
          <w:b/>
          <w:bCs/>
          <w:sz w:val="24"/>
          <w:szCs w:val="24"/>
        </w:rPr>
      </w:pPr>
      <w:r w:rsidRPr="00563417">
        <w:rPr>
          <w:rFonts w:asciiTheme="minorHAnsi" w:hAnsiTheme="minorHAnsi" w:cstheme="minorHAnsi"/>
          <w:b/>
          <w:bCs/>
          <w:sz w:val="24"/>
          <w:szCs w:val="24"/>
        </w:rPr>
        <w:t>Assessment:</w:t>
      </w:r>
    </w:p>
    <w:p w14:paraId="3025955A" w14:textId="77777777" w:rsidR="00EB10E0" w:rsidRPr="00563417" w:rsidRDefault="00EB10E0" w:rsidP="004C3071">
      <w:pPr>
        <w:pStyle w:val="HandbookBody"/>
        <w:numPr>
          <w:ilvl w:val="0"/>
          <w:numId w:val="7"/>
        </w:numPr>
        <w:spacing w:line="360" w:lineRule="auto"/>
        <w:rPr>
          <w:rFonts w:asciiTheme="minorHAnsi" w:hAnsiTheme="minorHAnsi" w:cstheme="minorHAnsi"/>
        </w:rPr>
      </w:pPr>
      <w:r w:rsidRPr="00563417">
        <w:rPr>
          <w:rFonts w:asciiTheme="minorHAnsi" w:hAnsiTheme="minorHAnsi" w:cstheme="minorHAnsi"/>
        </w:rPr>
        <w:t xml:space="preserve">A close analysis of selected passages. </w:t>
      </w:r>
    </w:p>
    <w:p w14:paraId="2CDF6EC5" w14:textId="77777777" w:rsidR="00EB10E0" w:rsidRPr="00563417" w:rsidRDefault="00EB10E0" w:rsidP="004C3071">
      <w:pPr>
        <w:pStyle w:val="HandbookBody"/>
        <w:numPr>
          <w:ilvl w:val="0"/>
          <w:numId w:val="7"/>
        </w:numPr>
        <w:spacing w:line="360" w:lineRule="auto"/>
        <w:rPr>
          <w:rFonts w:asciiTheme="minorHAnsi" w:hAnsiTheme="minorHAnsi" w:cstheme="minorHAnsi"/>
        </w:rPr>
      </w:pPr>
      <w:r w:rsidRPr="00563417">
        <w:rPr>
          <w:rFonts w:asciiTheme="minorHAnsi" w:hAnsiTheme="minorHAnsi" w:cstheme="minorHAnsi"/>
        </w:rPr>
        <w:t xml:space="preserve">A creative response a text. </w:t>
      </w:r>
    </w:p>
    <w:p w14:paraId="12A94393" w14:textId="77777777" w:rsidR="00EB10E0" w:rsidRPr="00563417" w:rsidRDefault="00EB10E0" w:rsidP="004C3071">
      <w:pPr>
        <w:pStyle w:val="HandbookBody"/>
        <w:numPr>
          <w:ilvl w:val="0"/>
          <w:numId w:val="7"/>
        </w:numPr>
        <w:spacing w:line="360" w:lineRule="auto"/>
        <w:rPr>
          <w:rFonts w:asciiTheme="minorHAnsi" w:hAnsiTheme="minorHAnsi" w:cstheme="minorHAnsi"/>
        </w:rPr>
      </w:pPr>
      <w:r w:rsidRPr="00563417">
        <w:rPr>
          <w:rFonts w:asciiTheme="minorHAnsi" w:hAnsiTheme="minorHAnsi" w:cstheme="minorHAnsi"/>
        </w:rPr>
        <w:t>An analytical response to a text.</w:t>
      </w:r>
    </w:p>
    <w:p w14:paraId="0292273D" w14:textId="77777777" w:rsidR="00EB10E0" w:rsidRPr="00563417" w:rsidRDefault="00EB10E0" w:rsidP="004C3071">
      <w:pPr>
        <w:pStyle w:val="HandbookBody"/>
        <w:numPr>
          <w:ilvl w:val="0"/>
          <w:numId w:val="7"/>
        </w:numPr>
        <w:spacing w:line="360" w:lineRule="auto"/>
        <w:rPr>
          <w:rFonts w:asciiTheme="minorHAnsi" w:hAnsiTheme="minorHAnsi" w:cstheme="minorHAnsi"/>
        </w:rPr>
      </w:pPr>
      <w:r w:rsidRPr="00563417">
        <w:rPr>
          <w:rFonts w:asciiTheme="minorHAnsi" w:hAnsiTheme="minorHAnsi" w:cstheme="minorHAnsi"/>
        </w:rPr>
        <w:t>A comparative response.</w:t>
      </w:r>
    </w:p>
    <w:p w14:paraId="3BF7F18E" w14:textId="77777777" w:rsidR="00EB10E0" w:rsidRPr="00563417" w:rsidRDefault="00EB10E0" w:rsidP="004C3071">
      <w:pPr>
        <w:pStyle w:val="HandbookBody"/>
        <w:numPr>
          <w:ilvl w:val="0"/>
          <w:numId w:val="7"/>
        </w:numPr>
        <w:spacing w:line="360" w:lineRule="auto"/>
        <w:rPr>
          <w:rFonts w:asciiTheme="minorHAnsi" w:hAnsiTheme="minorHAnsi" w:cstheme="minorHAnsi"/>
        </w:rPr>
      </w:pPr>
      <w:r w:rsidRPr="00563417">
        <w:rPr>
          <w:rFonts w:asciiTheme="minorHAnsi" w:hAnsiTheme="minorHAnsi" w:cstheme="minorHAnsi"/>
        </w:rPr>
        <w:t>Students will sit an examination for this subject.</w:t>
      </w:r>
    </w:p>
    <w:p w14:paraId="31FA9660" w14:textId="77777777" w:rsidR="00EB10E0" w:rsidRPr="00563417" w:rsidRDefault="00EB10E0" w:rsidP="004C3071">
      <w:pPr>
        <w:pStyle w:val="HandbookBody"/>
        <w:spacing w:line="360" w:lineRule="auto"/>
        <w:rPr>
          <w:rFonts w:asciiTheme="minorHAnsi" w:hAnsiTheme="minorHAnsi" w:cstheme="minorHAnsi"/>
          <w:sz w:val="18"/>
          <w:szCs w:val="18"/>
        </w:rPr>
      </w:pPr>
    </w:p>
    <w:p w14:paraId="7567BDC8" w14:textId="77777777" w:rsidR="00EB10E0" w:rsidRPr="00563417" w:rsidRDefault="00EB10E0" w:rsidP="004C3071">
      <w:pPr>
        <w:pStyle w:val="HandbookBody"/>
        <w:spacing w:line="360" w:lineRule="auto"/>
        <w:ind w:left="0"/>
        <w:rPr>
          <w:rFonts w:asciiTheme="minorHAnsi" w:hAnsiTheme="minorHAnsi" w:cstheme="minorHAnsi"/>
          <w:b/>
          <w:sz w:val="24"/>
          <w:szCs w:val="24"/>
        </w:rPr>
      </w:pPr>
      <w:r w:rsidRPr="00563417">
        <w:rPr>
          <w:rFonts w:asciiTheme="minorHAnsi" w:hAnsiTheme="minorHAnsi" w:cstheme="minorHAnsi"/>
          <w:b/>
          <w:bCs/>
          <w:sz w:val="24"/>
          <w:szCs w:val="24"/>
        </w:rPr>
        <w:t>Advice</w:t>
      </w:r>
      <w:r w:rsidRPr="00563417">
        <w:rPr>
          <w:rFonts w:asciiTheme="minorHAnsi" w:hAnsiTheme="minorHAnsi" w:cstheme="minorHAnsi"/>
          <w:b/>
          <w:sz w:val="24"/>
          <w:szCs w:val="24"/>
        </w:rPr>
        <w:t xml:space="preserve"> </w:t>
      </w:r>
      <w:r w:rsidRPr="00563417">
        <w:rPr>
          <w:rFonts w:asciiTheme="minorHAnsi" w:hAnsiTheme="minorHAnsi" w:cstheme="minorHAnsi"/>
          <w:b/>
          <w:bCs/>
          <w:sz w:val="24"/>
          <w:szCs w:val="24"/>
        </w:rPr>
        <w:t>to</w:t>
      </w:r>
      <w:r w:rsidRPr="00563417">
        <w:rPr>
          <w:rFonts w:asciiTheme="minorHAnsi" w:hAnsiTheme="minorHAnsi" w:cstheme="minorHAnsi"/>
          <w:b/>
          <w:sz w:val="24"/>
          <w:szCs w:val="24"/>
        </w:rPr>
        <w:t xml:space="preserve"> Students:</w:t>
      </w:r>
    </w:p>
    <w:p w14:paraId="27E8AADA" w14:textId="77777777" w:rsidR="00EB10E0" w:rsidRPr="00563417" w:rsidRDefault="00EB10E0" w:rsidP="004C3071">
      <w:pPr>
        <w:pStyle w:val="HandbookBody"/>
        <w:spacing w:line="360" w:lineRule="auto"/>
        <w:ind w:left="0"/>
        <w:rPr>
          <w:rFonts w:asciiTheme="minorHAnsi" w:hAnsiTheme="minorHAnsi" w:cstheme="minorHAnsi"/>
        </w:rPr>
      </w:pPr>
      <w:r w:rsidRPr="00563417">
        <w:rPr>
          <w:rFonts w:asciiTheme="minorHAnsi" w:hAnsiTheme="minorHAnsi" w:cstheme="minorHAnsi"/>
        </w:rPr>
        <w:t xml:space="preserve">This subject introduces the study of Literature and will help prepare students for VCE Literature by focusing on some of the areas of study and methods of critical analysis by using a range of literary text-types. It is </w:t>
      </w:r>
      <w:r w:rsidRPr="00563417">
        <w:rPr>
          <w:rFonts w:asciiTheme="minorHAnsi" w:hAnsiTheme="minorHAnsi" w:cstheme="minorHAnsi"/>
          <w:b/>
          <w:bCs/>
        </w:rPr>
        <w:t>highly recommended</w:t>
      </w:r>
      <w:r w:rsidRPr="00563417">
        <w:rPr>
          <w:rFonts w:asciiTheme="minorHAnsi" w:hAnsiTheme="minorHAnsi" w:cstheme="minorHAnsi"/>
        </w:rPr>
        <w:t xml:space="preserve"> that students study this subject prior to studying Literature Units 1 &amp; 2. However, this unit is taken in addition to the Core English Unit</w:t>
      </w:r>
      <w:r>
        <w:rPr>
          <w:rFonts w:asciiTheme="minorHAnsi" w:hAnsiTheme="minorHAnsi" w:cstheme="minorHAnsi"/>
        </w:rPr>
        <w:t>s</w:t>
      </w:r>
      <w:r w:rsidRPr="00563417">
        <w:rPr>
          <w:rFonts w:asciiTheme="minorHAnsi" w:hAnsiTheme="minorHAnsi" w:cstheme="minorHAnsi"/>
        </w:rPr>
        <w:t xml:space="preserve"> 1 &amp; 2 for VCE studies. </w:t>
      </w:r>
    </w:p>
    <w:p w14:paraId="23EF3727" w14:textId="77777777" w:rsidR="00EB10E0" w:rsidRPr="00563417" w:rsidRDefault="00EB10E0" w:rsidP="004C3071">
      <w:pPr>
        <w:pStyle w:val="HandbookBody"/>
        <w:spacing w:line="360" w:lineRule="auto"/>
        <w:rPr>
          <w:rFonts w:asciiTheme="minorHAnsi" w:hAnsiTheme="minorHAnsi" w:cstheme="minorHAnsi"/>
          <w:sz w:val="18"/>
          <w:szCs w:val="18"/>
        </w:rPr>
      </w:pPr>
    </w:p>
    <w:p w14:paraId="1C84E5A3" w14:textId="77777777" w:rsidR="00EB10E0" w:rsidRPr="00563417" w:rsidRDefault="00EB10E0" w:rsidP="004C3071">
      <w:pPr>
        <w:pStyle w:val="HandbookBody"/>
        <w:spacing w:line="360" w:lineRule="auto"/>
        <w:ind w:left="567"/>
        <w:rPr>
          <w:rFonts w:asciiTheme="minorHAnsi" w:hAnsiTheme="minorHAnsi" w:cstheme="minorHAnsi"/>
          <w:sz w:val="8"/>
          <w:szCs w:val="8"/>
        </w:rPr>
      </w:pPr>
    </w:p>
    <w:p w14:paraId="56842F6A" w14:textId="77777777" w:rsidR="0049795E" w:rsidRDefault="00EB10E0" w:rsidP="004C3071">
      <w:pPr>
        <w:pStyle w:val="HandbookBody"/>
        <w:spacing w:line="360" w:lineRule="auto"/>
        <w:ind w:left="0"/>
        <w:rPr>
          <w:rFonts w:asciiTheme="minorHAnsi" w:hAnsiTheme="minorHAnsi" w:cstheme="minorHAnsi"/>
        </w:rPr>
      </w:pPr>
      <w:r w:rsidRPr="0049795E">
        <w:rPr>
          <w:rFonts w:asciiTheme="minorHAnsi" w:hAnsiTheme="minorHAnsi" w:cstheme="minorHAnsi"/>
          <w:b/>
          <w:bCs/>
          <w:sz w:val="24"/>
          <w:szCs w:val="24"/>
        </w:rPr>
        <w:t>Teachers to see for advice regarding this subject:</w:t>
      </w:r>
      <w:r w:rsidRPr="0049795E">
        <w:rPr>
          <w:rFonts w:asciiTheme="minorHAnsi" w:hAnsiTheme="minorHAnsi" w:cstheme="minorHAnsi"/>
          <w:sz w:val="24"/>
          <w:szCs w:val="24"/>
        </w:rPr>
        <w:t xml:space="preserve"> </w:t>
      </w:r>
    </w:p>
    <w:p w14:paraId="79FB9CE7" w14:textId="77777777" w:rsidR="00EB10E0" w:rsidRDefault="0049795E" w:rsidP="004C3071">
      <w:pPr>
        <w:pStyle w:val="HandbookBody"/>
        <w:spacing w:line="360" w:lineRule="auto"/>
        <w:ind w:left="0"/>
        <w:rPr>
          <w:rFonts w:asciiTheme="minorHAnsi" w:hAnsiTheme="minorHAnsi" w:cstheme="minorHAnsi"/>
        </w:rPr>
      </w:pPr>
      <w:r>
        <w:rPr>
          <w:rFonts w:asciiTheme="minorHAnsi" w:hAnsiTheme="minorHAnsi" w:cstheme="minorHAnsi"/>
        </w:rPr>
        <w:t>Mr. Antil</w:t>
      </w:r>
    </w:p>
    <w:p w14:paraId="7660BD7A" w14:textId="77777777" w:rsidR="002158AA" w:rsidRDefault="002158AA" w:rsidP="0049795E">
      <w:pPr>
        <w:pStyle w:val="HandbookBody"/>
        <w:ind w:left="0"/>
        <w:rPr>
          <w:rFonts w:asciiTheme="minorHAnsi" w:hAnsiTheme="minorHAnsi" w:cstheme="minorHAnsi"/>
        </w:rPr>
      </w:pPr>
    </w:p>
    <w:p w14:paraId="316A5451" w14:textId="6BD4281D" w:rsidR="002158AA" w:rsidRPr="00563417" w:rsidRDefault="002158AA" w:rsidP="002158AA">
      <w:pPr>
        <w:pStyle w:val="HandbookBody"/>
        <w:ind w:left="0"/>
        <w:jc w:val="center"/>
        <w:rPr>
          <w:rFonts w:asciiTheme="minorHAnsi" w:hAnsiTheme="minorHAnsi" w:cstheme="minorHAnsi"/>
        </w:rPr>
        <w:sectPr w:rsidR="002158AA" w:rsidRPr="00563417" w:rsidSect="00FD03C2">
          <w:pgSz w:w="11907" w:h="16840" w:code="9"/>
          <w:pgMar w:top="1219" w:right="420" w:bottom="720" w:left="482" w:header="510" w:footer="533" w:gutter="0"/>
          <w:cols w:space="720"/>
          <w:noEndnote/>
          <w:docGrid w:linePitch="299"/>
        </w:sectPr>
      </w:pPr>
      <w:r>
        <w:rPr>
          <w:noProof/>
        </w:rPr>
        <w:drawing>
          <wp:inline distT="0" distB="0" distL="0" distR="0" wp14:anchorId="4513DECA" wp14:editId="2944B000">
            <wp:extent cx="2520965" cy="2133600"/>
            <wp:effectExtent l="0" t="0" r="0" b="0"/>
            <wp:docPr id="1970269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269981" name=""/>
                    <pic:cNvPicPr/>
                  </pic:nvPicPr>
                  <pic:blipFill>
                    <a:blip r:embed="rId41"/>
                    <a:stretch>
                      <a:fillRect/>
                    </a:stretch>
                  </pic:blipFill>
                  <pic:spPr>
                    <a:xfrm>
                      <a:off x="0" y="0"/>
                      <a:ext cx="2525056" cy="2137062"/>
                    </a:xfrm>
                    <a:prstGeom prst="rect">
                      <a:avLst/>
                    </a:prstGeom>
                  </pic:spPr>
                </pic:pic>
              </a:graphicData>
            </a:graphic>
          </wp:inline>
        </w:drawing>
      </w:r>
    </w:p>
    <w:p w14:paraId="1E59007C" w14:textId="77777777" w:rsidR="00EB10E0" w:rsidRPr="003C512F" w:rsidRDefault="00EB10E0" w:rsidP="00E94A75">
      <w:pPr>
        <w:pStyle w:val="Heading7"/>
        <w:spacing w:before="0"/>
        <w:rPr>
          <w:rFonts w:asciiTheme="minorHAnsi" w:hAnsiTheme="minorHAnsi" w:cstheme="minorHAnsi"/>
          <w:b/>
          <w:bCs/>
          <w:i w:val="0"/>
          <w:iCs w:val="0"/>
          <w:color w:val="C00000"/>
          <w:sz w:val="32"/>
          <w:szCs w:val="32"/>
        </w:rPr>
      </w:pPr>
      <w:bookmarkStart w:id="30" w:name="_Toc142510323"/>
      <w:bookmarkStart w:id="31" w:name="_Toc161091891"/>
      <w:r w:rsidRPr="003C512F">
        <w:rPr>
          <w:rFonts w:asciiTheme="minorHAnsi" w:hAnsiTheme="minorHAnsi" w:cstheme="minorHAnsi"/>
          <w:b/>
          <w:bCs/>
          <w:i w:val="0"/>
          <w:iCs w:val="0"/>
          <w:color w:val="C00000"/>
          <w:sz w:val="32"/>
          <w:szCs w:val="32"/>
        </w:rPr>
        <w:lastRenderedPageBreak/>
        <w:t>EVOLUTION OF ENGLISH LANGUAGE - YEAR 10</w:t>
      </w:r>
      <w:bookmarkEnd w:id="30"/>
      <w:r w:rsidRPr="003C512F">
        <w:rPr>
          <w:rFonts w:asciiTheme="minorHAnsi" w:hAnsiTheme="minorHAnsi" w:cstheme="minorHAnsi"/>
          <w:b/>
          <w:bCs/>
          <w:i w:val="0"/>
          <w:iCs w:val="0"/>
          <w:color w:val="C00000"/>
          <w:sz w:val="32"/>
          <w:szCs w:val="32"/>
        </w:rPr>
        <w:t xml:space="preserve"> (ENGLISH LANGUAGE)</w:t>
      </w:r>
      <w:bookmarkEnd w:id="31"/>
    </w:p>
    <w:p w14:paraId="57745B41" w14:textId="77777777" w:rsidR="00EB10E0" w:rsidRPr="00563417" w:rsidRDefault="00EB10E0" w:rsidP="00EB10E0">
      <w:pPr>
        <w:pStyle w:val="HandbookBody"/>
        <w:rPr>
          <w:rFonts w:asciiTheme="minorHAnsi" w:hAnsiTheme="minorHAnsi" w:cstheme="minorHAnsi"/>
          <w:sz w:val="12"/>
          <w:szCs w:val="12"/>
        </w:rPr>
      </w:pPr>
    </w:p>
    <w:p w14:paraId="25DDAE06" w14:textId="77777777" w:rsidR="00EB10E0" w:rsidRPr="00563417" w:rsidRDefault="00EB10E0" w:rsidP="004C3071">
      <w:pPr>
        <w:pStyle w:val="HandbookBody"/>
        <w:spacing w:line="360" w:lineRule="auto"/>
        <w:ind w:left="0"/>
        <w:rPr>
          <w:rFonts w:asciiTheme="minorHAnsi" w:hAnsiTheme="minorHAnsi" w:cstheme="minorHAnsi"/>
          <w:b/>
          <w:sz w:val="24"/>
          <w:szCs w:val="24"/>
        </w:rPr>
      </w:pPr>
      <w:r w:rsidRPr="00563417">
        <w:rPr>
          <w:rFonts w:asciiTheme="minorHAnsi" w:hAnsiTheme="minorHAnsi" w:cstheme="minorHAnsi"/>
          <w:b/>
          <w:bCs/>
          <w:sz w:val="24"/>
          <w:szCs w:val="24"/>
        </w:rPr>
        <w:t xml:space="preserve">Subject </w:t>
      </w:r>
      <w:r w:rsidRPr="00563417">
        <w:rPr>
          <w:rFonts w:asciiTheme="minorHAnsi" w:hAnsiTheme="minorHAnsi" w:cstheme="minorHAnsi"/>
          <w:b/>
          <w:sz w:val="24"/>
          <w:szCs w:val="24"/>
        </w:rPr>
        <w:t>Description:</w:t>
      </w:r>
    </w:p>
    <w:p w14:paraId="4469D4C0" w14:textId="77777777" w:rsidR="00EB10E0" w:rsidRPr="00563417" w:rsidRDefault="00EB10E0" w:rsidP="004C3071">
      <w:pPr>
        <w:pStyle w:val="HandbookBody"/>
        <w:spacing w:line="360" w:lineRule="auto"/>
        <w:ind w:left="0"/>
        <w:rPr>
          <w:rFonts w:asciiTheme="minorHAnsi" w:hAnsiTheme="minorHAnsi" w:cstheme="minorHAnsi"/>
        </w:rPr>
      </w:pPr>
      <w:r w:rsidRPr="00563417">
        <w:rPr>
          <w:rFonts w:asciiTheme="minorHAnsi" w:hAnsiTheme="minorHAnsi" w:cstheme="minorHAnsi"/>
        </w:rPr>
        <w:t xml:space="preserve">Year 10 Evolution of Language is an elective subject for students in Year 10. This subject explores language from a different and original perspective. Students learn how English language, both spoken and written, is used in different contexts. Students also investigate language features used by speakers of English from diverse backgrounds. In this study, a range of written and spoken texts are explored, including YouTube clips, social media examples, and Memes. Students also learn how language is used to construct identities and they explore how language creates a sense of a shared community, such as Teen-speak, e-chat and youth subcultures. Students investigate the process of first language acquisition (e.g., ‘baby-talk’ and ‘toddler talk’) along with the evolution of English language over time. Some of the skills developed through this subject are word knowledge, language variation and change, texts in context, analytical skills, and research skills. “The English language is a work in progress. Have fun with it.” Jonathan Culver </w:t>
      </w:r>
    </w:p>
    <w:p w14:paraId="2B13A8E9" w14:textId="77777777" w:rsidR="00EB10E0" w:rsidRPr="00563417" w:rsidRDefault="00EB10E0" w:rsidP="004C3071">
      <w:pPr>
        <w:pStyle w:val="HandbookBody"/>
        <w:spacing w:line="360" w:lineRule="auto"/>
        <w:rPr>
          <w:rFonts w:asciiTheme="minorHAnsi" w:hAnsiTheme="minorHAnsi" w:cstheme="minorHAnsi"/>
          <w:sz w:val="18"/>
          <w:szCs w:val="18"/>
        </w:rPr>
      </w:pPr>
    </w:p>
    <w:p w14:paraId="2C43C059" w14:textId="77777777" w:rsidR="00EB10E0" w:rsidRPr="00563417" w:rsidRDefault="00EB10E0" w:rsidP="004C3071">
      <w:pPr>
        <w:pStyle w:val="HandbookBody"/>
        <w:spacing w:line="360" w:lineRule="auto"/>
        <w:ind w:left="0"/>
        <w:rPr>
          <w:rFonts w:asciiTheme="minorHAnsi" w:hAnsiTheme="minorHAnsi" w:cstheme="minorHAnsi"/>
          <w:b/>
          <w:sz w:val="24"/>
          <w:szCs w:val="24"/>
        </w:rPr>
      </w:pPr>
      <w:r w:rsidRPr="00563417">
        <w:rPr>
          <w:rFonts w:asciiTheme="minorHAnsi" w:hAnsiTheme="minorHAnsi" w:cstheme="minorHAnsi"/>
          <w:b/>
          <w:sz w:val="24"/>
          <w:szCs w:val="24"/>
        </w:rPr>
        <w:t>Assessment:</w:t>
      </w:r>
    </w:p>
    <w:p w14:paraId="3E36D7AC" w14:textId="77777777" w:rsidR="00EB10E0" w:rsidRPr="00563417" w:rsidRDefault="00EB10E0" w:rsidP="004C3071">
      <w:pPr>
        <w:pStyle w:val="HandbookBody"/>
        <w:numPr>
          <w:ilvl w:val="0"/>
          <w:numId w:val="8"/>
        </w:numPr>
        <w:spacing w:line="360" w:lineRule="auto"/>
        <w:rPr>
          <w:rFonts w:asciiTheme="minorHAnsi" w:hAnsiTheme="minorHAnsi" w:cstheme="minorHAnsi"/>
        </w:rPr>
      </w:pPr>
      <w:r w:rsidRPr="00563417">
        <w:rPr>
          <w:rFonts w:asciiTheme="minorHAnsi" w:hAnsiTheme="minorHAnsi" w:cstheme="minorHAnsi"/>
        </w:rPr>
        <w:t xml:space="preserve">Short answer questions. </w:t>
      </w:r>
    </w:p>
    <w:p w14:paraId="58FCA3F2" w14:textId="77777777" w:rsidR="00EB10E0" w:rsidRPr="00563417" w:rsidRDefault="00EB10E0" w:rsidP="004C3071">
      <w:pPr>
        <w:pStyle w:val="HandbookBody"/>
        <w:numPr>
          <w:ilvl w:val="0"/>
          <w:numId w:val="8"/>
        </w:numPr>
        <w:spacing w:line="360" w:lineRule="auto"/>
        <w:rPr>
          <w:rFonts w:asciiTheme="minorHAnsi" w:hAnsiTheme="minorHAnsi" w:cstheme="minorHAnsi"/>
        </w:rPr>
      </w:pPr>
      <w:r w:rsidRPr="00563417">
        <w:rPr>
          <w:rFonts w:asciiTheme="minorHAnsi" w:hAnsiTheme="minorHAnsi" w:cstheme="minorHAnsi"/>
        </w:rPr>
        <w:t>A research essay.</w:t>
      </w:r>
    </w:p>
    <w:p w14:paraId="6F2A592C" w14:textId="77777777" w:rsidR="00EB10E0" w:rsidRPr="00563417" w:rsidRDefault="00EB10E0" w:rsidP="004C3071">
      <w:pPr>
        <w:pStyle w:val="HandbookBody"/>
        <w:numPr>
          <w:ilvl w:val="0"/>
          <w:numId w:val="8"/>
        </w:numPr>
        <w:spacing w:line="360" w:lineRule="auto"/>
        <w:rPr>
          <w:rFonts w:asciiTheme="minorHAnsi" w:hAnsiTheme="minorHAnsi" w:cstheme="minorHAnsi"/>
        </w:rPr>
      </w:pPr>
      <w:r w:rsidRPr="00563417">
        <w:rPr>
          <w:rFonts w:asciiTheme="minorHAnsi" w:hAnsiTheme="minorHAnsi" w:cstheme="minorHAnsi"/>
        </w:rPr>
        <w:t>A case study.</w:t>
      </w:r>
    </w:p>
    <w:p w14:paraId="46ABDA28" w14:textId="77777777" w:rsidR="00EB10E0" w:rsidRPr="00563417" w:rsidRDefault="00EB10E0" w:rsidP="004C3071">
      <w:pPr>
        <w:pStyle w:val="HandbookBody"/>
        <w:numPr>
          <w:ilvl w:val="0"/>
          <w:numId w:val="8"/>
        </w:numPr>
        <w:spacing w:line="360" w:lineRule="auto"/>
        <w:rPr>
          <w:rFonts w:asciiTheme="minorHAnsi" w:hAnsiTheme="minorHAnsi" w:cstheme="minorHAnsi"/>
        </w:rPr>
      </w:pPr>
      <w:r w:rsidRPr="00563417">
        <w:rPr>
          <w:rFonts w:asciiTheme="minorHAnsi" w:hAnsiTheme="minorHAnsi" w:cstheme="minorHAnsi"/>
        </w:rPr>
        <w:t xml:space="preserve">An analysis of spoken and written text </w:t>
      </w:r>
    </w:p>
    <w:p w14:paraId="49DCFD08" w14:textId="77777777" w:rsidR="00EB10E0" w:rsidRPr="00563417" w:rsidRDefault="00EB10E0" w:rsidP="004C3071">
      <w:pPr>
        <w:pStyle w:val="HandbookBody"/>
        <w:numPr>
          <w:ilvl w:val="0"/>
          <w:numId w:val="8"/>
        </w:numPr>
        <w:spacing w:line="360" w:lineRule="auto"/>
        <w:ind w:right="0"/>
        <w:jc w:val="left"/>
        <w:rPr>
          <w:rFonts w:asciiTheme="minorHAnsi" w:hAnsiTheme="minorHAnsi" w:cstheme="minorHAnsi"/>
          <w:color w:val="000000" w:themeColor="text1"/>
        </w:rPr>
      </w:pPr>
      <w:r w:rsidRPr="00563417">
        <w:rPr>
          <w:rFonts w:asciiTheme="minorHAnsi" w:hAnsiTheme="minorHAnsi" w:cstheme="minorHAnsi"/>
        </w:rPr>
        <w:t>Students will sit an examination for this subject.</w:t>
      </w:r>
    </w:p>
    <w:p w14:paraId="3DE40734" w14:textId="77777777" w:rsidR="00EB10E0" w:rsidRPr="00563417" w:rsidRDefault="00EB10E0" w:rsidP="004C3071">
      <w:pPr>
        <w:pStyle w:val="HandbookBody"/>
        <w:spacing w:line="360" w:lineRule="auto"/>
        <w:rPr>
          <w:rFonts w:asciiTheme="minorHAnsi" w:hAnsiTheme="minorHAnsi" w:cstheme="minorHAnsi"/>
          <w:sz w:val="18"/>
          <w:szCs w:val="18"/>
        </w:rPr>
      </w:pPr>
    </w:p>
    <w:p w14:paraId="6FF533EC" w14:textId="77777777" w:rsidR="00EB10E0" w:rsidRPr="00563417" w:rsidRDefault="00EB10E0" w:rsidP="004C3071">
      <w:pPr>
        <w:pStyle w:val="HandbookBody"/>
        <w:spacing w:line="360" w:lineRule="auto"/>
        <w:ind w:left="0"/>
        <w:rPr>
          <w:rFonts w:asciiTheme="minorHAnsi" w:hAnsiTheme="minorHAnsi" w:cstheme="minorHAnsi"/>
          <w:b/>
          <w:bCs/>
          <w:sz w:val="24"/>
          <w:szCs w:val="24"/>
        </w:rPr>
      </w:pPr>
      <w:r w:rsidRPr="00563417">
        <w:rPr>
          <w:rFonts w:asciiTheme="minorHAnsi" w:hAnsiTheme="minorHAnsi" w:cstheme="minorHAnsi"/>
          <w:b/>
          <w:bCs/>
          <w:sz w:val="24"/>
          <w:szCs w:val="24"/>
        </w:rPr>
        <w:t>Advice</w:t>
      </w:r>
      <w:r w:rsidRPr="00563417">
        <w:rPr>
          <w:rFonts w:asciiTheme="minorHAnsi" w:hAnsiTheme="minorHAnsi" w:cstheme="minorHAnsi"/>
          <w:b/>
          <w:sz w:val="24"/>
          <w:szCs w:val="24"/>
        </w:rPr>
        <w:t xml:space="preserve"> </w:t>
      </w:r>
      <w:r w:rsidRPr="00563417">
        <w:rPr>
          <w:rFonts w:asciiTheme="minorHAnsi" w:hAnsiTheme="minorHAnsi" w:cstheme="minorHAnsi"/>
          <w:b/>
          <w:bCs/>
          <w:sz w:val="24"/>
          <w:szCs w:val="24"/>
        </w:rPr>
        <w:t>to</w:t>
      </w:r>
      <w:r w:rsidRPr="00563417">
        <w:rPr>
          <w:rFonts w:asciiTheme="minorHAnsi" w:hAnsiTheme="minorHAnsi" w:cstheme="minorHAnsi"/>
          <w:b/>
          <w:sz w:val="24"/>
          <w:szCs w:val="24"/>
        </w:rPr>
        <w:t xml:space="preserve"> Students:</w:t>
      </w:r>
    </w:p>
    <w:p w14:paraId="2CD5E35D" w14:textId="77777777" w:rsidR="00EB10E0" w:rsidRPr="00563417" w:rsidRDefault="00EB10E0" w:rsidP="004C3071">
      <w:pPr>
        <w:pStyle w:val="HandbookBody"/>
        <w:spacing w:line="360" w:lineRule="auto"/>
        <w:ind w:left="0"/>
        <w:rPr>
          <w:rFonts w:asciiTheme="minorHAnsi" w:hAnsiTheme="minorHAnsi" w:cstheme="minorHAnsi"/>
        </w:rPr>
      </w:pPr>
      <w:r w:rsidRPr="00563417">
        <w:rPr>
          <w:rFonts w:asciiTheme="minorHAnsi" w:hAnsiTheme="minorHAnsi" w:cstheme="minorHAnsi"/>
        </w:rPr>
        <w:t xml:space="preserve">This subject is taken in addition to Core English. Completion of this course will prepare students for the study of VCE English or VCE English Language. It is </w:t>
      </w:r>
      <w:r w:rsidRPr="00563417">
        <w:rPr>
          <w:rFonts w:asciiTheme="minorHAnsi" w:hAnsiTheme="minorHAnsi" w:cstheme="minorHAnsi"/>
          <w:b/>
          <w:bCs/>
        </w:rPr>
        <w:t>highly recommended</w:t>
      </w:r>
      <w:r w:rsidRPr="00563417">
        <w:rPr>
          <w:rFonts w:asciiTheme="minorHAnsi" w:hAnsiTheme="minorHAnsi" w:cstheme="minorHAnsi"/>
        </w:rPr>
        <w:t xml:space="preserve"> that students study this subject prior to studying English Language Units 1 &amp; 2.</w:t>
      </w:r>
    </w:p>
    <w:p w14:paraId="24803FBA" w14:textId="77777777" w:rsidR="00EB10E0" w:rsidRPr="00563417" w:rsidRDefault="00EB10E0" w:rsidP="004C3071">
      <w:pPr>
        <w:pStyle w:val="HandbookBody"/>
        <w:spacing w:line="360" w:lineRule="auto"/>
        <w:rPr>
          <w:rFonts w:asciiTheme="minorHAnsi" w:hAnsiTheme="minorHAnsi" w:cstheme="minorHAnsi"/>
          <w:sz w:val="18"/>
          <w:szCs w:val="18"/>
        </w:rPr>
      </w:pPr>
    </w:p>
    <w:p w14:paraId="3F13E05C" w14:textId="77777777" w:rsidR="00EB10E0" w:rsidRPr="00563417" w:rsidRDefault="00EB10E0" w:rsidP="004C3071">
      <w:pPr>
        <w:pStyle w:val="HandbookBody"/>
        <w:spacing w:line="360" w:lineRule="auto"/>
        <w:ind w:left="567"/>
        <w:rPr>
          <w:rFonts w:asciiTheme="minorHAnsi" w:hAnsiTheme="minorHAnsi" w:cstheme="minorHAnsi"/>
          <w:sz w:val="8"/>
          <w:szCs w:val="8"/>
        </w:rPr>
      </w:pPr>
    </w:p>
    <w:p w14:paraId="23D6EC40" w14:textId="77777777" w:rsidR="0049795E" w:rsidRDefault="00EB10E0" w:rsidP="004C3071">
      <w:pPr>
        <w:pStyle w:val="HandbookBody"/>
        <w:spacing w:line="360" w:lineRule="auto"/>
        <w:ind w:left="0"/>
        <w:rPr>
          <w:rFonts w:asciiTheme="minorHAnsi" w:hAnsiTheme="minorHAnsi" w:cstheme="minorHAnsi"/>
        </w:rPr>
      </w:pPr>
      <w:r w:rsidRPr="0049795E">
        <w:rPr>
          <w:rFonts w:asciiTheme="minorHAnsi" w:hAnsiTheme="minorHAnsi" w:cstheme="minorHAnsi"/>
          <w:b/>
          <w:bCs/>
          <w:sz w:val="24"/>
          <w:szCs w:val="24"/>
        </w:rPr>
        <w:t>Teachers to see for advice regarding this subject</w:t>
      </w:r>
      <w:r w:rsidRPr="00563417">
        <w:rPr>
          <w:rFonts w:asciiTheme="minorHAnsi" w:hAnsiTheme="minorHAnsi" w:cstheme="minorHAnsi"/>
          <w:b/>
          <w:bCs/>
        </w:rPr>
        <w:t>:</w:t>
      </w:r>
      <w:r w:rsidRPr="00563417">
        <w:rPr>
          <w:rFonts w:asciiTheme="minorHAnsi" w:hAnsiTheme="minorHAnsi" w:cstheme="minorHAnsi"/>
        </w:rPr>
        <w:t xml:space="preserve"> </w:t>
      </w:r>
    </w:p>
    <w:p w14:paraId="733EA087" w14:textId="77777777" w:rsidR="00EB10E0" w:rsidRDefault="0049795E" w:rsidP="004C3071">
      <w:pPr>
        <w:pStyle w:val="HandbookBody"/>
        <w:spacing w:line="360" w:lineRule="auto"/>
        <w:ind w:left="0"/>
        <w:rPr>
          <w:rFonts w:asciiTheme="minorHAnsi" w:hAnsiTheme="minorHAnsi" w:cstheme="minorHAnsi"/>
        </w:rPr>
      </w:pPr>
      <w:r>
        <w:rPr>
          <w:rFonts w:asciiTheme="minorHAnsi" w:hAnsiTheme="minorHAnsi" w:cstheme="minorHAnsi"/>
        </w:rPr>
        <w:t xml:space="preserve">Mr. Antil </w:t>
      </w:r>
    </w:p>
    <w:p w14:paraId="1C8AC2FF" w14:textId="77777777" w:rsidR="005929B5" w:rsidRDefault="005929B5" w:rsidP="005929B5">
      <w:pPr>
        <w:pStyle w:val="HandbookBody"/>
        <w:ind w:left="0"/>
        <w:rPr>
          <w:rFonts w:asciiTheme="minorHAnsi" w:hAnsiTheme="minorHAnsi" w:cstheme="minorHAnsi"/>
        </w:rPr>
      </w:pPr>
    </w:p>
    <w:p w14:paraId="789303B5" w14:textId="4A4F8A61" w:rsidR="005929B5" w:rsidRPr="00563417" w:rsidRDefault="005929B5" w:rsidP="005929B5">
      <w:pPr>
        <w:pStyle w:val="HandbookBody"/>
        <w:ind w:left="0"/>
        <w:jc w:val="center"/>
        <w:rPr>
          <w:rFonts w:asciiTheme="minorHAnsi" w:hAnsiTheme="minorHAnsi" w:cstheme="minorHAnsi"/>
        </w:rPr>
        <w:sectPr w:rsidR="005929B5" w:rsidRPr="00563417" w:rsidSect="00B2117F">
          <w:pgSz w:w="11907" w:h="16840" w:code="9"/>
          <w:pgMar w:top="1219" w:right="420" w:bottom="720" w:left="482" w:header="510" w:footer="533" w:gutter="0"/>
          <w:cols w:space="720"/>
          <w:noEndnote/>
          <w:docGrid w:linePitch="299"/>
        </w:sectPr>
      </w:pPr>
      <w:r>
        <w:rPr>
          <w:noProof/>
        </w:rPr>
        <w:drawing>
          <wp:inline distT="0" distB="0" distL="0" distR="0" wp14:anchorId="687C8453" wp14:editId="7D6F48DB">
            <wp:extent cx="3705225" cy="2284410"/>
            <wp:effectExtent l="0" t="0" r="0" b="1905"/>
            <wp:docPr id="690135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135270" name=""/>
                    <pic:cNvPicPr/>
                  </pic:nvPicPr>
                  <pic:blipFill>
                    <a:blip r:embed="rId42"/>
                    <a:stretch>
                      <a:fillRect/>
                    </a:stretch>
                  </pic:blipFill>
                  <pic:spPr>
                    <a:xfrm>
                      <a:off x="0" y="0"/>
                      <a:ext cx="3720100" cy="2293581"/>
                    </a:xfrm>
                    <a:prstGeom prst="rect">
                      <a:avLst/>
                    </a:prstGeom>
                  </pic:spPr>
                </pic:pic>
              </a:graphicData>
            </a:graphic>
          </wp:inline>
        </w:drawing>
      </w:r>
    </w:p>
    <w:p w14:paraId="48E456EF" w14:textId="77777777" w:rsidR="006E592B" w:rsidRPr="004C3071" w:rsidRDefault="006E592B" w:rsidP="006E592B">
      <w:pPr>
        <w:pStyle w:val="Heading2"/>
        <w:ind w:left="0"/>
        <w:rPr>
          <w:color w:val="C00000"/>
          <w:spacing w:val="-2"/>
          <w:sz w:val="48"/>
          <w:szCs w:val="48"/>
        </w:rPr>
      </w:pPr>
      <w:bookmarkStart w:id="32" w:name="HEALTH_&amp;_PHYSICAL_EDUCATION"/>
      <w:bookmarkEnd w:id="32"/>
      <w:r w:rsidRPr="004C3071">
        <w:rPr>
          <w:color w:val="C00000"/>
          <w:sz w:val="48"/>
          <w:szCs w:val="48"/>
        </w:rPr>
        <w:lastRenderedPageBreak/>
        <w:t>HEALTH</w:t>
      </w:r>
      <w:r w:rsidRPr="004C3071">
        <w:rPr>
          <w:color w:val="C00000"/>
          <w:spacing w:val="-15"/>
          <w:sz w:val="48"/>
          <w:szCs w:val="48"/>
        </w:rPr>
        <w:t xml:space="preserve"> </w:t>
      </w:r>
      <w:r w:rsidRPr="004C3071">
        <w:rPr>
          <w:color w:val="C00000"/>
          <w:sz w:val="48"/>
          <w:szCs w:val="48"/>
        </w:rPr>
        <w:t>&amp;</w:t>
      </w:r>
      <w:r w:rsidRPr="004C3071">
        <w:rPr>
          <w:color w:val="C00000"/>
          <w:spacing w:val="-10"/>
          <w:sz w:val="48"/>
          <w:szCs w:val="48"/>
        </w:rPr>
        <w:t xml:space="preserve"> </w:t>
      </w:r>
      <w:r w:rsidRPr="004C3071">
        <w:rPr>
          <w:color w:val="C00000"/>
          <w:sz w:val="48"/>
          <w:szCs w:val="48"/>
        </w:rPr>
        <w:t>PHYSICAL</w:t>
      </w:r>
      <w:r w:rsidRPr="004C3071">
        <w:rPr>
          <w:color w:val="C00000"/>
          <w:spacing w:val="-12"/>
          <w:sz w:val="48"/>
          <w:szCs w:val="48"/>
        </w:rPr>
        <w:t xml:space="preserve"> </w:t>
      </w:r>
      <w:r w:rsidRPr="004C3071">
        <w:rPr>
          <w:color w:val="C00000"/>
          <w:spacing w:val="-2"/>
          <w:sz w:val="48"/>
          <w:szCs w:val="48"/>
        </w:rPr>
        <w:t>EDUCATION</w:t>
      </w:r>
    </w:p>
    <w:p w14:paraId="3415E02C" w14:textId="77777777" w:rsidR="006E592B" w:rsidRPr="00D26B8F" w:rsidRDefault="006E592B" w:rsidP="006E592B">
      <w:pPr>
        <w:pStyle w:val="Heading2"/>
        <w:ind w:left="0"/>
        <w:rPr>
          <w:color w:val="C00000"/>
          <w:spacing w:val="-2"/>
        </w:rPr>
      </w:pPr>
    </w:p>
    <w:p w14:paraId="7AE7FA31" w14:textId="77777777" w:rsidR="006E592B" w:rsidRDefault="006E592B" w:rsidP="006E592B">
      <w:pPr>
        <w:pStyle w:val="HandbookBody"/>
        <w:spacing w:line="360" w:lineRule="auto"/>
        <w:rPr>
          <w:sz w:val="24"/>
          <w:szCs w:val="24"/>
        </w:rPr>
      </w:pPr>
      <w:r w:rsidRPr="000D45A2">
        <w:rPr>
          <w:spacing w:val="-2"/>
          <w:sz w:val="24"/>
          <w:szCs w:val="24"/>
        </w:rPr>
        <w:t>Health</w:t>
      </w:r>
      <w:r w:rsidRPr="000D45A2">
        <w:rPr>
          <w:spacing w:val="-3"/>
          <w:sz w:val="24"/>
          <w:szCs w:val="24"/>
        </w:rPr>
        <w:t xml:space="preserve"> </w:t>
      </w:r>
      <w:r w:rsidRPr="000D45A2">
        <w:rPr>
          <w:spacing w:val="-2"/>
          <w:sz w:val="24"/>
          <w:szCs w:val="24"/>
        </w:rPr>
        <w:t>and</w:t>
      </w:r>
      <w:r w:rsidRPr="000D45A2">
        <w:rPr>
          <w:spacing w:val="-6"/>
          <w:sz w:val="24"/>
          <w:szCs w:val="24"/>
        </w:rPr>
        <w:t xml:space="preserve"> </w:t>
      </w:r>
      <w:r w:rsidRPr="000D45A2">
        <w:rPr>
          <w:spacing w:val="-2"/>
          <w:sz w:val="24"/>
          <w:szCs w:val="24"/>
        </w:rPr>
        <w:t>Physical</w:t>
      </w:r>
      <w:r w:rsidRPr="000D45A2">
        <w:rPr>
          <w:spacing w:val="-4"/>
          <w:sz w:val="24"/>
          <w:szCs w:val="24"/>
        </w:rPr>
        <w:t xml:space="preserve"> </w:t>
      </w:r>
      <w:r w:rsidRPr="000D45A2">
        <w:rPr>
          <w:spacing w:val="-2"/>
          <w:sz w:val="24"/>
          <w:szCs w:val="24"/>
        </w:rPr>
        <w:t>Education</w:t>
      </w:r>
      <w:r w:rsidRPr="000D45A2">
        <w:rPr>
          <w:spacing w:val="-6"/>
          <w:sz w:val="24"/>
          <w:szCs w:val="24"/>
        </w:rPr>
        <w:t xml:space="preserve"> </w:t>
      </w:r>
      <w:r w:rsidRPr="000D45A2">
        <w:rPr>
          <w:spacing w:val="-2"/>
          <w:sz w:val="24"/>
          <w:szCs w:val="24"/>
        </w:rPr>
        <w:t>focusses</w:t>
      </w:r>
      <w:r w:rsidRPr="000D45A2">
        <w:rPr>
          <w:spacing w:val="-7"/>
          <w:sz w:val="24"/>
          <w:szCs w:val="24"/>
        </w:rPr>
        <w:t xml:space="preserve"> </w:t>
      </w:r>
      <w:r w:rsidRPr="000D45A2">
        <w:rPr>
          <w:spacing w:val="-2"/>
          <w:sz w:val="24"/>
          <w:szCs w:val="24"/>
        </w:rPr>
        <w:t>on</w:t>
      </w:r>
      <w:r w:rsidRPr="000D45A2">
        <w:rPr>
          <w:spacing w:val="-6"/>
          <w:sz w:val="24"/>
          <w:szCs w:val="24"/>
        </w:rPr>
        <w:t xml:space="preserve"> </w:t>
      </w:r>
      <w:r w:rsidRPr="000D45A2">
        <w:rPr>
          <w:spacing w:val="-2"/>
          <w:sz w:val="24"/>
          <w:szCs w:val="24"/>
        </w:rPr>
        <w:t>students</w:t>
      </w:r>
      <w:r w:rsidRPr="000D45A2">
        <w:rPr>
          <w:spacing w:val="-4"/>
          <w:sz w:val="24"/>
          <w:szCs w:val="24"/>
        </w:rPr>
        <w:t xml:space="preserve"> </w:t>
      </w:r>
      <w:r w:rsidRPr="000D45A2">
        <w:rPr>
          <w:spacing w:val="-2"/>
          <w:sz w:val="24"/>
          <w:szCs w:val="24"/>
        </w:rPr>
        <w:t>enhancing</w:t>
      </w:r>
      <w:r w:rsidRPr="000D45A2">
        <w:rPr>
          <w:spacing w:val="-4"/>
          <w:sz w:val="24"/>
          <w:szCs w:val="24"/>
        </w:rPr>
        <w:t xml:space="preserve"> </w:t>
      </w:r>
      <w:r w:rsidRPr="000D45A2">
        <w:rPr>
          <w:spacing w:val="-2"/>
          <w:sz w:val="24"/>
          <w:szCs w:val="24"/>
        </w:rPr>
        <w:t>their</w:t>
      </w:r>
      <w:r w:rsidRPr="000D45A2">
        <w:rPr>
          <w:spacing w:val="-3"/>
          <w:sz w:val="24"/>
          <w:szCs w:val="24"/>
        </w:rPr>
        <w:t xml:space="preserve"> </w:t>
      </w:r>
      <w:r w:rsidRPr="000D45A2">
        <w:rPr>
          <w:spacing w:val="-2"/>
          <w:sz w:val="24"/>
          <w:szCs w:val="24"/>
        </w:rPr>
        <w:t>own</w:t>
      </w:r>
      <w:r w:rsidRPr="000D45A2">
        <w:rPr>
          <w:spacing w:val="-6"/>
          <w:sz w:val="24"/>
          <w:szCs w:val="24"/>
        </w:rPr>
        <w:t xml:space="preserve"> </w:t>
      </w:r>
      <w:r w:rsidRPr="000D45A2">
        <w:rPr>
          <w:spacing w:val="-2"/>
          <w:sz w:val="24"/>
          <w:szCs w:val="24"/>
        </w:rPr>
        <w:t>and</w:t>
      </w:r>
      <w:r w:rsidRPr="000D45A2">
        <w:rPr>
          <w:spacing w:val="-3"/>
          <w:sz w:val="24"/>
          <w:szCs w:val="24"/>
        </w:rPr>
        <w:t xml:space="preserve"> </w:t>
      </w:r>
      <w:r w:rsidRPr="000D45A2">
        <w:rPr>
          <w:spacing w:val="-2"/>
          <w:sz w:val="24"/>
          <w:szCs w:val="24"/>
        </w:rPr>
        <w:t>others’</w:t>
      </w:r>
      <w:r w:rsidRPr="000D45A2">
        <w:rPr>
          <w:spacing w:val="-7"/>
          <w:sz w:val="24"/>
          <w:szCs w:val="24"/>
        </w:rPr>
        <w:t xml:space="preserve"> </w:t>
      </w:r>
      <w:r w:rsidRPr="000D45A2">
        <w:rPr>
          <w:spacing w:val="-2"/>
          <w:sz w:val="24"/>
          <w:szCs w:val="24"/>
        </w:rPr>
        <w:t>health,</w:t>
      </w:r>
      <w:r w:rsidRPr="000D45A2">
        <w:rPr>
          <w:spacing w:val="-4"/>
          <w:sz w:val="24"/>
          <w:szCs w:val="24"/>
        </w:rPr>
        <w:t xml:space="preserve"> </w:t>
      </w:r>
      <w:r w:rsidRPr="000D45A2">
        <w:rPr>
          <w:sz w:val="24"/>
          <w:szCs w:val="24"/>
        </w:rPr>
        <w:t>safety, wellbeing, and physical activity and participation in varied and changing contexts. Research in fields such as sociology, physiology, nutrition, biomechanics, and psychology informs what we understand about healthy, safe, and active choices. Health and Physical Education oﬀers students an experiential curriculum that is contemporary, relevant, challenging, enjoyable, and active.</w:t>
      </w:r>
    </w:p>
    <w:p w14:paraId="0542E595" w14:textId="77777777" w:rsidR="006E592B" w:rsidRPr="000D45A2" w:rsidRDefault="006E592B" w:rsidP="006E592B">
      <w:pPr>
        <w:pStyle w:val="HandbookBody"/>
        <w:spacing w:line="360" w:lineRule="auto"/>
        <w:rPr>
          <w:sz w:val="24"/>
          <w:szCs w:val="24"/>
        </w:rPr>
      </w:pPr>
    </w:p>
    <w:p w14:paraId="3076352B" w14:textId="77777777" w:rsidR="006E592B" w:rsidRPr="000D45A2" w:rsidRDefault="006E592B" w:rsidP="006E592B">
      <w:pPr>
        <w:pStyle w:val="HandbookBody"/>
        <w:spacing w:line="360" w:lineRule="auto"/>
        <w:rPr>
          <w:sz w:val="24"/>
          <w:szCs w:val="24"/>
        </w:rPr>
      </w:pPr>
      <w:r w:rsidRPr="000D45A2">
        <w:rPr>
          <w:sz w:val="24"/>
          <w:szCs w:val="24"/>
        </w:rPr>
        <w:t>In Health and Physical Education, students develop knowledge, understanding, and skills to strengthen their sense of self and build and manage satisfying relationships. The curriculum helps them to be resilient and make decisions and take actions to promote their health, safety, and physical activity participation.</w:t>
      </w:r>
    </w:p>
    <w:p w14:paraId="41E286C4" w14:textId="77777777" w:rsidR="006E592B" w:rsidRPr="000D45A2" w:rsidRDefault="006E592B" w:rsidP="006E592B">
      <w:pPr>
        <w:pStyle w:val="HandbookBody"/>
        <w:spacing w:line="360" w:lineRule="auto"/>
        <w:rPr>
          <w:sz w:val="24"/>
          <w:szCs w:val="24"/>
        </w:rPr>
      </w:pPr>
      <w:r w:rsidRPr="000D45A2">
        <w:rPr>
          <w:sz w:val="24"/>
          <w:szCs w:val="24"/>
        </w:rPr>
        <w:t>Integral to Health and Physical Education is the acquisition of movement skills, concepts, and</w:t>
      </w:r>
      <w:r w:rsidRPr="000D45A2">
        <w:rPr>
          <w:spacing w:val="-80"/>
          <w:sz w:val="24"/>
          <w:szCs w:val="24"/>
        </w:rPr>
        <w:t xml:space="preserve">     </w:t>
      </w:r>
      <w:r w:rsidRPr="000D45A2">
        <w:rPr>
          <w:sz w:val="24"/>
          <w:szCs w:val="24"/>
        </w:rPr>
        <w:t xml:space="preserve"> strategies to enable students to participate in a range of physical activities conﬁdently, competently,</w:t>
      </w:r>
      <w:r w:rsidRPr="000D45A2">
        <w:rPr>
          <w:spacing w:val="40"/>
          <w:sz w:val="24"/>
          <w:szCs w:val="24"/>
        </w:rPr>
        <w:t xml:space="preserve"> </w:t>
      </w:r>
      <w:r w:rsidRPr="000D45A2">
        <w:rPr>
          <w:sz w:val="24"/>
          <w:szCs w:val="24"/>
        </w:rPr>
        <w:t>and</w:t>
      </w:r>
      <w:r w:rsidRPr="000D45A2">
        <w:rPr>
          <w:spacing w:val="40"/>
          <w:sz w:val="24"/>
          <w:szCs w:val="24"/>
        </w:rPr>
        <w:t xml:space="preserve"> </w:t>
      </w:r>
      <w:r w:rsidRPr="000D45A2">
        <w:rPr>
          <w:sz w:val="24"/>
          <w:szCs w:val="24"/>
        </w:rPr>
        <w:t>creatively.</w:t>
      </w:r>
      <w:r w:rsidRPr="000D45A2">
        <w:rPr>
          <w:spacing w:val="40"/>
          <w:sz w:val="24"/>
          <w:szCs w:val="24"/>
        </w:rPr>
        <w:t xml:space="preserve"> </w:t>
      </w:r>
      <w:r w:rsidRPr="000D45A2">
        <w:rPr>
          <w:sz w:val="24"/>
          <w:szCs w:val="24"/>
        </w:rPr>
        <w:t>As</w:t>
      </w:r>
      <w:r w:rsidRPr="000D45A2">
        <w:rPr>
          <w:spacing w:val="40"/>
          <w:sz w:val="24"/>
          <w:szCs w:val="24"/>
        </w:rPr>
        <w:t xml:space="preserve"> </w:t>
      </w:r>
      <w:r w:rsidRPr="000D45A2">
        <w:rPr>
          <w:sz w:val="24"/>
          <w:szCs w:val="24"/>
        </w:rPr>
        <w:t>a</w:t>
      </w:r>
      <w:r w:rsidRPr="000D45A2">
        <w:rPr>
          <w:spacing w:val="40"/>
          <w:sz w:val="24"/>
          <w:szCs w:val="24"/>
        </w:rPr>
        <w:t xml:space="preserve"> </w:t>
      </w:r>
      <w:r w:rsidRPr="000D45A2">
        <w:rPr>
          <w:sz w:val="24"/>
          <w:szCs w:val="24"/>
        </w:rPr>
        <w:t>foundation</w:t>
      </w:r>
      <w:r w:rsidRPr="000D45A2">
        <w:rPr>
          <w:spacing w:val="40"/>
          <w:sz w:val="24"/>
          <w:szCs w:val="24"/>
        </w:rPr>
        <w:t xml:space="preserve"> </w:t>
      </w:r>
      <w:r w:rsidRPr="000D45A2">
        <w:rPr>
          <w:sz w:val="24"/>
          <w:szCs w:val="24"/>
        </w:rPr>
        <w:t>for</w:t>
      </w:r>
      <w:r w:rsidRPr="000D45A2">
        <w:rPr>
          <w:spacing w:val="40"/>
          <w:sz w:val="24"/>
          <w:szCs w:val="24"/>
        </w:rPr>
        <w:t xml:space="preserve"> </w:t>
      </w:r>
      <w:r w:rsidRPr="000D45A2">
        <w:rPr>
          <w:sz w:val="24"/>
          <w:szCs w:val="24"/>
        </w:rPr>
        <w:t>lifelong</w:t>
      </w:r>
      <w:r w:rsidRPr="000D45A2">
        <w:rPr>
          <w:spacing w:val="40"/>
          <w:sz w:val="24"/>
          <w:szCs w:val="24"/>
        </w:rPr>
        <w:t xml:space="preserve"> </w:t>
      </w:r>
      <w:r w:rsidRPr="000D45A2">
        <w:rPr>
          <w:sz w:val="24"/>
          <w:szCs w:val="24"/>
        </w:rPr>
        <w:t>physical</w:t>
      </w:r>
      <w:r w:rsidRPr="000D45A2">
        <w:rPr>
          <w:spacing w:val="40"/>
          <w:sz w:val="24"/>
          <w:szCs w:val="24"/>
        </w:rPr>
        <w:t xml:space="preserve"> </w:t>
      </w:r>
      <w:r w:rsidRPr="000D45A2">
        <w:rPr>
          <w:sz w:val="24"/>
          <w:szCs w:val="24"/>
        </w:rPr>
        <w:t>activity</w:t>
      </w:r>
      <w:r w:rsidRPr="000D45A2">
        <w:rPr>
          <w:spacing w:val="40"/>
          <w:sz w:val="24"/>
          <w:szCs w:val="24"/>
        </w:rPr>
        <w:t xml:space="preserve"> </w:t>
      </w:r>
      <w:r w:rsidRPr="000D45A2">
        <w:rPr>
          <w:sz w:val="24"/>
          <w:szCs w:val="24"/>
        </w:rPr>
        <w:t>participation and enhanced performance, students develop proﬁciency in movement skills, physical activities, and movement concepts, and acquire an understanding of the science behind how the body moves.</w:t>
      </w:r>
    </w:p>
    <w:p w14:paraId="2A58E65F" w14:textId="77777777" w:rsidR="006E592B" w:rsidRPr="004C3071" w:rsidRDefault="006E592B" w:rsidP="006E592B">
      <w:pPr>
        <w:pStyle w:val="HandbookBody"/>
        <w:spacing w:before="240" w:line="360" w:lineRule="auto"/>
        <w:ind w:left="709" w:right="799"/>
        <w:jc w:val="center"/>
        <w:rPr>
          <w:rFonts w:asciiTheme="minorHAnsi" w:hAnsiTheme="minorHAnsi" w:cstheme="minorHAnsi"/>
          <w:sz w:val="28"/>
          <w:szCs w:val="28"/>
        </w:rPr>
      </w:pPr>
      <w:r w:rsidRPr="004C3071">
        <w:rPr>
          <w:b/>
          <w:bCs/>
          <w:color w:val="C00000"/>
          <w:sz w:val="48"/>
          <w:szCs w:val="48"/>
        </w:rPr>
        <w:t>PATHWAYS MAP FOR HEALTH &amp; PE</w:t>
      </w:r>
    </w:p>
    <w:p w14:paraId="2F8A83D5" w14:textId="77777777" w:rsidR="006E592B" w:rsidRDefault="006E592B" w:rsidP="006E592B">
      <w:pPr>
        <w:jc w:val="center"/>
        <w:rPr>
          <w:sz w:val="24"/>
          <w:szCs w:val="24"/>
        </w:rPr>
        <w:sectPr w:rsidR="006E592B" w:rsidSect="00B2117F">
          <w:headerReference w:type="default" r:id="rId43"/>
          <w:footerReference w:type="default" r:id="rId44"/>
          <w:pgSz w:w="11930" w:h="16860"/>
          <w:pgMar w:top="1200" w:right="400" w:bottom="740" w:left="400" w:header="510" w:footer="533" w:gutter="0"/>
          <w:cols w:space="720"/>
          <w:docGrid w:linePitch="299"/>
        </w:sectPr>
      </w:pPr>
      <w:r>
        <w:rPr>
          <w:noProof/>
        </w:rPr>
        <w:drawing>
          <wp:inline distT="0" distB="0" distL="0" distR="0" wp14:anchorId="6FF05A7E" wp14:editId="30104C99">
            <wp:extent cx="5686948" cy="4038600"/>
            <wp:effectExtent l="0" t="0" r="9525" b="0"/>
            <wp:docPr id="860431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31696" name=""/>
                    <pic:cNvPicPr/>
                  </pic:nvPicPr>
                  <pic:blipFill>
                    <a:blip r:embed="rId45"/>
                    <a:stretch>
                      <a:fillRect/>
                    </a:stretch>
                  </pic:blipFill>
                  <pic:spPr>
                    <a:xfrm>
                      <a:off x="0" y="0"/>
                      <a:ext cx="5781968" cy="4106078"/>
                    </a:xfrm>
                    <a:prstGeom prst="rect">
                      <a:avLst/>
                    </a:prstGeom>
                  </pic:spPr>
                </pic:pic>
              </a:graphicData>
            </a:graphic>
          </wp:inline>
        </w:drawing>
      </w:r>
    </w:p>
    <w:p w14:paraId="00509FDB" w14:textId="6471F05C" w:rsidR="003E245A" w:rsidRDefault="009974EF" w:rsidP="006E592B">
      <w:pPr>
        <w:pStyle w:val="Heading3"/>
        <w:ind w:left="0"/>
      </w:pPr>
      <w:bookmarkStart w:id="33" w:name="YEAR_10_CORE_HEALTH_AND_PHYSICAL_EDUCATI"/>
      <w:bookmarkStart w:id="34" w:name="_Toc175399516"/>
      <w:bookmarkEnd w:id="33"/>
      <w:r>
        <w:rPr>
          <w:color w:val="C00000"/>
        </w:rPr>
        <w:lastRenderedPageBreak/>
        <w:t>YEAR</w:t>
      </w:r>
      <w:r>
        <w:rPr>
          <w:color w:val="C00000"/>
          <w:spacing w:val="-9"/>
        </w:rPr>
        <w:t xml:space="preserve"> </w:t>
      </w:r>
      <w:r>
        <w:rPr>
          <w:color w:val="C00000"/>
        </w:rPr>
        <w:t>10</w:t>
      </w:r>
      <w:r>
        <w:rPr>
          <w:color w:val="C00000"/>
          <w:spacing w:val="-9"/>
        </w:rPr>
        <w:t xml:space="preserve"> </w:t>
      </w:r>
      <w:r>
        <w:rPr>
          <w:color w:val="C00000"/>
        </w:rPr>
        <w:t>CORE</w:t>
      </w:r>
      <w:r>
        <w:rPr>
          <w:color w:val="C00000"/>
          <w:spacing w:val="-8"/>
        </w:rPr>
        <w:t xml:space="preserve"> </w:t>
      </w:r>
      <w:r>
        <w:rPr>
          <w:color w:val="C00000"/>
        </w:rPr>
        <w:t>HEALTH</w:t>
      </w:r>
      <w:r>
        <w:rPr>
          <w:color w:val="C00000"/>
          <w:spacing w:val="-8"/>
        </w:rPr>
        <w:t xml:space="preserve"> </w:t>
      </w:r>
      <w:r>
        <w:rPr>
          <w:color w:val="C00000"/>
        </w:rPr>
        <w:t>AND</w:t>
      </w:r>
      <w:r>
        <w:rPr>
          <w:color w:val="C00000"/>
          <w:spacing w:val="-7"/>
        </w:rPr>
        <w:t xml:space="preserve"> </w:t>
      </w:r>
      <w:r>
        <w:rPr>
          <w:color w:val="C00000"/>
        </w:rPr>
        <w:t>PHYSICAL</w:t>
      </w:r>
      <w:r>
        <w:rPr>
          <w:color w:val="C00000"/>
          <w:spacing w:val="-17"/>
        </w:rPr>
        <w:t xml:space="preserve"> </w:t>
      </w:r>
      <w:r>
        <w:rPr>
          <w:color w:val="C00000"/>
          <w:spacing w:val="-2"/>
        </w:rPr>
        <w:t>EDUCATION</w:t>
      </w:r>
      <w:bookmarkEnd w:id="34"/>
    </w:p>
    <w:p w14:paraId="30114078" w14:textId="77777777" w:rsidR="003E245A" w:rsidRDefault="009974EF" w:rsidP="006E592B">
      <w:pPr>
        <w:pStyle w:val="Heading4"/>
        <w:spacing w:before="171"/>
        <w:ind w:left="0"/>
        <w:jc w:val="both"/>
      </w:pPr>
      <w:r>
        <w:t xml:space="preserve">Subject </w:t>
      </w:r>
      <w:r>
        <w:rPr>
          <w:spacing w:val="-2"/>
        </w:rPr>
        <w:t>Description:</w:t>
      </w:r>
    </w:p>
    <w:p w14:paraId="376A138B" w14:textId="2CA768B4" w:rsidR="004C3071" w:rsidRDefault="009974EF" w:rsidP="004C3071">
      <w:pPr>
        <w:pStyle w:val="BodyText"/>
        <w:spacing w:before="43" w:line="276" w:lineRule="auto"/>
        <w:ind w:right="181"/>
        <w:jc w:val="both"/>
      </w:pPr>
      <w:r>
        <w:t>The Year 10 curriculum supports students to refine and apply strategies for maintaining a positive outlook and evaluating</w:t>
      </w:r>
      <w:r>
        <w:rPr>
          <w:spacing w:val="-10"/>
        </w:rPr>
        <w:t xml:space="preserve"> </w:t>
      </w:r>
      <w:r>
        <w:t>behavioural</w:t>
      </w:r>
      <w:r>
        <w:rPr>
          <w:spacing w:val="-11"/>
        </w:rPr>
        <w:t xml:space="preserve"> </w:t>
      </w:r>
      <w:r>
        <w:t>expectations</w:t>
      </w:r>
      <w:r>
        <w:rPr>
          <w:spacing w:val="-8"/>
        </w:rPr>
        <w:t xml:space="preserve"> </w:t>
      </w:r>
      <w:r>
        <w:t>in</w:t>
      </w:r>
      <w:r>
        <w:rPr>
          <w:spacing w:val="-11"/>
        </w:rPr>
        <w:t xml:space="preserve"> </w:t>
      </w:r>
      <w:r>
        <w:t>different</w:t>
      </w:r>
      <w:r>
        <w:rPr>
          <w:spacing w:val="-8"/>
        </w:rPr>
        <w:t xml:space="preserve"> </w:t>
      </w:r>
      <w:r>
        <w:t>leisure,</w:t>
      </w:r>
      <w:r>
        <w:rPr>
          <w:spacing w:val="-8"/>
        </w:rPr>
        <w:t xml:space="preserve"> </w:t>
      </w:r>
      <w:r>
        <w:t>social,</w:t>
      </w:r>
      <w:r>
        <w:rPr>
          <w:spacing w:val="-13"/>
        </w:rPr>
        <w:t xml:space="preserve"> </w:t>
      </w:r>
      <w:r>
        <w:t>movement,</w:t>
      </w:r>
      <w:r>
        <w:rPr>
          <w:spacing w:val="-8"/>
        </w:rPr>
        <w:t xml:space="preserve"> </w:t>
      </w:r>
      <w:r>
        <w:t>and</w:t>
      </w:r>
      <w:r>
        <w:rPr>
          <w:spacing w:val="-11"/>
        </w:rPr>
        <w:t xml:space="preserve"> </w:t>
      </w:r>
      <w:r>
        <w:t>online</w:t>
      </w:r>
      <w:r>
        <w:rPr>
          <w:spacing w:val="-7"/>
        </w:rPr>
        <w:t xml:space="preserve"> </w:t>
      </w:r>
      <w:r>
        <w:t>situations.</w:t>
      </w:r>
      <w:r>
        <w:rPr>
          <w:spacing w:val="-8"/>
        </w:rPr>
        <w:t xml:space="preserve"> </w:t>
      </w:r>
      <w:r>
        <w:t>In</w:t>
      </w:r>
      <w:r>
        <w:rPr>
          <w:spacing w:val="-11"/>
        </w:rPr>
        <w:t xml:space="preserve"> </w:t>
      </w:r>
      <w:r w:rsidR="00624301">
        <w:t>Y</w:t>
      </w:r>
      <w:r>
        <w:t>ear</w:t>
      </w:r>
      <w:r>
        <w:rPr>
          <w:spacing w:val="-13"/>
        </w:rPr>
        <w:t xml:space="preserve"> </w:t>
      </w:r>
      <w:r>
        <w:t>10,</w:t>
      </w:r>
      <w:r>
        <w:rPr>
          <w:spacing w:val="-12"/>
        </w:rPr>
        <w:t xml:space="preserve"> </w:t>
      </w:r>
      <w:r>
        <w:t>students learn to apply more specialised movement skills and complex movement strategies and concepts in different movement</w:t>
      </w:r>
      <w:r>
        <w:rPr>
          <w:spacing w:val="-8"/>
        </w:rPr>
        <w:t xml:space="preserve"> </w:t>
      </w:r>
      <w:r>
        <w:t>environments.</w:t>
      </w:r>
      <w:r>
        <w:rPr>
          <w:spacing w:val="-12"/>
        </w:rPr>
        <w:t xml:space="preserve"> </w:t>
      </w:r>
      <w:r>
        <w:t>They</w:t>
      </w:r>
      <w:r>
        <w:rPr>
          <w:spacing w:val="-8"/>
        </w:rPr>
        <w:t xml:space="preserve"> </w:t>
      </w:r>
      <w:r>
        <w:t>also</w:t>
      </w:r>
      <w:r>
        <w:rPr>
          <w:spacing w:val="-8"/>
        </w:rPr>
        <w:t xml:space="preserve"> </w:t>
      </w:r>
      <w:r>
        <w:t>explore</w:t>
      </w:r>
      <w:r>
        <w:rPr>
          <w:spacing w:val="-8"/>
        </w:rPr>
        <w:t xml:space="preserve"> </w:t>
      </w:r>
      <w:r>
        <w:t>movement</w:t>
      </w:r>
      <w:r>
        <w:rPr>
          <w:spacing w:val="-8"/>
        </w:rPr>
        <w:t xml:space="preserve"> </w:t>
      </w:r>
      <w:r>
        <w:t>concepts</w:t>
      </w:r>
      <w:r>
        <w:rPr>
          <w:spacing w:val="-9"/>
        </w:rPr>
        <w:t xml:space="preserve"> </w:t>
      </w:r>
      <w:r>
        <w:t>and</w:t>
      </w:r>
      <w:r>
        <w:rPr>
          <w:spacing w:val="-10"/>
        </w:rPr>
        <w:t xml:space="preserve"> </w:t>
      </w:r>
      <w:r>
        <w:t>strategies</w:t>
      </w:r>
      <w:r>
        <w:rPr>
          <w:spacing w:val="-9"/>
        </w:rPr>
        <w:t xml:space="preserve"> </w:t>
      </w:r>
      <w:r>
        <w:t>to</w:t>
      </w:r>
      <w:r>
        <w:rPr>
          <w:spacing w:val="-8"/>
        </w:rPr>
        <w:t xml:space="preserve"> </w:t>
      </w:r>
      <w:r>
        <w:t>evaluate</w:t>
      </w:r>
      <w:r>
        <w:rPr>
          <w:spacing w:val="-8"/>
        </w:rPr>
        <w:t xml:space="preserve"> </w:t>
      </w:r>
      <w:r>
        <w:t>and</w:t>
      </w:r>
      <w:r>
        <w:rPr>
          <w:spacing w:val="-10"/>
        </w:rPr>
        <w:t xml:space="preserve"> </w:t>
      </w:r>
      <w:r>
        <w:t>refine</w:t>
      </w:r>
      <w:r>
        <w:rPr>
          <w:spacing w:val="-8"/>
        </w:rPr>
        <w:t xml:space="preserve"> </w:t>
      </w:r>
      <w:r>
        <w:t>their</w:t>
      </w:r>
      <w:r>
        <w:rPr>
          <w:spacing w:val="-12"/>
        </w:rPr>
        <w:t xml:space="preserve"> </w:t>
      </w:r>
      <w:r>
        <w:t>own</w:t>
      </w:r>
      <w:r>
        <w:rPr>
          <w:spacing w:val="-10"/>
        </w:rPr>
        <w:t xml:space="preserve"> </w:t>
      </w:r>
      <w:r>
        <w:t>and others’ movement performances. Students analyse how participation in physical activity and sport influence an individual’s identities and explore the role participation plays in shaping</w:t>
      </w:r>
      <w:r>
        <w:t xml:space="preserve"> cultures.</w:t>
      </w:r>
    </w:p>
    <w:p w14:paraId="7254FA1F" w14:textId="77777777" w:rsidR="004C3071" w:rsidRDefault="004C3071" w:rsidP="004C3071">
      <w:pPr>
        <w:pStyle w:val="BodyText"/>
        <w:spacing w:before="43" w:line="276" w:lineRule="auto"/>
        <w:ind w:right="181"/>
        <w:jc w:val="both"/>
      </w:pPr>
    </w:p>
    <w:p w14:paraId="3F84085F" w14:textId="680C4CCD" w:rsidR="003E245A" w:rsidRPr="004C3071" w:rsidRDefault="009974EF" w:rsidP="004C3071">
      <w:pPr>
        <w:pStyle w:val="BodyText"/>
        <w:spacing w:before="43" w:line="276" w:lineRule="auto"/>
        <w:ind w:right="181"/>
        <w:jc w:val="both"/>
      </w:pPr>
      <w:r w:rsidRPr="006E592B">
        <w:rPr>
          <w:b/>
          <w:sz w:val="24"/>
          <w:szCs w:val="24"/>
        </w:rPr>
        <w:t>Focus</w:t>
      </w:r>
      <w:r w:rsidRPr="006E592B">
        <w:rPr>
          <w:b/>
          <w:spacing w:val="-2"/>
          <w:sz w:val="24"/>
          <w:szCs w:val="24"/>
        </w:rPr>
        <w:t xml:space="preserve"> </w:t>
      </w:r>
      <w:r w:rsidRPr="006E592B">
        <w:rPr>
          <w:b/>
          <w:sz w:val="24"/>
          <w:szCs w:val="24"/>
        </w:rPr>
        <w:t>areas</w:t>
      </w:r>
      <w:r w:rsidRPr="006E592B">
        <w:rPr>
          <w:b/>
          <w:spacing w:val="-2"/>
          <w:sz w:val="24"/>
          <w:szCs w:val="24"/>
        </w:rPr>
        <w:t xml:space="preserve"> </w:t>
      </w:r>
      <w:r w:rsidRPr="006E592B">
        <w:rPr>
          <w:b/>
          <w:sz w:val="24"/>
          <w:szCs w:val="24"/>
        </w:rPr>
        <w:t>to</w:t>
      </w:r>
      <w:r w:rsidRPr="006E592B">
        <w:rPr>
          <w:b/>
          <w:spacing w:val="-3"/>
          <w:sz w:val="24"/>
          <w:szCs w:val="24"/>
        </w:rPr>
        <w:t xml:space="preserve"> </w:t>
      </w:r>
      <w:r w:rsidRPr="006E592B">
        <w:rPr>
          <w:b/>
          <w:sz w:val="24"/>
          <w:szCs w:val="24"/>
        </w:rPr>
        <w:t>addressed</w:t>
      </w:r>
      <w:r w:rsidRPr="006E592B">
        <w:rPr>
          <w:b/>
          <w:spacing w:val="-3"/>
          <w:sz w:val="24"/>
          <w:szCs w:val="24"/>
        </w:rPr>
        <w:t xml:space="preserve"> </w:t>
      </w:r>
      <w:r w:rsidRPr="006E592B">
        <w:rPr>
          <w:b/>
          <w:sz w:val="24"/>
          <w:szCs w:val="24"/>
        </w:rPr>
        <w:t>in</w:t>
      </w:r>
      <w:r w:rsidRPr="006E592B">
        <w:rPr>
          <w:b/>
          <w:spacing w:val="-4"/>
          <w:sz w:val="24"/>
          <w:szCs w:val="24"/>
        </w:rPr>
        <w:t xml:space="preserve"> </w:t>
      </w:r>
      <w:r w:rsidRPr="006E592B">
        <w:rPr>
          <w:b/>
          <w:sz w:val="24"/>
          <w:szCs w:val="24"/>
        </w:rPr>
        <w:t>year</w:t>
      </w:r>
      <w:r w:rsidRPr="006E592B">
        <w:rPr>
          <w:b/>
          <w:spacing w:val="-4"/>
          <w:sz w:val="24"/>
          <w:szCs w:val="24"/>
        </w:rPr>
        <w:t xml:space="preserve"> </w:t>
      </w:r>
      <w:r w:rsidRPr="006E592B">
        <w:rPr>
          <w:b/>
          <w:sz w:val="24"/>
          <w:szCs w:val="24"/>
        </w:rPr>
        <w:t>10</w:t>
      </w:r>
      <w:r w:rsidRPr="006E592B">
        <w:rPr>
          <w:b/>
          <w:spacing w:val="-1"/>
          <w:sz w:val="24"/>
          <w:szCs w:val="24"/>
        </w:rPr>
        <w:t xml:space="preserve"> </w:t>
      </w:r>
      <w:r w:rsidRPr="006E592B">
        <w:rPr>
          <w:b/>
          <w:spacing w:val="-2"/>
          <w:sz w:val="24"/>
          <w:szCs w:val="24"/>
        </w:rPr>
        <w:t>include:</w:t>
      </w:r>
    </w:p>
    <w:p w14:paraId="4741EE77" w14:textId="77777777" w:rsidR="003E245A" w:rsidRDefault="009974EF">
      <w:pPr>
        <w:pStyle w:val="ListParagraph"/>
        <w:numPr>
          <w:ilvl w:val="0"/>
          <w:numId w:val="3"/>
        </w:numPr>
        <w:tabs>
          <w:tab w:val="left" w:pos="825"/>
        </w:tabs>
        <w:spacing w:before="42"/>
        <w:ind w:hanging="360"/>
      </w:pPr>
      <w:r>
        <w:t>Alcohol</w:t>
      </w:r>
      <w:r>
        <w:rPr>
          <w:spacing w:val="-6"/>
        </w:rPr>
        <w:t xml:space="preserve"> </w:t>
      </w:r>
      <w:r>
        <w:t>and</w:t>
      </w:r>
      <w:r>
        <w:rPr>
          <w:spacing w:val="-3"/>
        </w:rPr>
        <w:t xml:space="preserve"> </w:t>
      </w:r>
      <w:r>
        <w:t>other</w:t>
      </w:r>
      <w:r>
        <w:rPr>
          <w:spacing w:val="-3"/>
        </w:rPr>
        <w:t xml:space="preserve"> </w:t>
      </w:r>
      <w:r>
        <w:t>drugs</w:t>
      </w:r>
      <w:r>
        <w:rPr>
          <w:spacing w:val="-2"/>
        </w:rPr>
        <w:t xml:space="preserve"> (AD).</w:t>
      </w:r>
    </w:p>
    <w:p w14:paraId="47662FC9" w14:textId="77777777" w:rsidR="003E245A" w:rsidRDefault="009974EF">
      <w:pPr>
        <w:pStyle w:val="ListParagraph"/>
        <w:numPr>
          <w:ilvl w:val="0"/>
          <w:numId w:val="3"/>
        </w:numPr>
        <w:tabs>
          <w:tab w:val="left" w:pos="825"/>
        </w:tabs>
        <w:spacing w:before="41"/>
        <w:ind w:hanging="360"/>
      </w:pPr>
      <w:r>
        <w:t>Food</w:t>
      </w:r>
      <w:r>
        <w:rPr>
          <w:spacing w:val="-6"/>
        </w:rPr>
        <w:t xml:space="preserve"> </w:t>
      </w:r>
      <w:r>
        <w:t>and</w:t>
      </w:r>
      <w:r>
        <w:rPr>
          <w:spacing w:val="-3"/>
        </w:rPr>
        <w:t xml:space="preserve"> </w:t>
      </w:r>
      <w:r>
        <w:t>nutrition</w:t>
      </w:r>
      <w:r>
        <w:rPr>
          <w:spacing w:val="-5"/>
        </w:rPr>
        <w:t xml:space="preserve"> </w:t>
      </w:r>
      <w:r>
        <w:rPr>
          <w:spacing w:val="-2"/>
        </w:rPr>
        <w:t>(FN).</w:t>
      </w:r>
    </w:p>
    <w:p w14:paraId="364402B8" w14:textId="77777777" w:rsidR="003E245A" w:rsidRDefault="009974EF">
      <w:pPr>
        <w:pStyle w:val="ListParagraph"/>
        <w:numPr>
          <w:ilvl w:val="0"/>
          <w:numId w:val="3"/>
        </w:numPr>
        <w:tabs>
          <w:tab w:val="left" w:pos="825"/>
        </w:tabs>
        <w:ind w:hanging="360"/>
      </w:pPr>
      <w:r>
        <w:t>Health</w:t>
      </w:r>
      <w:r>
        <w:rPr>
          <w:spacing w:val="-5"/>
        </w:rPr>
        <w:t xml:space="preserve"> </w:t>
      </w:r>
      <w:r>
        <w:t>benefits</w:t>
      </w:r>
      <w:r>
        <w:rPr>
          <w:spacing w:val="-5"/>
        </w:rPr>
        <w:t xml:space="preserve"> </w:t>
      </w:r>
      <w:r>
        <w:t>of</w:t>
      </w:r>
      <w:r>
        <w:rPr>
          <w:spacing w:val="-3"/>
        </w:rPr>
        <w:t xml:space="preserve"> </w:t>
      </w:r>
      <w:r>
        <w:t>physical</w:t>
      </w:r>
      <w:r>
        <w:rPr>
          <w:spacing w:val="-8"/>
        </w:rPr>
        <w:t xml:space="preserve"> </w:t>
      </w:r>
      <w:r>
        <w:t>activity</w:t>
      </w:r>
      <w:r>
        <w:rPr>
          <w:spacing w:val="-2"/>
        </w:rPr>
        <w:t xml:space="preserve"> (HBPA).</w:t>
      </w:r>
    </w:p>
    <w:p w14:paraId="6A29185F" w14:textId="77777777" w:rsidR="003E245A" w:rsidRDefault="009974EF">
      <w:pPr>
        <w:pStyle w:val="ListParagraph"/>
        <w:numPr>
          <w:ilvl w:val="0"/>
          <w:numId w:val="3"/>
        </w:numPr>
        <w:tabs>
          <w:tab w:val="left" w:pos="826"/>
        </w:tabs>
        <w:spacing w:before="42"/>
        <w:ind w:left="826" w:hanging="360"/>
      </w:pPr>
      <w:r>
        <w:t>Relationships</w:t>
      </w:r>
      <w:r>
        <w:rPr>
          <w:spacing w:val="-6"/>
        </w:rPr>
        <w:t xml:space="preserve"> </w:t>
      </w:r>
      <w:r>
        <w:t>and</w:t>
      </w:r>
      <w:r>
        <w:rPr>
          <w:spacing w:val="-6"/>
        </w:rPr>
        <w:t xml:space="preserve"> </w:t>
      </w:r>
      <w:r>
        <w:t>sexuality</w:t>
      </w:r>
      <w:r>
        <w:rPr>
          <w:spacing w:val="-6"/>
        </w:rPr>
        <w:t xml:space="preserve"> </w:t>
      </w:r>
      <w:r>
        <w:rPr>
          <w:spacing w:val="-2"/>
        </w:rPr>
        <w:t>(RS).</w:t>
      </w:r>
    </w:p>
    <w:p w14:paraId="4598D1F3" w14:textId="77777777" w:rsidR="003E245A" w:rsidRDefault="009974EF">
      <w:pPr>
        <w:pStyle w:val="ListParagraph"/>
        <w:numPr>
          <w:ilvl w:val="0"/>
          <w:numId w:val="3"/>
        </w:numPr>
        <w:tabs>
          <w:tab w:val="left" w:pos="826"/>
        </w:tabs>
        <w:ind w:left="826" w:hanging="360"/>
      </w:pPr>
      <w:r>
        <w:t>Safety</w:t>
      </w:r>
      <w:r>
        <w:rPr>
          <w:spacing w:val="-4"/>
        </w:rPr>
        <w:t xml:space="preserve"> (S).</w:t>
      </w:r>
    </w:p>
    <w:p w14:paraId="12BB1E2A" w14:textId="77777777" w:rsidR="003E245A" w:rsidRDefault="009974EF">
      <w:pPr>
        <w:pStyle w:val="ListParagraph"/>
        <w:numPr>
          <w:ilvl w:val="0"/>
          <w:numId w:val="3"/>
        </w:numPr>
        <w:tabs>
          <w:tab w:val="left" w:pos="826"/>
        </w:tabs>
        <w:spacing w:before="41"/>
        <w:ind w:left="826" w:hanging="360"/>
      </w:pPr>
      <w:r>
        <w:t>Lifelong</w:t>
      </w:r>
      <w:r>
        <w:rPr>
          <w:spacing w:val="-7"/>
        </w:rPr>
        <w:t xml:space="preserve"> </w:t>
      </w:r>
      <w:r>
        <w:t>physical</w:t>
      </w:r>
      <w:r>
        <w:rPr>
          <w:spacing w:val="-6"/>
        </w:rPr>
        <w:t xml:space="preserve"> </w:t>
      </w:r>
      <w:r>
        <w:t>activities</w:t>
      </w:r>
      <w:r>
        <w:rPr>
          <w:spacing w:val="-7"/>
        </w:rPr>
        <w:t xml:space="preserve"> </w:t>
      </w:r>
      <w:r>
        <w:rPr>
          <w:spacing w:val="-2"/>
        </w:rPr>
        <w:t>(LLPA).</w:t>
      </w:r>
    </w:p>
    <w:p w14:paraId="2F80DE4B" w14:textId="77777777" w:rsidR="003E245A" w:rsidRDefault="003E245A">
      <w:pPr>
        <w:pStyle w:val="BodyText"/>
        <w:spacing w:before="24"/>
      </w:pPr>
    </w:p>
    <w:p w14:paraId="7DDC9D16" w14:textId="77777777" w:rsidR="003E245A" w:rsidRDefault="009974EF" w:rsidP="004C3071">
      <w:pPr>
        <w:pStyle w:val="Heading4"/>
        <w:ind w:left="0"/>
      </w:pPr>
      <w:r>
        <w:rPr>
          <w:spacing w:val="-2"/>
        </w:rPr>
        <w:t>Assessment:</w:t>
      </w:r>
    </w:p>
    <w:p w14:paraId="13835DE4" w14:textId="77777777" w:rsidR="003E245A" w:rsidRDefault="009974EF">
      <w:pPr>
        <w:pStyle w:val="ListParagraph"/>
        <w:numPr>
          <w:ilvl w:val="0"/>
          <w:numId w:val="3"/>
        </w:numPr>
        <w:tabs>
          <w:tab w:val="left" w:pos="825"/>
        </w:tabs>
        <w:spacing w:before="43"/>
        <w:ind w:hanging="360"/>
      </w:pPr>
      <w:r>
        <w:t>Personal</w:t>
      </w:r>
      <w:r>
        <w:rPr>
          <w:spacing w:val="-5"/>
        </w:rPr>
        <w:t xml:space="preserve"> </w:t>
      </w:r>
      <w:r>
        <w:t>analysis</w:t>
      </w:r>
      <w:r>
        <w:rPr>
          <w:spacing w:val="-4"/>
        </w:rPr>
        <w:t xml:space="preserve"> </w:t>
      </w:r>
      <w:r>
        <w:t>and</w:t>
      </w:r>
      <w:r>
        <w:rPr>
          <w:spacing w:val="-5"/>
        </w:rPr>
        <w:t xml:space="preserve"> </w:t>
      </w:r>
      <w:r>
        <w:t>goal</w:t>
      </w:r>
      <w:r>
        <w:rPr>
          <w:spacing w:val="-7"/>
        </w:rPr>
        <w:t xml:space="preserve"> </w:t>
      </w:r>
      <w:r>
        <w:rPr>
          <w:spacing w:val="-2"/>
        </w:rPr>
        <w:t>setting.</w:t>
      </w:r>
    </w:p>
    <w:p w14:paraId="31B5A1E9" w14:textId="77777777" w:rsidR="003E245A" w:rsidRDefault="009974EF">
      <w:pPr>
        <w:pStyle w:val="ListParagraph"/>
        <w:numPr>
          <w:ilvl w:val="0"/>
          <w:numId w:val="3"/>
        </w:numPr>
        <w:tabs>
          <w:tab w:val="left" w:pos="825"/>
        </w:tabs>
        <w:spacing w:before="42"/>
        <w:ind w:hanging="360"/>
      </w:pPr>
      <w:r>
        <w:t>Harm</w:t>
      </w:r>
      <w:r>
        <w:rPr>
          <w:spacing w:val="-6"/>
        </w:rPr>
        <w:t xml:space="preserve"> </w:t>
      </w:r>
      <w:r>
        <w:t>minimisation</w:t>
      </w:r>
      <w:r>
        <w:rPr>
          <w:spacing w:val="-7"/>
        </w:rPr>
        <w:t xml:space="preserve"> </w:t>
      </w:r>
      <w:r>
        <w:rPr>
          <w:spacing w:val="-2"/>
        </w:rPr>
        <w:t>booklet.</w:t>
      </w:r>
    </w:p>
    <w:p w14:paraId="20113652" w14:textId="77777777" w:rsidR="003E245A" w:rsidRDefault="009974EF">
      <w:pPr>
        <w:pStyle w:val="ListParagraph"/>
        <w:numPr>
          <w:ilvl w:val="0"/>
          <w:numId w:val="3"/>
        </w:numPr>
        <w:tabs>
          <w:tab w:val="left" w:pos="825"/>
        </w:tabs>
        <w:ind w:hanging="360"/>
      </w:pPr>
      <w:r>
        <w:t>CPR</w:t>
      </w:r>
      <w:r>
        <w:rPr>
          <w:spacing w:val="-4"/>
        </w:rPr>
        <w:t xml:space="preserve"> </w:t>
      </w:r>
      <w:r>
        <w:t>practical</w:t>
      </w:r>
      <w:r>
        <w:rPr>
          <w:spacing w:val="-4"/>
        </w:rPr>
        <w:t xml:space="preserve"> </w:t>
      </w:r>
      <w:r>
        <w:rPr>
          <w:spacing w:val="-2"/>
        </w:rPr>
        <w:t>assessment.</w:t>
      </w:r>
    </w:p>
    <w:p w14:paraId="4F5DB6FD" w14:textId="77777777" w:rsidR="003E245A" w:rsidRDefault="009974EF">
      <w:pPr>
        <w:pStyle w:val="ListParagraph"/>
        <w:numPr>
          <w:ilvl w:val="0"/>
          <w:numId w:val="3"/>
        </w:numPr>
        <w:tabs>
          <w:tab w:val="left" w:pos="825"/>
        </w:tabs>
        <w:spacing w:before="41"/>
        <w:ind w:hanging="360"/>
      </w:pPr>
      <w:r>
        <w:t>Students</w:t>
      </w:r>
      <w:r>
        <w:rPr>
          <w:spacing w:val="-5"/>
        </w:rPr>
        <w:t xml:space="preserve"> </w:t>
      </w:r>
      <w:r>
        <w:t>will</w:t>
      </w:r>
      <w:r>
        <w:rPr>
          <w:spacing w:val="-6"/>
        </w:rPr>
        <w:t xml:space="preserve"> </w:t>
      </w:r>
      <w:r>
        <w:t>sit</w:t>
      </w:r>
      <w:r>
        <w:rPr>
          <w:spacing w:val="-2"/>
        </w:rPr>
        <w:t xml:space="preserve"> </w:t>
      </w:r>
      <w:r>
        <w:t>an</w:t>
      </w:r>
      <w:r>
        <w:rPr>
          <w:spacing w:val="-6"/>
        </w:rPr>
        <w:t xml:space="preserve"> </w:t>
      </w:r>
      <w:r>
        <w:t>examination</w:t>
      </w:r>
      <w:r>
        <w:rPr>
          <w:spacing w:val="-4"/>
        </w:rPr>
        <w:t xml:space="preserve"> </w:t>
      </w:r>
      <w:r>
        <w:t>for</w:t>
      </w:r>
      <w:r>
        <w:rPr>
          <w:spacing w:val="-3"/>
        </w:rPr>
        <w:t xml:space="preserve"> </w:t>
      </w:r>
      <w:r>
        <w:t>this</w:t>
      </w:r>
      <w:r>
        <w:rPr>
          <w:spacing w:val="-4"/>
        </w:rPr>
        <w:t xml:space="preserve"> </w:t>
      </w:r>
      <w:r>
        <w:rPr>
          <w:spacing w:val="-2"/>
        </w:rPr>
        <w:t>subject.</w:t>
      </w:r>
    </w:p>
    <w:p w14:paraId="5941E186" w14:textId="77777777" w:rsidR="003E245A" w:rsidRDefault="003E245A">
      <w:pPr>
        <w:pStyle w:val="BodyText"/>
        <w:spacing w:before="25"/>
      </w:pPr>
    </w:p>
    <w:p w14:paraId="4F75B4CF" w14:textId="77777777" w:rsidR="003E245A" w:rsidRDefault="009974EF" w:rsidP="004C3071">
      <w:pPr>
        <w:pStyle w:val="Heading4"/>
        <w:ind w:left="0"/>
        <w:jc w:val="both"/>
      </w:pPr>
      <w:r>
        <w:t>Advice</w:t>
      </w:r>
      <w:r>
        <w:rPr>
          <w:spacing w:val="-5"/>
        </w:rPr>
        <w:t xml:space="preserve"> </w:t>
      </w:r>
      <w:r>
        <w:t>to</w:t>
      </w:r>
      <w:r>
        <w:rPr>
          <w:spacing w:val="1"/>
        </w:rPr>
        <w:t xml:space="preserve"> </w:t>
      </w:r>
      <w:r>
        <w:rPr>
          <w:spacing w:val="-2"/>
        </w:rPr>
        <w:t>Students:</w:t>
      </w:r>
    </w:p>
    <w:p w14:paraId="71A64EF3" w14:textId="21601AF9" w:rsidR="003E245A" w:rsidRDefault="009974EF" w:rsidP="004C3071">
      <w:pPr>
        <w:pStyle w:val="BodyText"/>
        <w:spacing w:before="43" w:line="276" w:lineRule="auto"/>
        <w:ind w:right="182"/>
        <w:jc w:val="both"/>
      </w:pPr>
      <w:r>
        <w:t>All</w:t>
      </w:r>
      <w:r>
        <w:rPr>
          <w:spacing w:val="-3"/>
        </w:rPr>
        <w:t xml:space="preserve"> </w:t>
      </w:r>
      <w:r>
        <w:t>Health</w:t>
      </w:r>
      <w:r>
        <w:rPr>
          <w:spacing w:val="-4"/>
        </w:rPr>
        <w:t xml:space="preserve"> </w:t>
      </w:r>
      <w:r>
        <w:t>and</w:t>
      </w:r>
      <w:r>
        <w:rPr>
          <w:spacing w:val="-4"/>
        </w:rPr>
        <w:t xml:space="preserve"> </w:t>
      </w:r>
      <w:r>
        <w:t>Physical</w:t>
      </w:r>
      <w:r>
        <w:rPr>
          <w:spacing w:val="-6"/>
        </w:rPr>
        <w:t xml:space="preserve"> </w:t>
      </w:r>
      <w:r>
        <w:t>Education</w:t>
      </w:r>
      <w:r>
        <w:rPr>
          <w:spacing w:val="-4"/>
        </w:rPr>
        <w:t xml:space="preserve"> </w:t>
      </w:r>
      <w:r>
        <w:t>subjects</w:t>
      </w:r>
      <w:r>
        <w:rPr>
          <w:spacing w:val="-3"/>
        </w:rPr>
        <w:t xml:space="preserve"> </w:t>
      </w:r>
      <w:r>
        <w:t>lead</w:t>
      </w:r>
      <w:r>
        <w:rPr>
          <w:spacing w:val="-4"/>
        </w:rPr>
        <w:t xml:space="preserve"> </w:t>
      </w:r>
      <w:r>
        <w:t>to a</w:t>
      </w:r>
      <w:r>
        <w:rPr>
          <w:spacing w:val="-4"/>
        </w:rPr>
        <w:t xml:space="preserve"> </w:t>
      </w:r>
      <w:r>
        <w:t>VCE PE</w:t>
      </w:r>
      <w:r>
        <w:rPr>
          <w:spacing w:val="-8"/>
        </w:rPr>
        <w:t xml:space="preserve"> </w:t>
      </w:r>
      <w:r>
        <w:t>Pathway,</w:t>
      </w:r>
      <w:r>
        <w:rPr>
          <w:spacing w:val="-1"/>
        </w:rPr>
        <w:t xml:space="preserve"> </w:t>
      </w:r>
      <w:r>
        <w:t>VCE</w:t>
      </w:r>
      <w:r>
        <w:rPr>
          <w:spacing w:val="-1"/>
        </w:rPr>
        <w:t xml:space="preserve"> </w:t>
      </w:r>
      <w:r>
        <w:t>VET</w:t>
      </w:r>
      <w:r>
        <w:rPr>
          <w:spacing w:val="-5"/>
        </w:rPr>
        <w:t xml:space="preserve"> </w:t>
      </w:r>
      <w:r>
        <w:t>Health</w:t>
      </w:r>
      <w:r>
        <w:rPr>
          <w:spacing w:val="-6"/>
        </w:rPr>
        <w:t xml:space="preserve"> </w:t>
      </w:r>
      <w:r>
        <w:t>Services Certificate, or VCE VM pathway.</w:t>
      </w:r>
      <w:r>
        <w:rPr>
          <w:spacing w:val="-13"/>
        </w:rPr>
        <w:t xml:space="preserve"> </w:t>
      </w:r>
      <w:r>
        <w:t>This</w:t>
      </w:r>
      <w:r>
        <w:rPr>
          <w:spacing w:val="-6"/>
        </w:rPr>
        <w:t xml:space="preserve"> </w:t>
      </w:r>
      <w:r>
        <w:t>subject</w:t>
      </w:r>
      <w:r>
        <w:rPr>
          <w:spacing w:val="-11"/>
        </w:rPr>
        <w:t xml:space="preserve"> </w:t>
      </w:r>
      <w:r>
        <w:t>combines</w:t>
      </w:r>
      <w:r>
        <w:rPr>
          <w:spacing w:val="-9"/>
        </w:rPr>
        <w:t xml:space="preserve"> </w:t>
      </w:r>
      <w:r>
        <w:t>both</w:t>
      </w:r>
      <w:r>
        <w:rPr>
          <w:spacing w:val="-10"/>
        </w:rPr>
        <w:t xml:space="preserve"> </w:t>
      </w:r>
      <w:r>
        <w:t>practical</w:t>
      </w:r>
      <w:r>
        <w:rPr>
          <w:spacing w:val="-9"/>
        </w:rPr>
        <w:t xml:space="preserve"> </w:t>
      </w:r>
      <w:r>
        <w:t>and</w:t>
      </w:r>
      <w:r>
        <w:rPr>
          <w:spacing w:val="-12"/>
        </w:rPr>
        <w:t xml:space="preserve"> </w:t>
      </w:r>
      <w:r>
        <w:t>theory</w:t>
      </w:r>
      <w:r>
        <w:rPr>
          <w:spacing w:val="-10"/>
        </w:rPr>
        <w:t xml:space="preserve"> </w:t>
      </w:r>
      <w:r>
        <w:t>classes</w:t>
      </w:r>
      <w:r>
        <w:rPr>
          <w:spacing w:val="-9"/>
        </w:rPr>
        <w:t xml:space="preserve"> </w:t>
      </w:r>
      <w:r w:rsidR="006E4364">
        <w:t>like</w:t>
      </w:r>
      <w:r>
        <w:rPr>
          <w:spacing w:val="-7"/>
        </w:rPr>
        <w:t xml:space="preserve"> </w:t>
      </w:r>
      <w:r>
        <w:t>VCE</w:t>
      </w:r>
      <w:r>
        <w:rPr>
          <w:spacing w:val="-13"/>
        </w:rPr>
        <w:t xml:space="preserve"> </w:t>
      </w:r>
      <w:r>
        <w:t>Physical</w:t>
      </w:r>
      <w:r>
        <w:rPr>
          <w:spacing w:val="-8"/>
        </w:rPr>
        <w:t xml:space="preserve"> </w:t>
      </w:r>
      <w:r>
        <w:t>Education.</w:t>
      </w:r>
      <w:r>
        <w:rPr>
          <w:spacing w:val="-10"/>
        </w:rPr>
        <w:t xml:space="preserve"> </w:t>
      </w:r>
      <w:r>
        <w:t>This</w:t>
      </w:r>
      <w:r>
        <w:rPr>
          <w:spacing w:val="-9"/>
        </w:rPr>
        <w:t xml:space="preserve"> </w:t>
      </w:r>
      <w:r>
        <w:t>core</w:t>
      </w:r>
      <w:r>
        <w:rPr>
          <w:spacing w:val="-8"/>
        </w:rPr>
        <w:t xml:space="preserve"> </w:t>
      </w:r>
      <w:r>
        <w:t xml:space="preserve">subject runs for one semester and is comprised of practical and theory lessons </w:t>
      </w:r>
      <w:r w:rsidR="006E4364">
        <w:t>each</w:t>
      </w:r>
      <w:r>
        <w:t xml:space="preserve"> week.</w:t>
      </w:r>
    </w:p>
    <w:p w14:paraId="142FB3BF" w14:textId="77777777" w:rsidR="003E245A" w:rsidRDefault="009974EF" w:rsidP="004C3071">
      <w:pPr>
        <w:spacing w:before="167"/>
        <w:rPr>
          <w:b/>
        </w:rPr>
      </w:pPr>
      <w:r>
        <w:rPr>
          <w:b/>
        </w:rPr>
        <w:t>Students</w:t>
      </w:r>
      <w:r>
        <w:rPr>
          <w:b/>
          <w:spacing w:val="-6"/>
        </w:rPr>
        <w:t xml:space="preserve"> </w:t>
      </w:r>
      <w:r>
        <w:rPr>
          <w:b/>
        </w:rPr>
        <w:t>MUST</w:t>
      </w:r>
      <w:r>
        <w:rPr>
          <w:b/>
          <w:spacing w:val="-4"/>
        </w:rPr>
        <w:t xml:space="preserve"> </w:t>
      </w:r>
      <w:r>
        <w:rPr>
          <w:b/>
        </w:rPr>
        <w:t>Purchase</w:t>
      </w:r>
      <w:r>
        <w:rPr>
          <w:b/>
          <w:spacing w:val="-5"/>
        </w:rPr>
        <w:t xml:space="preserve"> </w:t>
      </w:r>
      <w:r>
        <w:rPr>
          <w:b/>
        </w:rPr>
        <w:t>the</w:t>
      </w:r>
      <w:r>
        <w:rPr>
          <w:b/>
          <w:spacing w:val="-5"/>
        </w:rPr>
        <w:t xml:space="preserve"> </w:t>
      </w:r>
      <w:r>
        <w:rPr>
          <w:b/>
        </w:rPr>
        <w:t>College</w:t>
      </w:r>
      <w:r>
        <w:rPr>
          <w:b/>
          <w:spacing w:val="-7"/>
        </w:rPr>
        <w:t xml:space="preserve"> </w:t>
      </w:r>
      <w:r>
        <w:rPr>
          <w:b/>
        </w:rPr>
        <w:t>Physical</w:t>
      </w:r>
      <w:r>
        <w:rPr>
          <w:b/>
          <w:spacing w:val="-5"/>
        </w:rPr>
        <w:t xml:space="preserve"> </w:t>
      </w:r>
      <w:r>
        <w:rPr>
          <w:b/>
        </w:rPr>
        <w:t>Education</w:t>
      </w:r>
      <w:r>
        <w:rPr>
          <w:b/>
          <w:spacing w:val="-5"/>
        </w:rPr>
        <w:t xml:space="preserve"> </w:t>
      </w:r>
      <w:r>
        <w:rPr>
          <w:b/>
        </w:rPr>
        <w:t>uniform</w:t>
      </w:r>
      <w:r>
        <w:rPr>
          <w:b/>
          <w:spacing w:val="-4"/>
        </w:rPr>
        <w:t xml:space="preserve"> </w:t>
      </w:r>
      <w:r>
        <w:rPr>
          <w:b/>
        </w:rPr>
        <w:t>to</w:t>
      </w:r>
      <w:r>
        <w:rPr>
          <w:b/>
          <w:spacing w:val="-5"/>
        </w:rPr>
        <w:t xml:space="preserve"> </w:t>
      </w:r>
      <w:r>
        <w:rPr>
          <w:b/>
        </w:rPr>
        <w:t>participate</w:t>
      </w:r>
      <w:r>
        <w:rPr>
          <w:b/>
          <w:spacing w:val="-7"/>
        </w:rPr>
        <w:t xml:space="preserve"> </w:t>
      </w:r>
      <w:r>
        <w:rPr>
          <w:b/>
        </w:rPr>
        <w:t>in</w:t>
      </w:r>
      <w:r>
        <w:rPr>
          <w:b/>
          <w:spacing w:val="-4"/>
        </w:rPr>
        <w:t xml:space="preserve"> </w:t>
      </w:r>
      <w:r>
        <w:rPr>
          <w:b/>
        </w:rPr>
        <w:t>practical</w:t>
      </w:r>
      <w:r>
        <w:rPr>
          <w:b/>
          <w:spacing w:val="-3"/>
        </w:rPr>
        <w:t xml:space="preserve"> </w:t>
      </w:r>
      <w:r>
        <w:rPr>
          <w:b/>
          <w:spacing w:val="-2"/>
        </w:rPr>
        <w:t>sessions.</w:t>
      </w:r>
    </w:p>
    <w:p w14:paraId="050F566B" w14:textId="77777777" w:rsidR="003E245A" w:rsidRDefault="003E245A">
      <w:pPr>
        <w:pStyle w:val="BodyText"/>
        <w:spacing w:before="25"/>
        <w:rPr>
          <w:b/>
        </w:rPr>
      </w:pPr>
    </w:p>
    <w:p w14:paraId="4765791D" w14:textId="77777777" w:rsidR="006E592B" w:rsidRPr="006E592B" w:rsidRDefault="009974EF" w:rsidP="006E592B">
      <w:pPr>
        <w:spacing w:before="209"/>
        <w:rPr>
          <w:b/>
          <w:spacing w:val="-5"/>
          <w:sz w:val="24"/>
          <w:szCs w:val="24"/>
        </w:rPr>
      </w:pPr>
      <w:r w:rsidRPr="006E592B">
        <w:rPr>
          <w:b/>
          <w:sz w:val="24"/>
          <w:szCs w:val="24"/>
        </w:rPr>
        <w:t>Teachers</w:t>
      </w:r>
      <w:r w:rsidRPr="006E592B">
        <w:rPr>
          <w:b/>
          <w:spacing w:val="-11"/>
          <w:sz w:val="24"/>
          <w:szCs w:val="24"/>
        </w:rPr>
        <w:t xml:space="preserve"> </w:t>
      </w:r>
      <w:r w:rsidRPr="006E592B">
        <w:rPr>
          <w:b/>
          <w:sz w:val="24"/>
          <w:szCs w:val="24"/>
        </w:rPr>
        <w:t>to</w:t>
      </w:r>
      <w:r w:rsidRPr="006E592B">
        <w:rPr>
          <w:b/>
          <w:spacing w:val="-6"/>
          <w:sz w:val="24"/>
          <w:szCs w:val="24"/>
        </w:rPr>
        <w:t xml:space="preserve"> </w:t>
      </w:r>
      <w:r w:rsidRPr="006E592B">
        <w:rPr>
          <w:b/>
          <w:sz w:val="24"/>
          <w:szCs w:val="24"/>
        </w:rPr>
        <w:t>see</w:t>
      </w:r>
      <w:r w:rsidRPr="006E592B">
        <w:rPr>
          <w:b/>
          <w:spacing w:val="-8"/>
          <w:sz w:val="24"/>
          <w:szCs w:val="24"/>
        </w:rPr>
        <w:t xml:space="preserve"> </w:t>
      </w:r>
      <w:r w:rsidRPr="006E592B">
        <w:rPr>
          <w:b/>
          <w:sz w:val="24"/>
          <w:szCs w:val="24"/>
        </w:rPr>
        <w:t>for</w:t>
      </w:r>
      <w:r w:rsidRPr="006E592B">
        <w:rPr>
          <w:b/>
          <w:spacing w:val="-1"/>
          <w:sz w:val="24"/>
          <w:szCs w:val="24"/>
        </w:rPr>
        <w:t xml:space="preserve"> </w:t>
      </w:r>
      <w:r w:rsidRPr="006E592B">
        <w:rPr>
          <w:b/>
          <w:sz w:val="24"/>
          <w:szCs w:val="24"/>
        </w:rPr>
        <w:t>advice</w:t>
      </w:r>
      <w:r w:rsidRPr="006E592B">
        <w:rPr>
          <w:b/>
          <w:spacing w:val="-8"/>
          <w:sz w:val="24"/>
          <w:szCs w:val="24"/>
        </w:rPr>
        <w:t xml:space="preserve"> </w:t>
      </w:r>
      <w:r w:rsidRPr="006E592B">
        <w:rPr>
          <w:b/>
          <w:sz w:val="24"/>
          <w:szCs w:val="24"/>
        </w:rPr>
        <w:t>regarding</w:t>
      </w:r>
      <w:r w:rsidRPr="006E592B">
        <w:rPr>
          <w:b/>
          <w:spacing w:val="-6"/>
          <w:sz w:val="24"/>
          <w:szCs w:val="24"/>
        </w:rPr>
        <w:t xml:space="preserve"> </w:t>
      </w:r>
      <w:r w:rsidRPr="006E592B">
        <w:rPr>
          <w:b/>
          <w:sz w:val="24"/>
          <w:szCs w:val="24"/>
        </w:rPr>
        <w:t>this</w:t>
      </w:r>
      <w:r w:rsidRPr="006E592B">
        <w:rPr>
          <w:b/>
          <w:spacing w:val="-9"/>
          <w:sz w:val="24"/>
          <w:szCs w:val="24"/>
        </w:rPr>
        <w:t xml:space="preserve"> </w:t>
      </w:r>
      <w:r w:rsidRPr="006E592B">
        <w:rPr>
          <w:b/>
          <w:sz w:val="24"/>
          <w:szCs w:val="24"/>
        </w:rPr>
        <w:t>subject:</w:t>
      </w:r>
      <w:r w:rsidRPr="006E592B">
        <w:rPr>
          <w:b/>
          <w:spacing w:val="-5"/>
          <w:sz w:val="24"/>
          <w:szCs w:val="24"/>
        </w:rPr>
        <w:t xml:space="preserve"> </w:t>
      </w:r>
    </w:p>
    <w:p w14:paraId="1A6856A6" w14:textId="14794DE3" w:rsidR="003E245A" w:rsidRDefault="009974EF" w:rsidP="006E592B">
      <w:pPr>
        <w:spacing w:before="209"/>
      </w:pPr>
      <w:r>
        <w:t>Ms</w:t>
      </w:r>
      <w:r w:rsidR="006E592B">
        <w:t>.</w:t>
      </w:r>
      <w:r>
        <w:rPr>
          <w:spacing w:val="-5"/>
        </w:rPr>
        <w:t xml:space="preserve"> </w:t>
      </w:r>
      <w:r>
        <w:t>Porter,</w:t>
      </w:r>
      <w:r>
        <w:rPr>
          <w:spacing w:val="-4"/>
        </w:rPr>
        <w:t xml:space="preserve"> </w:t>
      </w:r>
      <w:r>
        <w:t>Mr</w:t>
      </w:r>
      <w:r w:rsidR="006E592B">
        <w:t>.</w:t>
      </w:r>
      <w:r>
        <w:rPr>
          <w:spacing w:val="-3"/>
        </w:rPr>
        <w:t xml:space="preserve"> </w:t>
      </w:r>
      <w:r>
        <w:t>Van</w:t>
      </w:r>
      <w:r>
        <w:rPr>
          <w:spacing w:val="-6"/>
        </w:rPr>
        <w:t xml:space="preserve"> </w:t>
      </w:r>
      <w:r>
        <w:t>Pelt,</w:t>
      </w:r>
      <w:r>
        <w:rPr>
          <w:spacing w:val="-2"/>
        </w:rPr>
        <w:t xml:space="preserve"> </w:t>
      </w:r>
      <w:r>
        <w:t>and</w:t>
      </w:r>
      <w:r>
        <w:rPr>
          <w:spacing w:val="-6"/>
        </w:rPr>
        <w:t xml:space="preserve"> </w:t>
      </w:r>
      <w:r>
        <w:t>Miss</w:t>
      </w:r>
      <w:r w:rsidR="006E592B">
        <w:t>.</w:t>
      </w:r>
      <w:r>
        <w:rPr>
          <w:spacing w:val="-2"/>
        </w:rPr>
        <w:t xml:space="preserve"> Newton</w:t>
      </w:r>
    </w:p>
    <w:p w14:paraId="79A9390F" w14:textId="77777777" w:rsidR="003E245A" w:rsidRDefault="003E245A"/>
    <w:p w14:paraId="2DA38BEF" w14:textId="77777777" w:rsidR="006420BD" w:rsidRDefault="006420BD"/>
    <w:p w14:paraId="02054277" w14:textId="77777777" w:rsidR="006420BD" w:rsidRDefault="006420BD" w:rsidP="006420BD">
      <w:pPr>
        <w:jc w:val="center"/>
      </w:pPr>
      <w:r>
        <w:rPr>
          <w:noProof/>
        </w:rPr>
        <w:drawing>
          <wp:inline distT="0" distB="0" distL="0" distR="0" wp14:anchorId="261E0913" wp14:editId="21BF59E2">
            <wp:extent cx="3162300" cy="2186292"/>
            <wp:effectExtent l="0" t="0" r="0" b="5080"/>
            <wp:docPr id="654552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552501" name=""/>
                    <pic:cNvPicPr/>
                  </pic:nvPicPr>
                  <pic:blipFill>
                    <a:blip r:embed="rId46"/>
                    <a:stretch>
                      <a:fillRect/>
                    </a:stretch>
                  </pic:blipFill>
                  <pic:spPr>
                    <a:xfrm>
                      <a:off x="0" y="0"/>
                      <a:ext cx="3171211" cy="2192453"/>
                    </a:xfrm>
                    <a:prstGeom prst="rect">
                      <a:avLst/>
                    </a:prstGeom>
                  </pic:spPr>
                </pic:pic>
              </a:graphicData>
            </a:graphic>
          </wp:inline>
        </w:drawing>
      </w:r>
    </w:p>
    <w:p w14:paraId="2FD0E291" w14:textId="2A053DBB" w:rsidR="00D5409C" w:rsidRDefault="00D5409C" w:rsidP="006420BD">
      <w:pPr>
        <w:jc w:val="center"/>
        <w:sectPr w:rsidR="00D5409C" w:rsidSect="006420BD">
          <w:headerReference w:type="default" r:id="rId47"/>
          <w:footerReference w:type="default" r:id="rId48"/>
          <w:pgSz w:w="11930" w:h="16860"/>
          <w:pgMar w:top="1420" w:right="620" w:bottom="700" w:left="660" w:header="510" w:footer="533" w:gutter="0"/>
          <w:cols w:space="720"/>
          <w:docGrid w:linePitch="299"/>
        </w:sectPr>
      </w:pPr>
    </w:p>
    <w:p w14:paraId="7B909A5B" w14:textId="021ED7E9" w:rsidR="003E245A" w:rsidRDefault="009974EF" w:rsidP="00D5409C">
      <w:pPr>
        <w:pStyle w:val="Heading3"/>
        <w:ind w:left="0"/>
      </w:pPr>
      <w:bookmarkStart w:id="35" w:name="HEALTH_AND_HUMAN_DEVELOPMENT_-_YEAR_10"/>
      <w:bookmarkStart w:id="36" w:name="_Toc175399517"/>
      <w:bookmarkEnd w:id="35"/>
      <w:r>
        <w:rPr>
          <w:color w:val="C00000"/>
        </w:rPr>
        <w:lastRenderedPageBreak/>
        <w:t>HEALTH</w:t>
      </w:r>
      <w:r>
        <w:rPr>
          <w:color w:val="C00000"/>
          <w:spacing w:val="-16"/>
        </w:rPr>
        <w:t xml:space="preserve"> </w:t>
      </w:r>
      <w:r>
        <w:rPr>
          <w:color w:val="C00000"/>
        </w:rPr>
        <w:t>AND</w:t>
      </w:r>
      <w:r>
        <w:rPr>
          <w:color w:val="C00000"/>
          <w:spacing w:val="-18"/>
        </w:rPr>
        <w:t xml:space="preserve"> </w:t>
      </w:r>
      <w:r>
        <w:rPr>
          <w:color w:val="C00000"/>
        </w:rPr>
        <w:t>HUMAN</w:t>
      </w:r>
      <w:r>
        <w:rPr>
          <w:color w:val="C00000"/>
          <w:spacing w:val="-18"/>
        </w:rPr>
        <w:t xml:space="preserve"> </w:t>
      </w:r>
      <w:r>
        <w:rPr>
          <w:color w:val="C00000"/>
        </w:rPr>
        <w:t>DEVELOPMENT</w:t>
      </w:r>
      <w:r>
        <w:rPr>
          <w:color w:val="C00000"/>
          <w:spacing w:val="-11"/>
        </w:rPr>
        <w:t xml:space="preserve"> </w:t>
      </w:r>
      <w:r>
        <w:rPr>
          <w:color w:val="C00000"/>
        </w:rPr>
        <w:t>-</w:t>
      </w:r>
      <w:r>
        <w:rPr>
          <w:color w:val="C00000"/>
          <w:spacing w:val="-10"/>
        </w:rPr>
        <w:t xml:space="preserve"> </w:t>
      </w:r>
      <w:r>
        <w:rPr>
          <w:color w:val="C00000"/>
        </w:rPr>
        <w:t>YEAR</w:t>
      </w:r>
      <w:r>
        <w:rPr>
          <w:color w:val="C00000"/>
          <w:spacing w:val="-10"/>
        </w:rPr>
        <w:t xml:space="preserve"> </w:t>
      </w:r>
      <w:r>
        <w:rPr>
          <w:color w:val="C00000"/>
          <w:spacing w:val="-5"/>
        </w:rPr>
        <w:t>10</w:t>
      </w:r>
      <w:bookmarkEnd w:id="36"/>
    </w:p>
    <w:p w14:paraId="757E9269" w14:textId="77777777" w:rsidR="003E245A" w:rsidRDefault="009974EF" w:rsidP="00D5409C">
      <w:pPr>
        <w:pStyle w:val="Heading4"/>
        <w:spacing w:before="171" w:line="276" w:lineRule="auto"/>
        <w:ind w:left="0"/>
        <w:jc w:val="both"/>
      </w:pPr>
      <w:r>
        <w:t>Subject</w:t>
      </w:r>
      <w:r>
        <w:rPr>
          <w:spacing w:val="1"/>
        </w:rPr>
        <w:t xml:space="preserve"> </w:t>
      </w:r>
      <w:r>
        <w:rPr>
          <w:spacing w:val="-2"/>
        </w:rPr>
        <w:t>Description:</w:t>
      </w:r>
    </w:p>
    <w:p w14:paraId="13C3C201" w14:textId="62F1F99A" w:rsidR="003E245A" w:rsidRDefault="009974EF" w:rsidP="00D5409C">
      <w:pPr>
        <w:pStyle w:val="BodyText"/>
        <w:spacing w:before="43" w:line="276" w:lineRule="auto"/>
        <w:ind w:right="180"/>
        <w:jc w:val="both"/>
      </w:pPr>
      <w:r>
        <w:t>The</w:t>
      </w:r>
      <w:r>
        <w:rPr>
          <w:spacing w:val="-13"/>
        </w:rPr>
        <w:t xml:space="preserve"> </w:t>
      </w:r>
      <w:r>
        <w:t>Year</w:t>
      </w:r>
      <w:r>
        <w:rPr>
          <w:spacing w:val="-12"/>
        </w:rPr>
        <w:t xml:space="preserve"> </w:t>
      </w:r>
      <w:r>
        <w:t>10</w:t>
      </w:r>
      <w:r>
        <w:rPr>
          <w:spacing w:val="-13"/>
        </w:rPr>
        <w:t xml:space="preserve"> </w:t>
      </w:r>
      <w:r>
        <w:t>Health</w:t>
      </w:r>
      <w:r>
        <w:rPr>
          <w:spacing w:val="-12"/>
        </w:rPr>
        <w:t xml:space="preserve"> </w:t>
      </w:r>
      <w:r>
        <w:t>and</w:t>
      </w:r>
      <w:r>
        <w:rPr>
          <w:spacing w:val="-13"/>
        </w:rPr>
        <w:t xml:space="preserve"> </w:t>
      </w:r>
      <w:r>
        <w:t>Human</w:t>
      </w:r>
      <w:r>
        <w:rPr>
          <w:spacing w:val="-12"/>
        </w:rPr>
        <w:t xml:space="preserve"> </w:t>
      </w:r>
      <w:r>
        <w:t>Development</w:t>
      </w:r>
      <w:r>
        <w:rPr>
          <w:spacing w:val="-13"/>
        </w:rPr>
        <w:t xml:space="preserve"> </w:t>
      </w:r>
      <w:r>
        <w:t>elective</w:t>
      </w:r>
      <w:r>
        <w:rPr>
          <w:spacing w:val="-12"/>
        </w:rPr>
        <w:t xml:space="preserve"> </w:t>
      </w:r>
      <w:r>
        <w:t>aims</w:t>
      </w:r>
      <w:r>
        <w:rPr>
          <w:spacing w:val="-12"/>
        </w:rPr>
        <w:t xml:space="preserve"> </w:t>
      </w:r>
      <w:r>
        <w:t>to</w:t>
      </w:r>
      <w:r>
        <w:rPr>
          <w:spacing w:val="-10"/>
        </w:rPr>
        <w:t xml:space="preserve"> </w:t>
      </w:r>
      <w:r>
        <w:t>build</w:t>
      </w:r>
      <w:r>
        <w:rPr>
          <w:spacing w:val="-13"/>
        </w:rPr>
        <w:t xml:space="preserve"> </w:t>
      </w:r>
      <w:r>
        <w:t>the</w:t>
      </w:r>
      <w:r>
        <w:rPr>
          <w:spacing w:val="-12"/>
        </w:rPr>
        <w:t xml:space="preserve"> </w:t>
      </w:r>
      <w:r>
        <w:t>key</w:t>
      </w:r>
      <w:r>
        <w:rPr>
          <w:spacing w:val="-12"/>
        </w:rPr>
        <w:t xml:space="preserve"> </w:t>
      </w:r>
      <w:r>
        <w:t>knowledge</w:t>
      </w:r>
      <w:r>
        <w:rPr>
          <w:spacing w:val="-7"/>
        </w:rPr>
        <w:t xml:space="preserve"> </w:t>
      </w:r>
      <w:r>
        <w:t>and</w:t>
      </w:r>
      <w:r>
        <w:rPr>
          <w:spacing w:val="-13"/>
        </w:rPr>
        <w:t xml:space="preserve"> </w:t>
      </w:r>
      <w:r>
        <w:t>skills</w:t>
      </w:r>
      <w:r>
        <w:rPr>
          <w:spacing w:val="-7"/>
        </w:rPr>
        <w:t xml:space="preserve"> </w:t>
      </w:r>
      <w:r>
        <w:t>needed</w:t>
      </w:r>
      <w:r>
        <w:rPr>
          <w:spacing w:val="-13"/>
        </w:rPr>
        <w:t xml:space="preserve"> </w:t>
      </w:r>
      <w:r>
        <w:t>to</w:t>
      </w:r>
      <w:r>
        <w:rPr>
          <w:spacing w:val="-8"/>
        </w:rPr>
        <w:t xml:space="preserve"> </w:t>
      </w:r>
      <w:r>
        <w:t>succeed</w:t>
      </w:r>
      <w:r>
        <w:rPr>
          <w:spacing w:val="-6"/>
        </w:rPr>
        <w:t xml:space="preserve"> </w:t>
      </w:r>
      <w:r>
        <w:t xml:space="preserve">in VCE Health and Human Development. Students wishing to pursue the VCE subject are strongly encouraged to complete this </w:t>
      </w:r>
      <w:r w:rsidR="006E2D63">
        <w:t>elective</w:t>
      </w:r>
      <w:r w:rsidR="00383DE0">
        <w:t>,</w:t>
      </w:r>
      <w:r w:rsidR="006E2D63">
        <w:t xml:space="preserve"> </w:t>
      </w:r>
      <w:r>
        <w:t>however it is not a pre-requisite. The topics and skills covered are grouped into three main components</w:t>
      </w:r>
      <w:r w:rsidR="00C21D35">
        <w:t xml:space="preserve"> - </w:t>
      </w:r>
      <w:r>
        <w:t>Individual,</w:t>
      </w:r>
      <w:r>
        <w:rPr>
          <w:spacing w:val="-12"/>
        </w:rPr>
        <w:t xml:space="preserve"> </w:t>
      </w:r>
      <w:r>
        <w:t>national,</w:t>
      </w:r>
      <w:r>
        <w:rPr>
          <w:spacing w:val="-13"/>
        </w:rPr>
        <w:t xml:space="preserve"> </w:t>
      </w:r>
      <w:r>
        <w:t>and</w:t>
      </w:r>
      <w:r>
        <w:rPr>
          <w:spacing w:val="-12"/>
        </w:rPr>
        <w:t xml:space="preserve"> </w:t>
      </w:r>
      <w:r>
        <w:t>global</w:t>
      </w:r>
      <w:r>
        <w:rPr>
          <w:spacing w:val="-13"/>
        </w:rPr>
        <w:t xml:space="preserve"> </w:t>
      </w:r>
      <w:r>
        <w:t>health</w:t>
      </w:r>
      <w:r>
        <w:rPr>
          <w:spacing w:val="-12"/>
        </w:rPr>
        <w:t xml:space="preserve"> </w:t>
      </w:r>
      <w:r>
        <w:t>and</w:t>
      </w:r>
      <w:r>
        <w:rPr>
          <w:spacing w:val="-13"/>
        </w:rPr>
        <w:t xml:space="preserve"> </w:t>
      </w:r>
      <w:r>
        <w:t>wellbeing.</w:t>
      </w:r>
      <w:r>
        <w:rPr>
          <w:spacing w:val="-12"/>
        </w:rPr>
        <w:t xml:space="preserve"> </w:t>
      </w:r>
      <w:r>
        <w:t>Students</w:t>
      </w:r>
      <w:r>
        <w:rPr>
          <w:spacing w:val="-12"/>
        </w:rPr>
        <w:t xml:space="preserve"> </w:t>
      </w:r>
      <w:r>
        <w:t>who</w:t>
      </w:r>
      <w:r>
        <w:rPr>
          <w:spacing w:val="-13"/>
        </w:rPr>
        <w:t xml:space="preserve"> </w:t>
      </w:r>
      <w:r>
        <w:t>complete</w:t>
      </w:r>
      <w:r>
        <w:rPr>
          <w:spacing w:val="-12"/>
        </w:rPr>
        <w:t xml:space="preserve"> </w:t>
      </w:r>
      <w:r>
        <w:t>this</w:t>
      </w:r>
      <w:r>
        <w:rPr>
          <w:spacing w:val="-13"/>
        </w:rPr>
        <w:t xml:space="preserve"> </w:t>
      </w:r>
      <w:r>
        <w:t>elective</w:t>
      </w:r>
      <w:r>
        <w:rPr>
          <w:spacing w:val="-12"/>
        </w:rPr>
        <w:t xml:space="preserve"> </w:t>
      </w:r>
      <w:r>
        <w:t>develop</w:t>
      </w:r>
      <w:r>
        <w:rPr>
          <w:spacing w:val="-12"/>
        </w:rPr>
        <w:t xml:space="preserve"> </w:t>
      </w:r>
      <w:r>
        <w:t>a deep understanding of dimensions of health, human development, and data analysis.</w:t>
      </w:r>
    </w:p>
    <w:p w14:paraId="57F65D94" w14:textId="77777777" w:rsidR="003E245A" w:rsidRPr="00D5409C" w:rsidRDefault="009974EF" w:rsidP="00D5409C">
      <w:pPr>
        <w:spacing w:before="111" w:line="276" w:lineRule="auto"/>
        <w:jc w:val="both"/>
        <w:rPr>
          <w:b/>
          <w:sz w:val="24"/>
          <w:szCs w:val="24"/>
        </w:rPr>
      </w:pPr>
      <w:r w:rsidRPr="00D5409C">
        <w:rPr>
          <w:b/>
          <w:sz w:val="24"/>
          <w:szCs w:val="24"/>
        </w:rPr>
        <w:t>Topics</w:t>
      </w:r>
      <w:r w:rsidRPr="00D5409C">
        <w:rPr>
          <w:b/>
          <w:spacing w:val="-6"/>
          <w:sz w:val="24"/>
          <w:szCs w:val="24"/>
        </w:rPr>
        <w:t xml:space="preserve"> </w:t>
      </w:r>
      <w:r w:rsidRPr="00D5409C">
        <w:rPr>
          <w:b/>
          <w:sz w:val="24"/>
          <w:szCs w:val="24"/>
        </w:rPr>
        <w:t>covered</w:t>
      </w:r>
      <w:r w:rsidRPr="00D5409C">
        <w:rPr>
          <w:b/>
          <w:spacing w:val="-5"/>
          <w:sz w:val="24"/>
          <w:szCs w:val="24"/>
        </w:rPr>
        <w:t xml:space="preserve"> </w:t>
      </w:r>
      <w:r w:rsidRPr="00D5409C">
        <w:rPr>
          <w:b/>
          <w:spacing w:val="-2"/>
          <w:sz w:val="24"/>
          <w:szCs w:val="24"/>
        </w:rPr>
        <w:t>include:</w:t>
      </w:r>
    </w:p>
    <w:p w14:paraId="2170DFF8" w14:textId="77777777" w:rsidR="003E245A" w:rsidRDefault="009974EF" w:rsidP="00676148">
      <w:pPr>
        <w:pStyle w:val="ListParagraph"/>
        <w:numPr>
          <w:ilvl w:val="0"/>
          <w:numId w:val="3"/>
        </w:numPr>
        <w:tabs>
          <w:tab w:val="left" w:pos="825"/>
        </w:tabs>
        <w:spacing w:before="42" w:line="276" w:lineRule="auto"/>
        <w:ind w:hanging="360"/>
      </w:pPr>
      <w:r>
        <w:rPr>
          <w:spacing w:val="-2"/>
        </w:rPr>
        <w:t>The</w:t>
      </w:r>
      <w:r>
        <w:rPr>
          <w:spacing w:val="-1"/>
        </w:rPr>
        <w:t xml:space="preserve"> </w:t>
      </w:r>
      <w:r>
        <w:rPr>
          <w:spacing w:val="-2"/>
        </w:rPr>
        <w:t>dimensions</w:t>
      </w:r>
      <w:r>
        <w:t xml:space="preserve"> </w:t>
      </w:r>
      <w:r>
        <w:rPr>
          <w:spacing w:val="-2"/>
        </w:rPr>
        <w:t>and</w:t>
      </w:r>
      <w:r>
        <w:rPr>
          <w:spacing w:val="-5"/>
        </w:rPr>
        <w:t xml:space="preserve"> </w:t>
      </w:r>
      <w:r>
        <w:rPr>
          <w:spacing w:val="-2"/>
        </w:rPr>
        <w:t>interrelationships</w:t>
      </w:r>
      <w:r>
        <w:t xml:space="preserve"> </w:t>
      </w:r>
      <w:r>
        <w:rPr>
          <w:spacing w:val="-2"/>
        </w:rPr>
        <w:t>of</w:t>
      </w:r>
      <w:r>
        <w:rPr>
          <w:spacing w:val="-4"/>
        </w:rPr>
        <w:t xml:space="preserve"> </w:t>
      </w:r>
      <w:r>
        <w:rPr>
          <w:spacing w:val="-2"/>
        </w:rPr>
        <w:t>health</w:t>
      </w:r>
      <w:r>
        <w:rPr>
          <w:spacing w:val="1"/>
        </w:rPr>
        <w:t xml:space="preserve"> </w:t>
      </w:r>
      <w:r>
        <w:rPr>
          <w:spacing w:val="-2"/>
        </w:rPr>
        <w:t>and</w:t>
      </w:r>
      <w:r>
        <w:rPr>
          <w:spacing w:val="-5"/>
        </w:rPr>
        <w:t xml:space="preserve"> </w:t>
      </w:r>
      <w:r>
        <w:rPr>
          <w:spacing w:val="-2"/>
        </w:rPr>
        <w:t>wellbeing.</w:t>
      </w:r>
    </w:p>
    <w:p w14:paraId="024CE179" w14:textId="77777777" w:rsidR="003E245A" w:rsidRDefault="009974EF" w:rsidP="00676148">
      <w:pPr>
        <w:pStyle w:val="ListParagraph"/>
        <w:numPr>
          <w:ilvl w:val="0"/>
          <w:numId w:val="3"/>
        </w:numPr>
        <w:tabs>
          <w:tab w:val="left" w:pos="825"/>
        </w:tabs>
        <w:spacing w:line="276" w:lineRule="auto"/>
        <w:ind w:hanging="360"/>
      </w:pPr>
      <w:r>
        <w:rPr>
          <w:spacing w:val="-2"/>
        </w:rPr>
        <w:t>Individual health</w:t>
      </w:r>
      <w:r>
        <w:t xml:space="preserve"> </w:t>
      </w:r>
      <w:r>
        <w:rPr>
          <w:spacing w:val="-2"/>
        </w:rPr>
        <w:t>including</w:t>
      </w:r>
      <w:r>
        <w:rPr>
          <w:spacing w:val="-3"/>
        </w:rPr>
        <w:t xml:space="preserve"> </w:t>
      </w:r>
      <w:r>
        <w:rPr>
          <w:spacing w:val="-2"/>
        </w:rPr>
        <w:t>nutrition</w:t>
      </w:r>
      <w:r>
        <w:t xml:space="preserve"> </w:t>
      </w:r>
      <w:r>
        <w:rPr>
          <w:spacing w:val="-2"/>
        </w:rPr>
        <w:t>and</w:t>
      </w:r>
      <w:r>
        <w:rPr>
          <w:spacing w:val="-5"/>
        </w:rPr>
        <w:t xml:space="preserve"> </w:t>
      </w:r>
      <w:r>
        <w:rPr>
          <w:spacing w:val="-2"/>
        </w:rPr>
        <w:t>mental health.</w:t>
      </w:r>
    </w:p>
    <w:p w14:paraId="5A729128" w14:textId="00FCD2F9" w:rsidR="003E245A" w:rsidRDefault="009974EF" w:rsidP="00676148">
      <w:pPr>
        <w:pStyle w:val="ListParagraph"/>
        <w:numPr>
          <w:ilvl w:val="0"/>
          <w:numId w:val="3"/>
        </w:numPr>
        <w:tabs>
          <w:tab w:val="left" w:pos="826"/>
        </w:tabs>
        <w:spacing w:before="41" w:line="276" w:lineRule="auto"/>
        <w:ind w:left="826" w:hanging="360"/>
      </w:pPr>
      <w:r>
        <w:rPr>
          <w:spacing w:val="-2"/>
        </w:rPr>
        <w:t>Global</w:t>
      </w:r>
      <w:r>
        <w:rPr>
          <w:spacing w:val="-9"/>
        </w:rPr>
        <w:t xml:space="preserve"> </w:t>
      </w:r>
      <w:r>
        <w:rPr>
          <w:spacing w:val="-2"/>
        </w:rPr>
        <w:t>health</w:t>
      </w:r>
      <w:r w:rsidR="006E2D63">
        <w:rPr>
          <w:spacing w:val="-2"/>
        </w:rPr>
        <w:t>,</w:t>
      </w:r>
      <w:r>
        <w:rPr>
          <w:spacing w:val="-5"/>
        </w:rPr>
        <w:t xml:space="preserve"> </w:t>
      </w:r>
      <w:r>
        <w:rPr>
          <w:spacing w:val="-2"/>
        </w:rPr>
        <w:t>including</w:t>
      </w:r>
      <w:r>
        <w:rPr>
          <w:spacing w:val="-5"/>
        </w:rPr>
        <w:t xml:space="preserve"> </w:t>
      </w:r>
      <w:r>
        <w:rPr>
          <w:spacing w:val="-2"/>
        </w:rPr>
        <w:t>human</w:t>
      </w:r>
      <w:r>
        <w:rPr>
          <w:spacing w:val="-5"/>
        </w:rPr>
        <w:t xml:space="preserve"> </w:t>
      </w:r>
      <w:r>
        <w:rPr>
          <w:spacing w:val="-2"/>
        </w:rPr>
        <w:t>development</w:t>
      </w:r>
      <w:r>
        <w:rPr>
          <w:spacing w:val="-7"/>
        </w:rPr>
        <w:t xml:space="preserve"> </w:t>
      </w:r>
      <w:r>
        <w:rPr>
          <w:spacing w:val="-2"/>
        </w:rPr>
        <w:t>and</w:t>
      </w:r>
      <w:r>
        <w:rPr>
          <w:spacing w:val="-5"/>
        </w:rPr>
        <w:t xml:space="preserve"> </w:t>
      </w:r>
      <w:r>
        <w:rPr>
          <w:spacing w:val="-2"/>
        </w:rPr>
        <w:t>health</w:t>
      </w:r>
      <w:r>
        <w:rPr>
          <w:spacing w:val="-4"/>
        </w:rPr>
        <w:t xml:space="preserve"> </w:t>
      </w:r>
      <w:r>
        <w:rPr>
          <w:spacing w:val="-2"/>
        </w:rPr>
        <w:t>in</w:t>
      </w:r>
      <w:r>
        <w:rPr>
          <w:spacing w:val="-5"/>
        </w:rPr>
        <w:t xml:space="preserve"> </w:t>
      </w:r>
      <w:r>
        <w:rPr>
          <w:spacing w:val="-2"/>
        </w:rPr>
        <w:t>low-income countries.</w:t>
      </w:r>
    </w:p>
    <w:p w14:paraId="7837A032" w14:textId="77777777" w:rsidR="003E245A" w:rsidRDefault="009974EF" w:rsidP="00676148">
      <w:pPr>
        <w:pStyle w:val="ListParagraph"/>
        <w:numPr>
          <w:ilvl w:val="0"/>
          <w:numId w:val="3"/>
        </w:numPr>
        <w:tabs>
          <w:tab w:val="left" w:pos="826"/>
        </w:tabs>
        <w:spacing w:before="42" w:line="276" w:lineRule="auto"/>
        <w:ind w:left="826" w:hanging="360"/>
      </w:pPr>
      <w:r>
        <w:t>Data</w:t>
      </w:r>
      <w:r>
        <w:rPr>
          <w:spacing w:val="-13"/>
        </w:rPr>
        <w:t xml:space="preserve"> </w:t>
      </w:r>
      <w:r>
        <w:t>analysis</w:t>
      </w:r>
      <w:r>
        <w:rPr>
          <w:spacing w:val="-8"/>
        </w:rPr>
        <w:t xml:space="preserve"> </w:t>
      </w:r>
      <w:r>
        <w:t>and</w:t>
      </w:r>
      <w:r>
        <w:rPr>
          <w:spacing w:val="-12"/>
        </w:rPr>
        <w:t xml:space="preserve"> </w:t>
      </w:r>
      <w:r>
        <w:t>how</w:t>
      </w:r>
      <w:r>
        <w:rPr>
          <w:spacing w:val="-12"/>
        </w:rPr>
        <w:t xml:space="preserve"> </w:t>
      </w:r>
      <w:r>
        <w:t>to</w:t>
      </w:r>
      <w:r>
        <w:rPr>
          <w:spacing w:val="-9"/>
        </w:rPr>
        <w:t xml:space="preserve"> </w:t>
      </w:r>
      <w:r>
        <w:t>answer</w:t>
      </w:r>
      <w:r>
        <w:rPr>
          <w:spacing w:val="-7"/>
        </w:rPr>
        <w:t xml:space="preserve"> </w:t>
      </w:r>
      <w:r>
        <w:t>VCE</w:t>
      </w:r>
      <w:r>
        <w:rPr>
          <w:spacing w:val="-10"/>
        </w:rPr>
        <w:t xml:space="preserve"> </w:t>
      </w:r>
      <w:r>
        <w:t>style</w:t>
      </w:r>
      <w:r>
        <w:rPr>
          <w:spacing w:val="-10"/>
        </w:rPr>
        <w:t xml:space="preserve"> </w:t>
      </w:r>
      <w:r>
        <w:rPr>
          <w:spacing w:val="-2"/>
        </w:rPr>
        <w:t>questions.</w:t>
      </w:r>
    </w:p>
    <w:p w14:paraId="090987E4" w14:textId="77777777" w:rsidR="003E245A" w:rsidRDefault="009974EF" w:rsidP="00D5409C">
      <w:pPr>
        <w:pStyle w:val="Heading4"/>
        <w:spacing w:before="235" w:line="276" w:lineRule="auto"/>
        <w:ind w:left="0"/>
      </w:pPr>
      <w:r>
        <w:rPr>
          <w:spacing w:val="-2"/>
        </w:rPr>
        <w:t>Assessment:</w:t>
      </w:r>
    </w:p>
    <w:p w14:paraId="4DAEF4B1" w14:textId="77777777" w:rsidR="003E245A" w:rsidRDefault="009974EF" w:rsidP="00676148">
      <w:pPr>
        <w:pStyle w:val="ListParagraph"/>
        <w:numPr>
          <w:ilvl w:val="0"/>
          <w:numId w:val="3"/>
        </w:numPr>
        <w:tabs>
          <w:tab w:val="left" w:pos="824"/>
        </w:tabs>
        <w:spacing w:before="43" w:line="276" w:lineRule="auto"/>
        <w:ind w:left="824" w:hanging="359"/>
        <w:jc w:val="both"/>
      </w:pPr>
      <w:r>
        <w:rPr>
          <w:spacing w:val="-2"/>
        </w:rPr>
        <w:t>Youth health</w:t>
      </w:r>
      <w:r>
        <w:rPr>
          <w:spacing w:val="-1"/>
        </w:rPr>
        <w:t xml:space="preserve"> </w:t>
      </w:r>
      <w:r>
        <w:rPr>
          <w:spacing w:val="-2"/>
        </w:rPr>
        <w:t>advocacy</w:t>
      </w:r>
      <w:r>
        <w:t xml:space="preserve"> </w:t>
      </w:r>
      <w:r>
        <w:rPr>
          <w:spacing w:val="-2"/>
        </w:rPr>
        <w:t>project.</w:t>
      </w:r>
    </w:p>
    <w:p w14:paraId="4BEE135A" w14:textId="77777777" w:rsidR="003E245A" w:rsidRDefault="009974EF" w:rsidP="00676148">
      <w:pPr>
        <w:pStyle w:val="ListParagraph"/>
        <w:numPr>
          <w:ilvl w:val="0"/>
          <w:numId w:val="3"/>
        </w:numPr>
        <w:tabs>
          <w:tab w:val="left" w:pos="823"/>
          <w:tab w:val="left" w:pos="825"/>
        </w:tabs>
        <w:spacing w:before="42" w:line="276" w:lineRule="auto"/>
        <w:ind w:right="183"/>
        <w:jc w:val="both"/>
      </w:pPr>
      <w:r>
        <w:t>Structured questions: Students will complete structured questions that cover the topics learnt during the semester. The questions will include short answer questions, case studies, and data analysis. This mimics a VCE SAC task.</w:t>
      </w:r>
    </w:p>
    <w:p w14:paraId="07693080" w14:textId="77777777" w:rsidR="003E245A" w:rsidRDefault="009974EF" w:rsidP="00676148">
      <w:pPr>
        <w:pStyle w:val="ListParagraph"/>
        <w:numPr>
          <w:ilvl w:val="0"/>
          <w:numId w:val="3"/>
        </w:numPr>
        <w:tabs>
          <w:tab w:val="left" w:pos="825"/>
        </w:tabs>
        <w:spacing w:before="0" w:line="276" w:lineRule="auto"/>
        <w:ind w:hanging="359"/>
        <w:jc w:val="both"/>
      </w:pPr>
      <w:r>
        <w:rPr>
          <w:spacing w:val="-2"/>
        </w:rPr>
        <w:t>Students</w:t>
      </w:r>
      <w:r>
        <w:rPr>
          <w:spacing w:val="-11"/>
        </w:rPr>
        <w:t xml:space="preserve"> </w:t>
      </w:r>
      <w:r>
        <w:rPr>
          <w:spacing w:val="-2"/>
        </w:rPr>
        <w:t>will</w:t>
      </w:r>
      <w:r>
        <w:rPr>
          <w:spacing w:val="-10"/>
        </w:rPr>
        <w:t xml:space="preserve"> </w:t>
      </w:r>
      <w:r>
        <w:rPr>
          <w:spacing w:val="-2"/>
        </w:rPr>
        <w:t>sit</w:t>
      </w:r>
      <w:r>
        <w:rPr>
          <w:spacing w:val="-10"/>
        </w:rPr>
        <w:t xml:space="preserve"> </w:t>
      </w:r>
      <w:r>
        <w:rPr>
          <w:spacing w:val="-2"/>
        </w:rPr>
        <w:t>an</w:t>
      </w:r>
      <w:r>
        <w:rPr>
          <w:spacing w:val="-9"/>
        </w:rPr>
        <w:t xml:space="preserve"> </w:t>
      </w:r>
      <w:r>
        <w:rPr>
          <w:spacing w:val="-2"/>
        </w:rPr>
        <w:t>examination</w:t>
      </w:r>
      <w:r>
        <w:rPr>
          <w:spacing w:val="-10"/>
        </w:rPr>
        <w:t xml:space="preserve"> </w:t>
      </w:r>
      <w:r>
        <w:rPr>
          <w:spacing w:val="-2"/>
        </w:rPr>
        <w:t>for</w:t>
      </w:r>
      <w:r>
        <w:rPr>
          <w:spacing w:val="-10"/>
        </w:rPr>
        <w:t xml:space="preserve"> </w:t>
      </w:r>
      <w:r>
        <w:rPr>
          <w:spacing w:val="-2"/>
        </w:rPr>
        <w:t>this</w:t>
      </w:r>
      <w:r>
        <w:rPr>
          <w:spacing w:val="-10"/>
        </w:rPr>
        <w:t xml:space="preserve"> </w:t>
      </w:r>
      <w:r>
        <w:rPr>
          <w:spacing w:val="-2"/>
        </w:rPr>
        <w:t>subject.</w:t>
      </w:r>
    </w:p>
    <w:p w14:paraId="697658F1" w14:textId="77777777" w:rsidR="003E245A" w:rsidRDefault="009974EF" w:rsidP="00D5409C">
      <w:pPr>
        <w:pStyle w:val="Heading4"/>
        <w:spacing w:before="235" w:line="276" w:lineRule="auto"/>
        <w:ind w:left="0"/>
        <w:jc w:val="both"/>
      </w:pPr>
      <w:r>
        <w:t>Advice</w:t>
      </w:r>
      <w:r>
        <w:rPr>
          <w:spacing w:val="-5"/>
        </w:rPr>
        <w:t xml:space="preserve"> </w:t>
      </w:r>
      <w:r>
        <w:t>to</w:t>
      </w:r>
      <w:r>
        <w:rPr>
          <w:spacing w:val="1"/>
        </w:rPr>
        <w:t xml:space="preserve"> </w:t>
      </w:r>
      <w:r>
        <w:rPr>
          <w:spacing w:val="-2"/>
        </w:rPr>
        <w:t>Students:</w:t>
      </w:r>
    </w:p>
    <w:p w14:paraId="7C3F0976" w14:textId="33E18E5C" w:rsidR="003E245A" w:rsidRDefault="009974EF" w:rsidP="00D5409C">
      <w:pPr>
        <w:pStyle w:val="BodyText"/>
        <w:spacing w:before="45" w:line="276" w:lineRule="auto"/>
        <w:ind w:right="181"/>
        <w:jc w:val="both"/>
      </w:pPr>
      <w:r>
        <w:t>It is recommended that students wishing to complete VCE Health and Human Development choose Year 10 Health and</w:t>
      </w:r>
      <w:r>
        <w:rPr>
          <w:spacing w:val="-2"/>
        </w:rPr>
        <w:t xml:space="preserve"> </w:t>
      </w:r>
      <w:r>
        <w:t>Human</w:t>
      </w:r>
      <w:r>
        <w:rPr>
          <w:spacing w:val="-2"/>
        </w:rPr>
        <w:t xml:space="preserve"> </w:t>
      </w:r>
      <w:r>
        <w:t>Development.</w:t>
      </w:r>
      <w:r>
        <w:rPr>
          <w:spacing w:val="-9"/>
        </w:rPr>
        <w:t xml:space="preserve"> </w:t>
      </w:r>
      <w:r>
        <w:t>This</w:t>
      </w:r>
      <w:r>
        <w:rPr>
          <w:spacing w:val="-2"/>
        </w:rPr>
        <w:t xml:space="preserve"> </w:t>
      </w:r>
      <w:r>
        <w:t>subject prepares students</w:t>
      </w:r>
      <w:r>
        <w:rPr>
          <w:spacing w:val="-1"/>
        </w:rPr>
        <w:t xml:space="preserve"> </w:t>
      </w:r>
      <w:r>
        <w:t>for</w:t>
      </w:r>
      <w:r>
        <w:rPr>
          <w:spacing w:val="-4"/>
        </w:rPr>
        <w:t xml:space="preserve"> </w:t>
      </w:r>
      <w:r>
        <w:t xml:space="preserve">the </w:t>
      </w:r>
      <w:r w:rsidR="00DA4491">
        <w:t>demands,</w:t>
      </w:r>
      <w:r>
        <w:rPr>
          <w:spacing w:val="-2"/>
        </w:rPr>
        <w:t xml:space="preserve"> </w:t>
      </w:r>
      <w:r>
        <w:t>and</w:t>
      </w:r>
      <w:r>
        <w:rPr>
          <w:spacing w:val="-2"/>
        </w:rPr>
        <w:t xml:space="preserve"> </w:t>
      </w:r>
      <w:r>
        <w:t>key</w:t>
      </w:r>
      <w:r>
        <w:rPr>
          <w:spacing w:val="-3"/>
        </w:rPr>
        <w:t xml:space="preserve"> </w:t>
      </w:r>
      <w:r>
        <w:t>skills and</w:t>
      </w:r>
      <w:r>
        <w:rPr>
          <w:spacing w:val="-7"/>
        </w:rPr>
        <w:t xml:space="preserve"> </w:t>
      </w:r>
      <w:r>
        <w:t>knowledge</w:t>
      </w:r>
      <w:r>
        <w:rPr>
          <w:spacing w:val="-3"/>
        </w:rPr>
        <w:t xml:space="preserve"> </w:t>
      </w:r>
      <w:r>
        <w:t>required</w:t>
      </w:r>
      <w:r>
        <w:rPr>
          <w:spacing w:val="-3"/>
        </w:rPr>
        <w:t xml:space="preserve"> </w:t>
      </w:r>
      <w:r>
        <w:t>to succeed in VCE Health and Human Development.</w:t>
      </w:r>
    </w:p>
    <w:p w14:paraId="62C253BA" w14:textId="543CB81A" w:rsidR="003E245A" w:rsidRDefault="003E245A" w:rsidP="00676148">
      <w:pPr>
        <w:spacing w:before="76" w:line="276" w:lineRule="auto"/>
        <w:rPr>
          <w:i/>
        </w:rPr>
      </w:pPr>
    </w:p>
    <w:p w14:paraId="15F7E74B" w14:textId="77777777" w:rsidR="00676148" w:rsidRPr="00D5409C" w:rsidRDefault="009974EF" w:rsidP="00676148">
      <w:pPr>
        <w:spacing w:before="96" w:line="276" w:lineRule="auto"/>
        <w:rPr>
          <w:b/>
          <w:spacing w:val="-15"/>
          <w:sz w:val="24"/>
          <w:szCs w:val="24"/>
        </w:rPr>
      </w:pPr>
      <w:r w:rsidRPr="00D5409C">
        <w:rPr>
          <w:b/>
          <w:sz w:val="24"/>
          <w:szCs w:val="24"/>
        </w:rPr>
        <w:t>Teachers</w:t>
      </w:r>
      <w:r w:rsidRPr="00D5409C">
        <w:rPr>
          <w:b/>
          <w:spacing w:val="-13"/>
          <w:sz w:val="24"/>
          <w:szCs w:val="24"/>
        </w:rPr>
        <w:t xml:space="preserve"> </w:t>
      </w:r>
      <w:r w:rsidRPr="00D5409C">
        <w:rPr>
          <w:b/>
          <w:sz w:val="24"/>
          <w:szCs w:val="24"/>
        </w:rPr>
        <w:t>to</w:t>
      </w:r>
      <w:r w:rsidRPr="00D5409C">
        <w:rPr>
          <w:b/>
          <w:spacing w:val="-12"/>
          <w:sz w:val="24"/>
          <w:szCs w:val="24"/>
        </w:rPr>
        <w:t xml:space="preserve"> </w:t>
      </w:r>
      <w:r w:rsidRPr="00D5409C">
        <w:rPr>
          <w:b/>
          <w:sz w:val="24"/>
          <w:szCs w:val="24"/>
        </w:rPr>
        <w:t>see</w:t>
      </w:r>
      <w:r w:rsidRPr="00D5409C">
        <w:rPr>
          <w:b/>
          <w:spacing w:val="-13"/>
          <w:sz w:val="24"/>
          <w:szCs w:val="24"/>
        </w:rPr>
        <w:t xml:space="preserve"> </w:t>
      </w:r>
      <w:r w:rsidRPr="00D5409C">
        <w:rPr>
          <w:b/>
          <w:sz w:val="24"/>
          <w:szCs w:val="24"/>
        </w:rPr>
        <w:t>for</w:t>
      </w:r>
      <w:r w:rsidRPr="00D5409C">
        <w:rPr>
          <w:b/>
          <w:spacing w:val="-10"/>
          <w:sz w:val="24"/>
          <w:szCs w:val="24"/>
        </w:rPr>
        <w:t xml:space="preserve"> </w:t>
      </w:r>
      <w:r w:rsidRPr="00D5409C">
        <w:rPr>
          <w:b/>
          <w:sz w:val="24"/>
          <w:szCs w:val="24"/>
        </w:rPr>
        <w:t>advice</w:t>
      </w:r>
      <w:r w:rsidRPr="00D5409C">
        <w:rPr>
          <w:b/>
          <w:spacing w:val="-13"/>
          <w:sz w:val="24"/>
          <w:szCs w:val="24"/>
        </w:rPr>
        <w:t xml:space="preserve"> </w:t>
      </w:r>
      <w:r w:rsidRPr="00D5409C">
        <w:rPr>
          <w:b/>
          <w:sz w:val="24"/>
          <w:szCs w:val="24"/>
        </w:rPr>
        <w:t>regarding</w:t>
      </w:r>
      <w:r w:rsidRPr="00D5409C">
        <w:rPr>
          <w:b/>
          <w:spacing w:val="-7"/>
          <w:sz w:val="24"/>
          <w:szCs w:val="24"/>
        </w:rPr>
        <w:t xml:space="preserve"> </w:t>
      </w:r>
      <w:r w:rsidRPr="00D5409C">
        <w:rPr>
          <w:b/>
          <w:sz w:val="24"/>
          <w:szCs w:val="24"/>
        </w:rPr>
        <w:t>this</w:t>
      </w:r>
      <w:r w:rsidRPr="00D5409C">
        <w:rPr>
          <w:b/>
          <w:spacing w:val="-8"/>
          <w:sz w:val="24"/>
          <w:szCs w:val="24"/>
        </w:rPr>
        <w:t xml:space="preserve"> </w:t>
      </w:r>
      <w:r w:rsidRPr="00D5409C">
        <w:rPr>
          <w:b/>
          <w:sz w:val="24"/>
          <w:szCs w:val="24"/>
        </w:rPr>
        <w:t>subject:</w:t>
      </w:r>
      <w:r w:rsidRPr="00D5409C">
        <w:rPr>
          <w:b/>
          <w:spacing w:val="-15"/>
          <w:sz w:val="24"/>
          <w:szCs w:val="24"/>
        </w:rPr>
        <w:t xml:space="preserve"> </w:t>
      </w:r>
    </w:p>
    <w:p w14:paraId="5412F012" w14:textId="7C08C818" w:rsidR="003E245A" w:rsidRDefault="009974EF" w:rsidP="00676148">
      <w:pPr>
        <w:spacing w:before="96" w:line="276" w:lineRule="auto"/>
      </w:pPr>
      <w:r>
        <w:t>Ms</w:t>
      </w:r>
      <w:r w:rsidR="00676148">
        <w:t>.</w:t>
      </w:r>
      <w:r>
        <w:rPr>
          <w:spacing w:val="-11"/>
        </w:rPr>
        <w:t xml:space="preserve"> </w:t>
      </w:r>
      <w:r>
        <w:rPr>
          <w:spacing w:val="-2"/>
        </w:rPr>
        <w:t>Raynes</w:t>
      </w:r>
      <w:r w:rsidR="00676148">
        <w:rPr>
          <w:spacing w:val="-2"/>
        </w:rPr>
        <w:t xml:space="preserve"> and Miss. Newton</w:t>
      </w:r>
    </w:p>
    <w:p w14:paraId="2F41B835" w14:textId="77777777" w:rsidR="003E245A" w:rsidRDefault="003E245A"/>
    <w:p w14:paraId="6AF8D204" w14:textId="77777777" w:rsidR="00676148" w:rsidRDefault="00676148"/>
    <w:p w14:paraId="7590B2C9" w14:textId="051E5572" w:rsidR="00676148" w:rsidRDefault="00676148" w:rsidP="00676148">
      <w:pPr>
        <w:jc w:val="center"/>
        <w:sectPr w:rsidR="00676148" w:rsidSect="00B2117F">
          <w:pgSz w:w="11930" w:h="16860"/>
          <w:pgMar w:top="1420" w:right="620" w:bottom="720" w:left="660" w:header="510" w:footer="533" w:gutter="0"/>
          <w:cols w:space="720"/>
          <w:docGrid w:linePitch="299"/>
        </w:sectPr>
      </w:pPr>
      <w:r>
        <w:rPr>
          <w:noProof/>
        </w:rPr>
        <w:drawing>
          <wp:inline distT="0" distB="0" distL="0" distR="0" wp14:anchorId="77C0A4CB" wp14:editId="2AE06851">
            <wp:extent cx="4619625" cy="2877181"/>
            <wp:effectExtent l="0" t="0" r="0" b="0"/>
            <wp:docPr id="1767722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722454" name=""/>
                    <pic:cNvPicPr/>
                  </pic:nvPicPr>
                  <pic:blipFill>
                    <a:blip r:embed="rId49"/>
                    <a:stretch>
                      <a:fillRect/>
                    </a:stretch>
                  </pic:blipFill>
                  <pic:spPr>
                    <a:xfrm>
                      <a:off x="0" y="0"/>
                      <a:ext cx="4628483" cy="2882698"/>
                    </a:xfrm>
                    <a:prstGeom prst="rect">
                      <a:avLst/>
                    </a:prstGeom>
                  </pic:spPr>
                </pic:pic>
              </a:graphicData>
            </a:graphic>
          </wp:inline>
        </w:drawing>
      </w:r>
    </w:p>
    <w:p w14:paraId="4B27B777" w14:textId="744DBAFE" w:rsidR="003E245A" w:rsidRDefault="009974EF" w:rsidP="00D5409C">
      <w:pPr>
        <w:pStyle w:val="Heading3"/>
        <w:ind w:left="0"/>
      </w:pPr>
      <w:bookmarkStart w:id="37" w:name="PHYSICAL_EDUCATION_-_YEAR_10"/>
      <w:bookmarkStart w:id="38" w:name="_Toc175399518"/>
      <w:bookmarkEnd w:id="37"/>
      <w:r>
        <w:rPr>
          <w:color w:val="C00000"/>
          <w:spacing w:val="-2"/>
        </w:rPr>
        <w:lastRenderedPageBreak/>
        <w:t>PHYSICAL</w:t>
      </w:r>
      <w:r>
        <w:rPr>
          <w:color w:val="C00000"/>
          <w:spacing w:val="-17"/>
        </w:rPr>
        <w:t xml:space="preserve"> </w:t>
      </w:r>
      <w:r>
        <w:rPr>
          <w:color w:val="C00000"/>
          <w:spacing w:val="-2"/>
        </w:rPr>
        <w:t>EDUCATION</w:t>
      </w:r>
      <w:r>
        <w:rPr>
          <w:color w:val="C00000"/>
          <w:spacing w:val="-14"/>
        </w:rPr>
        <w:t xml:space="preserve"> </w:t>
      </w:r>
      <w:r>
        <w:rPr>
          <w:color w:val="C00000"/>
          <w:spacing w:val="-2"/>
        </w:rPr>
        <w:t>-</w:t>
      </w:r>
      <w:r>
        <w:rPr>
          <w:color w:val="C00000"/>
          <w:spacing w:val="-5"/>
        </w:rPr>
        <w:t xml:space="preserve"> </w:t>
      </w:r>
      <w:r>
        <w:rPr>
          <w:color w:val="C00000"/>
          <w:spacing w:val="-2"/>
        </w:rPr>
        <w:t>YEAR</w:t>
      </w:r>
      <w:r>
        <w:rPr>
          <w:color w:val="C00000"/>
          <w:spacing w:val="-7"/>
        </w:rPr>
        <w:t xml:space="preserve"> </w:t>
      </w:r>
      <w:r>
        <w:rPr>
          <w:color w:val="C00000"/>
          <w:spacing w:val="-5"/>
        </w:rPr>
        <w:t>10</w:t>
      </w:r>
      <w:bookmarkEnd w:id="38"/>
    </w:p>
    <w:p w14:paraId="4DB6202E" w14:textId="77777777" w:rsidR="003E245A" w:rsidRDefault="009974EF" w:rsidP="00D5409C">
      <w:pPr>
        <w:pStyle w:val="Heading4"/>
        <w:spacing w:before="171"/>
        <w:ind w:left="0"/>
        <w:jc w:val="both"/>
      </w:pPr>
      <w:r>
        <w:t>Subject</w:t>
      </w:r>
      <w:r>
        <w:rPr>
          <w:spacing w:val="1"/>
        </w:rPr>
        <w:t xml:space="preserve"> </w:t>
      </w:r>
      <w:r>
        <w:rPr>
          <w:spacing w:val="-2"/>
        </w:rPr>
        <w:t>Description:</w:t>
      </w:r>
    </w:p>
    <w:p w14:paraId="5EFD5748" w14:textId="77777777" w:rsidR="003E245A" w:rsidRDefault="009974EF" w:rsidP="00D5409C">
      <w:pPr>
        <w:pStyle w:val="BodyText"/>
        <w:spacing w:before="43" w:line="276" w:lineRule="auto"/>
        <w:ind w:right="259"/>
        <w:jc w:val="both"/>
      </w:pPr>
      <w:r>
        <w:t>In</w:t>
      </w:r>
      <w:r>
        <w:rPr>
          <w:spacing w:val="-3"/>
        </w:rPr>
        <w:t xml:space="preserve"> </w:t>
      </w:r>
      <w:r>
        <w:t>the</w:t>
      </w:r>
      <w:r>
        <w:rPr>
          <w:spacing w:val="-4"/>
        </w:rPr>
        <w:t xml:space="preserve"> </w:t>
      </w:r>
      <w:r>
        <w:t>Physical</w:t>
      </w:r>
      <w:r>
        <w:rPr>
          <w:spacing w:val="-5"/>
        </w:rPr>
        <w:t xml:space="preserve"> </w:t>
      </w:r>
      <w:r>
        <w:t>Education</w:t>
      </w:r>
      <w:r>
        <w:rPr>
          <w:spacing w:val="-5"/>
        </w:rPr>
        <w:t xml:space="preserve"> </w:t>
      </w:r>
      <w:r>
        <w:t>elective,</w:t>
      </w:r>
      <w:r>
        <w:rPr>
          <w:spacing w:val="-4"/>
        </w:rPr>
        <w:t xml:space="preserve"> </w:t>
      </w:r>
      <w:r>
        <w:t>students</w:t>
      </w:r>
      <w:r>
        <w:rPr>
          <w:spacing w:val="-4"/>
        </w:rPr>
        <w:t xml:space="preserve"> </w:t>
      </w:r>
      <w:r>
        <w:t>are</w:t>
      </w:r>
      <w:r>
        <w:rPr>
          <w:spacing w:val="-1"/>
        </w:rPr>
        <w:t xml:space="preserve"> </w:t>
      </w:r>
      <w:r>
        <w:t>provided</w:t>
      </w:r>
      <w:r>
        <w:rPr>
          <w:spacing w:val="-3"/>
        </w:rPr>
        <w:t xml:space="preserve"> </w:t>
      </w:r>
      <w:r>
        <w:t>with</w:t>
      </w:r>
      <w:r>
        <w:rPr>
          <w:spacing w:val="-3"/>
        </w:rPr>
        <w:t xml:space="preserve"> </w:t>
      </w:r>
      <w:r>
        <w:t>the</w:t>
      </w:r>
      <w:r>
        <w:rPr>
          <w:spacing w:val="-4"/>
        </w:rPr>
        <w:t xml:space="preserve"> </w:t>
      </w:r>
      <w:r>
        <w:t>opportunity</w:t>
      </w:r>
      <w:r>
        <w:rPr>
          <w:spacing w:val="-3"/>
        </w:rPr>
        <w:t xml:space="preserve"> </w:t>
      </w:r>
      <w:r>
        <w:t>to</w:t>
      </w:r>
      <w:r>
        <w:rPr>
          <w:spacing w:val="-3"/>
        </w:rPr>
        <w:t xml:space="preserve"> </w:t>
      </w:r>
      <w:r>
        <w:t>develop</w:t>
      </w:r>
      <w:r>
        <w:rPr>
          <w:spacing w:val="-3"/>
        </w:rPr>
        <w:t xml:space="preserve"> </w:t>
      </w:r>
      <w:r>
        <w:t>a</w:t>
      </w:r>
      <w:r>
        <w:rPr>
          <w:spacing w:val="-4"/>
        </w:rPr>
        <w:t xml:space="preserve"> </w:t>
      </w:r>
      <w:r>
        <w:t>basic</w:t>
      </w:r>
      <w:r>
        <w:rPr>
          <w:spacing w:val="-4"/>
        </w:rPr>
        <w:t xml:space="preserve"> </w:t>
      </w:r>
      <w:r>
        <w:t>understanding</w:t>
      </w:r>
      <w:r>
        <w:rPr>
          <w:spacing w:val="-3"/>
        </w:rPr>
        <w:t xml:space="preserve"> </w:t>
      </w:r>
      <w:r>
        <w:t>and appreciation of the importance of physical fitness and nutrition for optimum sporting performance.</w:t>
      </w:r>
      <w:r>
        <w:rPr>
          <w:spacing w:val="40"/>
        </w:rPr>
        <w:t xml:space="preserve"> </w:t>
      </w:r>
      <w:r>
        <w:t>Students will increase their knowledge of the theory and practice of performance in sport.</w:t>
      </w:r>
    </w:p>
    <w:p w14:paraId="380A4571" w14:textId="77777777" w:rsidR="003E245A" w:rsidRPr="00D5409C" w:rsidRDefault="009974EF" w:rsidP="00D5409C">
      <w:pPr>
        <w:spacing w:before="112"/>
        <w:jc w:val="both"/>
        <w:rPr>
          <w:b/>
          <w:sz w:val="24"/>
          <w:szCs w:val="24"/>
        </w:rPr>
      </w:pPr>
      <w:r w:rsidRPr="00D5409C">
        <w:rPr>
          <w:b/>
          <w:sz w:val="24"/>
          <w:szCs w:val="24"/>
        </w:rPr>
        <w:t>Topics</w:t>
      </w:r>
      <w:r w:rsidRPr="00D5409C">
        <w:rPr>
          <w:b/>
          <w:spacing w:val="-6"/>
          <w:sz w:val="24"/>
          <w:szCs w:val="24"/>
        </w:rPr>
        <w:t xml:space="preserve"> </w:t>
      </w:r>
      <w:r w:rsidRPr="00D5409C">
        <w:rPr>
          <w:b/>
          <w:sz w:val="24"/>
          <w:szCs w:val="24"/>
        </w:rPr>
        <w:t>covered</w:t>
      </w:r>
      <w:r w:rsidRPr="00D5409C">
        <w:rPr>
          <w:b/>
          <w:spacing w:val="-5"/>
          <w:sz w:val="24"/>
          <w:szCs w:val="24"/>
        </w:rPr>
        <w:t xml:space="preserve"> </w:t>
      </w:r>
      <w:r w:rsidRPr="00D5409C">
        <w:rPr>
          <w:b/>
          <w:spacing w:val="-2"/>
          <w:sz w:val="24"/>
          <w:szCs w:val="24"/>
        </w:rPr>
        <w:t>include:</w:t>
      </w:r>
    </w:p>
    <w:p w14:paraId="7D16C32F" w14:textId="77777777" w:rsidR="003E245A" w:rsidRDefault="009974EF">
      <w:pPr>
        <w:pStyle w:val="ListParagraph"/>
        <w:numPr>
          <w:ilvl w:val="0"/>
          <w:numId w:val="2"/>
        </w:numPr>
        <w:tabs>
          <w:tab w:val="left" w:pos="985"/>
        </w:tabs>
        <w:ind w:left="985" w:hanging="360"/>
      </w:pPr>
      <w:r>
        <w:rPr>
          <w:spacing w:val="-2"/>
        </w:rPr>
        <w:t>Investigate sports</w:t>
      </w:r>
      <w:r>
        <w:rPr>
          <w:spacing w:val="-3"/>
        </w:rPr>
        <w:t xml:space="preserve"> </w:t>
      </w:r>
      <w:r>
        <w:rPr>
          <w:spacing w:val="-2"/>
        </w:rPr>
        <w:t>injuries</w:t>
      </w:r>
      <w:r>
        <w:rPr>
          <w:spacing w:val="-3"/>
        </w:rPr>
        <w:t xml:space="preserve"> </w:t>
      </w:r>
      <w:r>
        <w:rPr>
          <w:spacing w:val="-2"/>
        </w:rPr>
        <w:t>and management.</w:t>
      </w:r>
    </w:p>
    <w:p w14:paraId="6D4AD8AF" w14:textId="77777777" w:rsidR="003E245A" w:rsidRDefault="009974EF">
      <w:pPr>
        <w:pStyle w:val="ListParagraph"/>
        <w:numPr>
          <w:ilvl w:val="0"/>
          <w:numId w:val="2"/>
        </w:numPr>
        <w:tabs>
          <w:tab w:val="left" w:pos="985"/>
        </w:tabs>
        <w:spacing w:before="42"/>
        <w:ind w:left="985" w:hanging="360"/>
      </w:pPr>
      <w:r>
        <w:rPr>
          <w:spacing w:val="-2"/>
        </w:rPr>
        <w:t>Learn</w:t>
      </w:r>
      <w:r>
        <w:rPr>
          <w:spacing w:val="-11"/>
        </w:rPr>
        <w:t xml:space="preserve"> </w:t>
      </w:r>
      <w:r>
        <w:rPr>
          <w:spacing w:val="-2"/>
        </w:rPr>
        <w:t>about</w:t>
      </w:r>
      <w:r>
        <w:rPr>
          <w:spacing w:val="-1"/>
        </w:rPr>
        <w:t xml:space="preserve"> </w:t>
      </w:r>
      <w:r>
        <w:rPr>
          <w:spacing w:val="-2"/>
        </w:rPr>
        <w:t>body</w:t>
      </w:r>
      <w:r>
        <w:rPr>
          <w:spacing w:val="-3"/>
        </w:rPr>
        <w:t xml:space="preserve"> </w:t>
      </w:r>
      <w:r>
        <w:rPr>
          <w:spacing w:val="-2"/>
        </w:rPr>
        <w:t>systems</w:t>
      </w:r>
      <w:r>
        <w:t xml:space="preserve"> </w:t>
      </w:r>
      <w:r>
        <w:rPr>
          <w:spacing w:val="-2"/>
        </w:rPr>
        <w:t>(respiratory,</w:t>
      </w:r>
      <w:r>
        <w:rPr>
          <w:spacing w:val="-7"/>
        </w:rPr>
        <w:t xml:space="preserve"> </w:t>
      </w:r>
      <w:r>
        <w:rPr>
          <w:spacing w:val="-2"/>
        </w:rPr>
        <w:t>cardiovascular,</w:t>
      </w:r>
      <w:r>
        <w:rPr>
          <w:spacing w:val="-6"/>
        </w:rPr>
        <w:t xml:space="preserve"> </w:t>
      </w:r>
      <w:r>
        <w:rPr>
          <w:spacing w:val="-2"/>
        </w:rPr>
        <w:t>muscular,</w:t>
      </w:r>
      <w:r>
        <w:rPr>
          <w:spacing w:val="-5"/>
        </w:rPr>
        <w:t xml:space="preserve"> </w:t>
      </w:r>
      <w:r>
        <w:rPr>
          <w:spacing w:val="-2"/>
        </w:rPr>
        <w:t>and</w:t>
      </w:r>
      <w:r>
        <w:rPr>
          <w:spacing w:val="-5"/>
        </w:rPr>
        <w:t xml:space="preserve"> </w:t>
      </w:r>
      <w:r>
        <w:rPr>
          <w:spacing w:val="-2"/>
        </w:rPr>
        <w:t>skeletal).</w:t>
      </w:r>
    </w:p>
    <w:p w14:paraId="6B67A017" w14:textId="77777777" w:rsidR="003E245A" w:rsidRDefault="009974EF">
      <w:pPr>
        <w:pStyle w:val="ListParagraph"/>
        <w:numPr>
          <w:ilvl w:val="0"/>
          <w:numId w:val="2"/>
        </w:numPr>
        <w:tabs>
          <w:tab w:val="left" w:pos="985"/>
        </w:tabs>
        <w:spacing w:before="41"/>
        <w:ind w:left="985" w:hanging="360"/>
      </w:pPr>
      <w:r>
        <w:t>Study</w:t>
      </w:r>
      <w:r>
        <w:rPr>
          <w:spacing w:val="-7"/>
        </w:rPr>
        <w:t xml:space="preserve"> </w:t>
      </w:r>
      <w:r>
        <w:t>the</w:t>
      </w:r>
      <w:r>
        <w:rPr>
          <w:spacing w:val="-8"/>
        </w:rPr>
        <w:t xml:space="preserve"> </w:t>
      </w:r>
      <w:r>
        <w:t>benefits</w:t>
      </w:r>
      <w:r>
        <w:rPr>
          <w:spacing w:val="-13"/>
        </w:rPr>
        <w:t xml:space="preserve"> </w:t>
      </w:r>
      <w:r>
        <w:t>of</w:t>
      </w:r>
      <w:r>
        <w:rPr>
          <w:spacing w:val="-8"/>
        </w:rPr>
        <w:t xml:space="preserve"> </w:t>
      </w:r>
      <w:r>
        <w:rPr>
          <w:spacing w:val="-2"/>
        </w:rPr>
        <w:t>fitness.</w:t>
      </w:r>
    </w:p>
    <w:p w14:paraId="01758F91" w14:textId="77777777" w:rsidR="003E245A" w:rsidRDefault="009974EF">
      <w:pPr>
        <w:pStyle w:val="ListParagraph"/>
        <w:numPr>
          <w:ilvl w:val="0"/>
          <w:numId w:val="2"/>
        </w:numPr>
        <w:tabs>
          <w:tab w:val="left" w:pos="985"/>
        </w:tabs>
        <w:ind w:left="985" w:hanging="360"/>
      </w:pPr>
      <w:r>
        <w:t>Study</w:t>
      </w:r>
      <w:r>
        <w:rPr>
          <w:spacing w:val="-8"/>
        </w:rPr>
        <w:t xml:space="preserve"> </w:t>
      </w:r>
      <w:r>
        <w:t>the</w:t>
      </w:r>
      <w:r>
        <w:rPr>
          <w:spacing w:val="-8"/>
        </w:rPr>
        <w:t xml:space="preserve"> </w:t>
      </w:r>
      <w:r>
        <w:t>use</w:t>
      </w:r>
      <w:r>
        <w:rPr>
          <w:spacing w:val="-12"/>
        </w:rPr>
        <w:t xml:space="preserve"> </w:t>
      </w:r>
      <w:r>
        <w:t>of</w:t>
      </w:r>
      <w:r>
        <w:rPr>
          <w:spacing w:val="-12"/>
        </w:rPr>
        <w:t xml:space="preserve"> </w:t>
      </w:r>
      <w:r>
        <w:t>energy</w:t>
      </w:r>
      <w:r>
        <w:rPr>
          <w:spacing w:val="-9"/>
        </w:rPr>
        <w:t xml:space="preserve"> </w:t>
      </w:r>
      <w:r>
        <w:t>systems</w:t>
      </w:r>
      <w:r>
        <w:rPr>
          <w:spacing w:val="-6"/>
        </w:rPr>
        <w:t xml:space="preserve"> </w:t>
      </w:r>
      <w:r>
        <w:t>in</w:t>
      </w:r>
      <w:r>
        <w:rPr>
          <w:spacing w:val="-7"/>
        </w:rPr>
        <w:t xml:space="preserve"> </w:t>
      </w:r>
      <w:r>
        <w:rPr>
          <w:spacing w:val="-2"/>
        </w:rPr>
        <w:t>sport.</w:t>
      </w:r>
    </w:p>
    <w:p w14:paraId="16114EDF" w14:textId="77777777" w:rsidR="003E245A" w:rsidRDefault="009974EF">
      <w:pPr>
        <w:pStyle w:val="ListParagraph"/>
        <w:numPr>
          <w:ilvl w:val="0"/>
          <w:numId w:val="2"/>
        </w:numPr>
        <w:tabs>
          <w:tab w:val="left" w:pos="986"/>
        </w:tabs>
        <w:spacing w:before="42"/>
        <w:ind w:left="986" w:hanging="360"/>
      </w:pPr>
      <w:r>
        <w:rPr>
          <w:spacing w:val="-2"/>
        </w:rPr>
        <w:t>Study</w:t>
      </w:r>
      <w:r>
        <w:rPr>
          <w:spacing w:val="1"/>
        </w:rPr>
        <w:t xml:space="preserve"> </w:t>
      </w:r>
      <w:r>
        <w:rPr>
          <w:spacing w:val="-2"/>
        </w:rPr>
        <w:t>psychological</w:t>
      </w:r>
      <w:r>
        <w:rPr>
          <w:spacing w:val="-3"/>
        </w:rPr>
        <w:t xml:space="preserve"> </w:t>
      </w:r>
      <w:r>
        <w:rPr>
          <w:spacing w:val="-2"/>
        </w:rPr>
        <w:t>factors</w:t>
      </w:r>
      <w:r>
        <w:rPr>
          <w:spacing w:val="-9"/>
        </w:rPr>
        <w:t xml:space="preserve"> </w:t>
      </w:r>
      <w:r>
        <w:rPr>
          <w:spacing w:val="-2"/>
        </w:rPr>
        <w:t>that</w:t>
      </w:r>
      <w:r>
        <w:rPr>
          <w:spacing w:val="5"/>
        </w:rPr>
        <w:t xml:space="preserve"> </w:t>
      </w:r>
      <w:r>
        <w:rPr>
          <w:spacing w:val="-2"/>
        </w:rPr>
        <w:t>affect</w:t>
      </w:r>
      <w:r>
        <w:rPr>
          <w:spacing w:val="-1"/>
        </w:rPr>
        <w:t xml:space="preserve"> </w:t>
      </w:r>
      <w:r>
        <w:rPr>
          <w:spacing w:val="-2"/>
        </w:rPr>
        <w:t>sporting</w:t>
      </w:r>
      <w:r>
        <w:t xml:space="preserve"> </w:t>
      </w:r>
      <w:r>
        <w:rPr>
          <w:spacing w:val="-2"/>
        </w:rPr>
        <w:t>performance.</w:t>
      </w:r>
    </w:p>
    <w:p w14:paraId="310B8666" w14:textId="77777777" w:rsidR="003E245A" w:rsidRDefault="009974EF">
      <w:pPr>
        <w:pStyle w:val="ListParagraph"/>
        <w:numPr>
          <w:ilvl w:val="0"/>
          <w:numId w:val="2"/>
        </w:numPr>
        <w:tabs>
          <w:tab w:val="left" w:pos="986"/>
        </w:tabs>
        <w:ind w:left="986" w:hanging="360"/>
      </w:pPr>
      <w:r>
        <w:rPr>
          <w:spacing w:val="-2"/>
        </w:rPr>
        <w:t>Study</w:t>
      </w:r>
      <w:r>
        <w:rPr>
          <w:spacing w:val="-6"/>
        </w:rPr>
        <w:t xml:space="preserve"> </w:t>
      </w:r>
      <w:r>
        <w:rPr>
          <w:spacing w:val="-2"/>
        </w:rPr>
        <w:t>biomechanics</w:t>
      </w:r>
      <w:r>
        <w:rPr>
          <w:spacing w:val="-1"/>
        </w:rPr>
        <w:t xml:space="preserve"> </w:t>
      </w:r>
      <w:r>
        <w:rPr>
          <w:spacing w:val="-2"/>
        </w:rPr>
        <w:t>in</w:t>
      </w:r>
      <w:r>
        <w:rPr>
          <w:spacing w:val="-6"/>
        </w:rPr>
        <w:t xml:space="preserve"> </w:t>
      </w:r>
      <w:r>
        <w:rPr>
          <w:spacing w:val="-2"/>
        </w:rPr>
        <w:t>sport</w:t>
      </w:r>
      <w:r>
        <w:rPr>
          <w:spacing w:val="3"/>
        </w:rPr>
        <w:t xml:space="preserve"> </w:t>
      </w:r>
      <w:r>
        <w:rPr>
          <w:spacing w:val="-2"/>
        </w:rPr>
        <w:t>and</w:t>
      </w:r>
      <w:r>
        <w:rPr>
          <w:spacing w:val="-6"/>
        </w:rPr>
        <w:t xml:space="preserve"> </w:t>
      </w:r>
      <w:r>
        <w:rPr>
          <w:spacing w:val="-2"/>
        </w:rPr>
        <w:t>apply</w:t>
      </w:r>
      <w:r>
        <w:t xml:space="preserve"> </w:t>
      </w:r>
      <w:r>
        <w:rPr>
          <w:spacing w:val="-2"/>
        </w:rPr>
        <w:t>coaching principles for</w:t>
      </w:r>
      <w:r>
        <w:rPr>
          <w:spacing w:val="-4"/>
        </w:rPr>
        <w:t xml:space="preserve"> </w:t>
      </w:r>
      <w:r>
        <w:rPr>
          <w:spacing w:val="-2"/>
        </w:rPr>
        <w:t>sporting success.</w:t>
      </w:r>
    </w:p>
    <w:p w14:paraId="222FBDAD" w14:textId="77777777" w:rsidR="003E245A" w:rsidRDefault="009974EF">
      <w:pPr>
        <w:pStyle w:val="ListParagraph"/>
        <w:numPr>
          <w:ilvl w:val="0"/>
          <w:numId w:val="2"/>
        </w:numPr>
        <w:tabs>
          <w:tab w:val="left" w:pos="987"/>
        </w:tabs>
        <w:spacing w:before="41"/>
        <w:ind w:left="987" w:hanging="360"/>
      </w:pPr>
      <w:r>
        <w:rPr>
          <w:spacing w:val="-2"/>
        </w:rPr>
        <w:t>Analyse</w:t>
      </w:r>
      <w:r>
        <w:rPr>
          <w:spacing w:val="-9"/>
        </w:rPr>
        <w:t xml:space="preserve"> </w:t>
      </w:r>
      <w:r>
        <w:rPr>
          <w:spacing w:val="-2"/>
        </w:rPr>
        <w:t>games,</w:t>
      </w:r>
      <w:r>
        <w:rPr>
          <w:spacing w:val="-7"/>
        </w:rPr>
        <w:t xml:space="preserve"> </w:t>
      </w:r>
      <w:r>
        <w:rPr>
          <w:spacing w:val="-2"/>
        </w:rPr>
        <w:t>movement</w:t>
      </w:r>
      <w:r>
        <w:rPr>
          <w:spacing w:val="-9"/>
        </w:rPr>
        <w:t xml:space="preserve"> </w:t>
      </w:r>
      <w:r>
        <w:rPr>
          <w:spacing w:val="-2"/>
        </w:rPr>
        <w:t>patterns,</w:t>
      </w:r>
      <w:r>
        <w:rPr>
          <w:spacing w:val="2"/>
        </w:rPr>
        <w:t xml:space="preserve"> </w:t>
      </w:r>
      <w:r>
        <w:rPr>
          <w:spacing w:val="-2"/>
        </w:rPr>
        <w:t>and</w:t>
      </w:r>
      <w:r>
        <w:rPr>
          <w:spacing w:val="-6"/>
        </w:rPr>
        <w:t xml:space="preserve"> </w:t>
      </w:r>
      <w:r>
        <w:rPr>
          <w:spacing w:val="-2"/>
        </w:rPr>
        <w:t>heart</w:t>
      </w:r>
      <w:r>
        <w:rPr>
          <w:spacing w:val="3"/>
        </w:rPr>
        <w:t xml:space="preserve"> </w:t>
      </w:r>
      <w:r>
        <w:rPr>
          <w:spacing w:val="-2"/>
        </w:rPr>
        <w:t>rate</w:t>
      </w:r>
      <w:r>
        <w:t xml:space="preserve"> </w:t>
      </w:r>
      <w:r>
        <w:rPr>
          <w:spacing w:val="-2"/>
        </w:rPr>
        <w:t>responses</w:t>
      </w:r>
      <w:r>
        <w:rPr>
          <w:spacing w:val="-4"/>
        </w:rPr>
        <w:t xml:space="preserve"> </w:t>
      </w:r>
      <w:r>
        <w:rPr>
          <w:spacing w:val="-2"/>
        </w:rPr>
        <w:t>to</w:t>
      </w:r>
      <w:r>
        <w:rPr>
          <w:spacing w:val="3"/>
        </w:rPr>
        <w:t xml:space="preserve"> </w:t>
      </w:r>
      <w:r>
        <w:rPr>
          <w:spacing w:val="-2"/>
        </w:rPr>
        <w:t>exercise.</w:t>
      </w:r>
    </w:p>
    <w:p w14:paraId="1C8C640A" w14:textId="77777777" w:rsidR="003E245A" w:rsidRDefault="009974EF" w:rsidP="00D5409C">
      <w:pPr>
        <w:pStyle w:val="Heading4"/>
        <w:spacing w:before="209"/>
      </w:pPr>
      <w:r>
        <w:rPr>
          <w:spacing w:val="-2"/>
        </w:rPr>
        <w:t>Assessment:</w:t>
      </w:r>
    </w:p>
    <w:p w14:paraId="50E688B8" w14:textId="77777777" w:rsidR="003E245A" w:rsidRDefault="009974EF">
      <w:pPr>
        <w:pStyle w:val="ListParagraph"/>
        <w:numPr>
          <w:ilvl w:val="0"/>
          <w:numId w:val="2"/>
        </w:numPr>
        <w:tabs>
          <w:tab w:val="left" w:pos="984"/>
        </w:tabs>
        <w:spacing w:before="43" w:line="276" w:lineRule="auto"/>
        <w:ind w:right="262" w:hanging="360"/>
      </w:pPr>
      <w:r>
        <w:t>Practical Laboratory Report: Collect and analyse information from, and participate in, a variety of physical activities to develop and refine movement skills from a coaching perspective.</w:t>
      </w:r>
    </w:p>
    <w:p w14:paraId="3717DC10" w14:textId="77777777" w:rsidR="003E245A" w:rsidRDefault="009974EF">
      <w:pPr>
        <w:pStyle w:val="ListParagraph"/>
        <w:numPr>
          <w:ilvl w:val="0"/>
          <w:numId w:val="2"/>
        </w:numPr>
        <w:tabs>
          <w:tab w:val="left" w:pos="985"/>
        </w:tabs>
        <w:spacing w:before="0" w:line="276" w:lineRule="auto"/>
        <w:ind w:left="985" w:right="265"/>
      </w:pPr>
      <w:r>
        <w:t>Reflection</w:t>
      </w:r>
      <w:r>
        <w:rPr>
          <w:spacing w:val="-12"/>
        </w:rPr>
        <w:t xml:space="preserve"> </w:t>
      </w:r>
      <w:r>
        <w:t>folio</w:t>
      </w:r>
      <w:r>
        <w:rPr>
          <w:spacing w:val="-7"/>
        </w:rPr>
        <w:t xml:space="preserve"> </w:t>
      </w:r>
      <w:r>
        <w:t>and</w:t>
      </w:r>
      <w:r>
        <w:rPr>
          <w:spacing w:val="-11"/>
        </w:rPr>
        <w:t xml:space="preserve"> </w:t>
      </w:r>
      <w:r>
        <w:t>training</w:t>
      </w:r>
      <w:r>
        <w:rPr>
          <w:spacing w:val="-11"/>
        </w:rPr>
        <w:t xml:space="preserve"> </w:t>
      </w:r>
      <w:r>
        <w:t>programme:</w:t>
      </w:r>
      <w:r>
        <w:rPr>
          <w:spacing w:val="-9"/>
        </w:rPr>
        <w:t xml:space="preserve"> </w:t>
      </w:r>
      <w:r>
        <w:t>Participate</w:t>
      </w:r>
      <w:r>
        <w:rPr>
          <w:spacing w:val="-10"/>
        </w:rPr>
        <w:t xml:space="preserve"> </w:t>
      </w:r>
      <w:r>
        <w:t>in</w:t>
      </w:r>
      <w:r>
        <w:rPr>
          <w:spacing w:val="-9"/>
        </w:rPr>
        <w:t xml:space="preserve"> </w:t>
      </w:r>
      <w:r>
        <w:t>a</w:t>
      </w:r>
      <w:r>
        <w:rPr>
          <w:spacing w:val="-13"/>
        </w:rPr>
        <w:t xml:space="preserve"> </w:t>
      </w:r>
      <w:r>
        <w:t>variety</w:t>
      </w:r>
      <w:r>
        <w:rPr>
          <w:spacing w:val="-10"/>
        </w:rPr>
        <w:t xml:space="preserve"> </w:t>
      </w:r>
      <w:r>
        <w:t>of</w:t>
      </w:r>
      <w:r>
        <w:rPr>
          <w:spacing w:val="-13"/>
        </w:rPr>
        <w:t xml:space="preserve"> </w:t>
      </w:r>
      <w:r>
        <w:t>training</w:t>
      </w:r>
      <w:r>
        <w:rPr>
          <w:spacing w:val="-12"/>
        </w:rPr>
        <w:t xml:space="preserve"> </w:t>
      </w:r>
      <w:r>
        <w:t>methods</w:t>
      </w:r>
      <w:r>
        <w:rPr>
          <w:spacing w:val="-12"/>
        </w:rPr>
        <w:t xml:space="preserve"> </w:t>
      </w:r>
      <w:r>
        <w:t>and</w:t>
      </w:r>
      <w:r>
        <w:rPr>
          <w:spacing w:val="-11"/>
        </w:rPr>
        <w:t xml:space="preserve"> </w:t>
      </w:r>
      <w:r>
        <w:t>design</w:t>
      </w:r>
      <w:r>
        <w:rPr>
          <w:spacing w:val="-9"/>
        </w:rPr>
        <w:t xml:space="preserve"> </w:t>
      </w:r>
      <w:r>
        <w:t>and</w:t>
      </w:r>
      <w:r>
        <w:rPr>
          <w:spacing w:val="-9"/>
        </w:rPr>
        <w:t xml:space="preserve"> </w:t>
      </w:r>
      <w:r>
        <w:t>evaluate training programmes to enhance specific fitness components.</w:t>
      </w:r>
    </w:p>
    <w:p w14:paraId="29623279" w14:textId="77777777" w:rsidR="003E245A" w:rsidRDefault="009974EF">
      <w:pPr>
        <w:pStyle w:val="ListParagraph"/>
        <w:numPr>
          <w:ilvl w:val="0"/>
          <w:numId w:val="2"/>
        </w:numPr>
        <w:tabs>
          <w:tab w:val="left" w:pos="985"/>
        </w:tabs>
        <w:spacing w:before="0" w:line="280" w:lineRule="exact"/>
        <w:ind w:left="985" w:hanging="360"/>
      </w:pPr>
      <w:r>
        <w:rPr>
          <w:spacing w:val="-2"/>
        </w:rPr>
        <w:t>Students</w:t>
      </w:r>
      <w:r>
        <w:rPr>
          <w:spacing w:val="-11"/>
        </w:rPr>
        <w:t xml:space="preserve"> </w:t>
      </w:r>
      <w:r>
        <w:rPr>
          <w:spacing w:val="-2"/>
        </w:rPr>
        <w:t>will</w:t>
      </w:r>
      <w:r>
        <w:rPr>
          <w:spacing w:val="-10"/>
        </w:rPr>
        <w:t xml:space="preserve"> </w:t>
      </w:r>
      <w:r>
        <w:rPr>
          <w:spacing w:val="-2"/>
        </w:rPr>
        <w:t>sit</w:t>
      </w:r>
      <w:r>
        <w:rPr>
          <w:spacing w:val="-10"/>
        </w:rPr>
        <w:t xml:space="preserve"> </w:t>
      </w:r>
      <w:r>
        <w:rPr>
          <w:spacing w:val="-2"/>
        </w:rPr>
        <w:t>an</w:t>
      </w:r>
      <w:r>
        <w:rPr>
          <w:spacing w:val="-11"/>
        </w:rPr>
        <w:t xml:space="preserve"> </w:t>
      </w:r>
      <w:r>
        <w:rPr>
          <w:spacing w:val="-2"/>
        </w:rPr>
        <w:t>examination</w:t>
      </w:r>
      <w:r>
        <w:rPr>
          <w:spacing w:val="-10"/>
        </w:rPr>
        <w:t xml:space="preserve"> </w:t>
      </w:r>
      <w:r>
        <w:rPr>
          <w:spacing w:val="-2"/>
        </w:rPr>
        <w:t>for</w:t>
      </w:r>
      <w:r>
        <w:rPr>
          <w:spacing w:val="-10"/>
        </w:rPr>
        <w:t xml:space="preserve"> </w:t>
      </w:r>
      <w:r>
        <w:rPr>
          <w:spacing w:val="-2"/>
        </w:rPr>
        <w:t>this</w:t>
      </w:r>
      <w:r>
        <w:rPr>
          <w:spacing w:val="-10"/>
        </w:rPr>
        <w:t xml:space="preserve"> </w:t>
      </w:r>
      <w:r>
        <w:rPr>
          <w:spacing w:val="-2"/>
        </w:rPr>
        <w:t>subject.</w:t>
      </w:r>
    </w:p>
    <w:p w14:paraId="37370B92" w14:textId="77777777" w:rsidR="003E245A" w:rsidRDefault="009974EF" w:rsidP="00C151F7">
      <w:pPr>
        <w:pStyle w:val="Heading4"/>
        <w:spacing w:before="208"/>
        <w:ind w:left="0"/>
        <w:jc w:val="both"/>
      </w:pPr>
      <w:r>
        <w:t>Advice</w:t>
      </w:r>
      <w:r>
        <w:rPr>
          <w:spacing w:val="-5"/>
        </w:rPr>
        <w:t xml:space="preserve"> </w:t>
      </w:r>
      <w:r>
        <w:t>to</w:t>
      </w:r>
      <w:r>
        <w:rPr>
          <w:spacing w:val="1"/>
        </w:rPr>
        <w:t xml:space="preserve"> </w:t>
      </w:r>
      <w:r>
        <w:rPr>
          <w:spacing w:val="-2"/>
        </w:rPr>
        <w:t>Students:</w:t>
      </w:r>
    </w:p>
    <w:p w14:paraId="55C3C20B" w14:textId="77777777" w:rsidR="003E245A" w:rsidRDefault="009974EF" w:rsidP="00C151F7">
      <w:pPr>
        <w:pStyle w:val="BodyText"/>
        <w:spacing w:before="46" w:line="276" w:lineRule="auto"/>
        <w:ind w:right="261"/>
        <w:jc w:val="both"/>
      </w:pPr>
      <w:r>
        <w:t>The VCE Physical Education elective aims to build the key knowledge and skills needed to succeed in VCE Physical Education.</w:t>
      </w:r>
      <w:r>
        <w:rPr>
          <w:spacing w:val="-7"/>
        </w:rPr>
        <w:t xml:space="preserve"> </w:t>
      </w:r>
      <w:r>
        <w:t>Students</w:t>
      </w:r>
      <w:r>
        <w:rPr>
          <w:spacing w:val="-9"/>
        </w:rPr>
        <w:t xml:space="preserve"> </w:t>
      </w:r>
      <w:r>
        <w:t>wishing</w:t>
      </w:r>
      <w:r>
        <w:rPr>
          <w:spacing w:val="-7"/>
        </w:rPr>
        <w:t xml:space="preserve"> </w:t>
      </w:r>
      <w:r>
        <w:t>to</w:t>
      </w:r>
      <w:r>
        <w:rPr>
          <w:spacing w:val="-6"/>
        </w:rPr>
        <w:t xml:space="preserve"> </w:t>
      </w:r>
      <w:r>
        <w:t>pursue</w:t>
      </w:r>
      <w:r>
        <w:rPr>
          <w:spacing w:val="-8"/>
        </w:rPr>
        <w:t xml:space="preserve"> </w:t>
      </w:r>
      <w:r>
        <w:t>the</w:t>
      </w:r>
      <w:r>
        <w:rPr>
          <w:spacing w:val="-6"/>
        </w:rPr>
        <w:t xml:space="preserve"> </w:t>
      </w:r>
      <w:r>
        <w:t>VCE</w:t>
      </w:r>
      <w:r>
        <w:rPr>
          <w:spacing w:val="-9"/>
        </w:rPr>
        <w:t xml:space="preserve"> </w:t>
      </w:r>
      <w:r>
        <w:t>subject</w:t>
      </w:r>
      <w:r>
        <w:rPr>
          <w:spacing w:val="-6"/>
        </w:rPr>
        <w:t xml:space="preserve"> </w:t>
      </w:r>
      <w:r>
        <w:t>are</w:t>
      </w:r>
      <w:r>
        <w:rPr>
          <w:spacing w:val="-6"/>
        </w:rPr>
        <w:t xml:space="preserve"> </w:t>
      </w:r>
      <w:r>
        <w:t>strongly</w:t>
      </w:r>
      <w:r>
        <w:rPr>
          <w:spacing w:val="-6"/>
        </w:rPr>
        <w:t xml:space="preserve"> </w:t>
      </w:r>
      <w:r>
        <w:t>encouraged</w:t>
      </w:r>
      <w:r>
        <w:rPr>
          <w:spacing w:val="-10"/>
        </w:rPr>
        <w:t xml:space="preserve"> </w:t>
      </w:r>
      <w:r>
        <w:t>to</w:t>
      </w:r>
      <w:r>
        <w:rPr>
          <w:spacing w:val="-6"/>
        </w:rPr>
        <w:t xml:space="preserve"> </w:t>
      </w:r>
      <w:r>
        <w:t>complete</w:t>
      </w:r>
      <w:r>
        <w:rPr>
          <w:spacing w:val="-8"/>
        </w:rPr>
        <w:t xml:space="preserve"> </w:t>
      </w:r>
      <w:r>
        <w:t>this</w:t>
      </w:r>
      <w:r>
        <w:rPr>
          <w:spacing w:val="-9"/>
        </w:rPr>
        <w:t xml:space="preserve"> </w:t>
      </w:r>
      <w:r>
        <w:t>elective,</w:t>
      </w:r>
      <w:r>
        <w:rPr>
          <w:spacing w:val="-6"/>
        </w:rPr>
        <w:t xml:space="preserve"> </w:t>
      </w:r>
      <w:r>
        <w:t>however</w:t>
      </w:r>
      <w:r>
        <w:rPr>
          <w:spacing w:val="-7"/>
        </w:rPr>
        <w:t xml:space="preserve"> </w:t>
      </w:r>
      <w:r>
        <w:t>it is not a pre-requisite. This subject combines both practical and theory classes, similar to VCE Physical Education.</w:t>
      </w:r>
    </w:p>
    <w:p w14:paraId="51F81050" w14:textId="77777777" w:rsidR="003E245A" w:rsidRDefault="009974EF" w:rsidP="00C151F7">
      <w:pPr>
        <w:spacing w:before="110"/>
        <w:jc w:val="both"/>
        <w:rPr>
          <w:b/>
        </w:rPr>
      </w:pPr>
      <w:r>
        <w:rPr>
          <w:b/>
        </w:rPr>
        <w:t>Students</w:t>
      </w:r>
      <w:r>
        <w:rPr>
          <w:b/>
          <w:spacing w:val="-15"/>
        </w:rPr>
        <w:t xml:space="preserve"> </w:t>
      </w:r>
      <w:r>
        <w:rPr>
          <w:b/>
        </w:rPr>
        <w:t>MUST</w:t>
      </w:r>
      <w:r>
        <w:rPr>
          <w:b/>
          <w:spacing w:val="-12"/>
        </w:rPr>
        <w:t xml:space="preserve"> </w:t>
      </w:r>
      <w:r>
        <w:rPr>
          <w:b/>
        </w:rPr>
        <w:t>purchase</w:t>
      </w:r>
      <w:r>
        <w:rPr>
          <w:b/>
          <w:spacing w:val="-13"/>
        </w:rPr>
        <w:t xml:space="preserve"> </w:t>
      </w:r>
      <w:r>
        <w:rPr>
          <w:b/>
        </w:rPr>
        <w:t>the</w:t>
      </w:r>
      <w:r>
        <w:rPr>
          <w:b/>
          <w:spacing w:val="-12"/>
        </w:rPr>
        <w:t xml:space="preserve"> </w:t>
      </w:r>
      <w:r>
        <w:rPr>
          <w:b/>
        </w:rPr>
        <w:t>College</w:t>
      </w:r>
      <w:r>
        <w:rPr>
          <w:b/>
          <w:spacing w:val="-9"/>
        </w:rPr>
        <w:t xml:space="preserve"> </w:t>
      </w:r>
      <w:r>
        <w:rPr>
          <w:b/>
        </w:rPr>
        <w:t>Physical</w:t>
      </w:r>
      <w:r>
        <w:rPr>
          <w:b/>
          <w:spacing w:val="-6"/>
        </w:rPr>
        <w:t xml:space="preserve"> </w:t>
      </w:r>
      <w:r>
        <w:rPr>
          <w:b/>
        </w:rPr>
        <w:t>Education</w:t>
      </w:r>
      <w:r>
        <w:rPr>
          <w:b/>
          <w:spacing w:val="-6"/>
        </w:rPr>
        <w:t xml:space="preserve"> </w:t>
      </w:r>
      <w:r>
        <w:rPr>
          <w:b/>
        </w:rPr>
        <w:t>uniform</w:t>
      </w:r>
      <w:r>
        <w:rPr>
          <w:b/>
          <w:spacing w:val="-4"/>
        </w:rPr>
        <w:t xml:space="preserve"> </w:t>
      </w:r>
      <w:r>
        <w:rPr>
          <w:b/>
        </w:rPr>
        <w:t>to</w:t>
      </w:r>
      <w:r>
        <w:rPr>
          <w:b/>
          <w:spacing w:val="-6"/>
        </w:rPr>
        <w:t xml:space="preserve"> </w:t>
      </w:r>
      <w:r>
        <w:rPr>
          <w:b/>
        </w:rPr>
        <w:t>undertake</w:t>
      </w:r>
      <w:r>
        <w:rPr>
          <w:b/>
          <w:spacing w:val="-12"/>
        </w:rPr>
        <w:t xml:space="preserve"> </w:t>
      </w:r>
      <w:r>
        <w:rPr>
          <w:b/>
        </w:rPr>
        <w:t>this</w:t>
      </w:r>
      <w:r>
        <w:rPr>
          <w:b/>
          <w:spacing w:val="-12"/>
        </w:rPr>
        <w:t xml:space="preserve"> </w:t>
      </w:r>
      <w:r>
        <w:rPr>
          <w:b/>
          <w:spacing w:val="-2"/>
        </w:rPr>
        <w:t>subject.</w:t>
      </w:r>
    </w:p>
    <w:p w14:paraId="3AFBB0FD" w14:textId="5B8BBDE3" w:rsidR="003E245A" w:rsidRDefault="003E245A" w:rsidP="00D5409C">
      <w:pPr>
        <w:spacing w:before="99"/>
        <w:rPr>
          <w:i/>
        </w:rPr>
      </w:pPr>
    </w:p>
    <w:p w14:paraId="194C6A85" w14:textId="77777777" w:rsidR="00C151F7" w:rsidRDefault="009974EF" w:rsidP="00D5409C">
      <w:pPr>
        <w:spacing w:before="153"/>
        <w:rPr>
          <w:b/>
          <w:spacing w:val="-13"/>
        </w:rPr>
      </w:pPr>
      <w:r w:rsidRPr="00C151F7">
        <w:rPr>
          <w:b/>
          <w:sz w:val="24"/>
          <w:szCs w:val="24"/>
        </w:rPr>
        <w:t>Teachers</w:t>
      </w:r>
      <w:r w:rsidRPr="00C151F7">
        <w:rPr>
          <w:b/>
          <w:spacing w:val="-13"/>
          <w:sz w:val="24"/>
          <w:szCs w:val="24"/>
        </w:rPr>
        <w:t xml:space="preserve"> </w:t>
      </w:r>
      <w:r w:rsidRPr="00C151F7">
        <w:rPr>
          <w:b/>
          <w:sz w:val="24"/>
          <w:szCs w:val="24"/>
        </w:rPr>
        <w:t>to</w:t>
      </w:r>
      <w:r w:rsidRPr="00C151F7">
        <w:rPr>
          <w:b/>
          <w:spacing w:val="-12"/>
          <w:sz w:val="24"/>
          <w:szCs w:val="24"/>
        </w:rPr>
        <w:t xml:space="preserve"> </w:t>
      </w:r>
      <w:r w:rsidRPr="00C151F7">
        <w:rPr>
          <w:b/>
          <w:sz w:val="24"/>
          <w:szCs w:val="24"/>
        </w:rPr>
        <w:t>see</w:t>
      </w:r>
      <w:r w:rsidRPr="00C151F7">
        <w:rPr>
          <w:b/>
          <w:spacing w:val="-13"/>
          <w:sz w:val="24"/>
          <w:szCs w:val="24"/>
        </w:rPr>
        <w:t xml:space="preserve"> </w:t>
      </w:r>
      <w:r w:rsidRPr="00C151F7">
        <w:rPr>
          <w:b/>
          <w:sz w:val="24"/>
          <w:szCs w:val="24"/>
        </w:rPr>
        <w:t>for</w:t>
      </w:r>
      <w:r w:rsidRPr="00C151F7">
        <w:rPr>
          <w:b/>
          <w:spacing w:val="-12"/>
          <w:sz w:val="24"/>
          <w:szCs w:val="24"/>
        </w:rPr>
        <w:t xml:space="preserve"> </w:t>
      </w:r>
      <w:r w:rsidRPr="00C151F7">
        <w:rPr>
          <w:b/>
          <w:sz w:val="24"/>
          <w:szCs w:val="24"/>
        </w:rPr>
        <w:t>advice</w:t>
      </w:r>
      <w:r w:rsidRPr="00C151F7">
        <w:rPr>
          <w:b/>
          <w:spacing w:val="-15"/>
          <w:sz w:val="24"/>
          <w:szCs w:val="24"/>
        </w:rPr>
        <w:t xml:space="preserve"> </w:t>
      </w:r>
      <w:r w:rsidRPr="00C151F7">
        <w:rPr>
          <w:b/>
          <w:sz w:val="24"/>
          <w:szCs w:val="24"/>
        </w:rPr>
        <w:t>regarding</w:t>
      </w:r>
      <w:r w:rsidRPr="00C151F7">
        <w:rPr>
          <w:b/>
          <w:spacing w:val="-13"/>
          <w:sz w:val="24"/>
          <w:szCs w:val="24"/>
        </w:rPr>
        <w:t xml:space="preserve"> </w:t>
      </w:r>
      <w:r w:rsidRPr="00C151F7">
        <w:rPr>
          <w:b/>
          <w:sz w:val="24"/>
          <w:szCs w:val="24"/>
        </w:rPr>
        <w:t>this</w:t>
      </w:r>
      <w:r w:rsidRPr="00C151F7">
        <w:rPr>
          <w:b/>
          <w:spacing w:val="-12"/>
          <w:sz w:val="24"/>
          <w:szCs w:val="24"/>
        </w:rPr>
        <w:t xml:space="preserve"> </w:t>
      </w:r>
      <w:r w:rsidRPr="00C151F7">
        <w:rPr>
          <w:b/>
          <w:sz w:val="24"/>
          <w:szCs w:val="24"/>
        </w:rPr>
        <w:t>subject</w:t>
      </w:r>
      <w:r>
        <w:rPr>
          <w:b/>
        </w:rPr>
        <w:t>:</w:t>
      </w:r>
      <w:r>
        <w:rPr>
          <w:b/>
          <w:spacing w:val="-13"/>
        </w:rPr>
        <w:t xml:space="preserve"> </w:t>
      </w:r>
    </w:p>
    <w:p w14:paraId="64C1AF67" w14:textId="2BB9CE15" w:rsidR="003E245A" w:rsidRDefault="009974EF" w:rsidP="00D5409C">
      <w:pPr>
        <w:spacing w:before="153"/>
      </w:pPr>
      <w:r>
        <w:t>Ms</w:t>
      </w:r>
      <w:r w:rsidR="00C151F7">
        <w:t>.</w:t>
      </w:r>
      <w:r>
        <w:rPr>
          <w:spacing w:val="-13"/>
        </w:rPr>
        <w:t xml:space="preserve"> </w:t>
      </w:r>
      <w:r>
        <w:t>Porter</w:t>
      </w:r>
      <w:r>
        <w:rPr>
          <w:spacing w:val="-4"/>
        </w:rPr>
        <w:t xml:space="preserve"> </w:t>
      </w:r>
      <w:r>
        <w:t>and</w:t>
      </w:r>
      <w:r>
        <w:rPr>
          <w:spacing w:val="-13"/>
        </w:rPr>
        <w:t xml:space="preserve"> </w:t>
      </w:r>
      <w:r>
        <w:t>Mr</w:t>
      </w:r>
      <w:r w:rsidR="00C151F7">
        <w:t>.</w:t>
      </w:r>
      <w:r>
        <w:rPr>
          <w:spacing w:val="-12"/>
        </w:rPr>
        <w:t xml:space="preserve"> </w:t>
      </w:r>
      <w:r>
        <w:t>Van</w:t>
      </w:r>
      <w:r>
        <w:rPr>
          <w:spacing w:val="-12"/>
        </w:rPr>
        <w:t xml:space="preserve"> </w:t>
      </w:r>
      <w:r>
        <w:rPr>
          <w:spacing w:val="-4"/>
        </w:rPr>
        <w:t>Pelt</w:t>
      </w:r>
    </w:p>
    <w:p w14:paraId="022BE081" w14:textId="77777777" w:rsidR="003E245A" w:rsidRDefault="003E245A"/>
    <w:p w14:paraId="7085FA5B" w14:textId="77777777" w:rsidR="00C151F7" w:rsidRDefault="00C151F7"/>
    <w:p w14:paraId="7572E5EB" w14:textId="20712B82" w:rsidR="00C151F7" w:rsidRDefault="00C151F7" w:rsidP="00C151F7">
      <w:pPr>
        <w:jc w:val="center"/>
        <w:sectPr w:rsidR="00C151F7" w:rsidSect="00B2117F">
          <w:pgSz w:w="11910" w:h="16850"/>
          <w:pgMar w:top="1420" w:right="540" w:bottom="700" w:left="500" w:header="510" w:footer="533" w:gutter="0"/>
          <w:cols w:space="720"/>
          <w:docGrid w:linePitch="299"/>
        </w:sectPr>
      </w:pPr>
      <w:r>
        <w:rPr>
          <w:noProof/>
        </w:rPr>
        <w:drawing>
          <wp:inline distT="0" distB="0" distL="0" distR="0" wp14:anchorId="309EE9CD" wp14:editId="18FBB00B">
            <wp:extent cx="2171700" cy="2638840"/>
            <wp:effectExtent l="0" t="0" r="0" b="9525"/>
            <wp:docPr id="1242141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41729" name=""/>
                    <pic:cNvPicPr/>
                  </pic:nvPicPr>
                  <pic:blipFill>
                    <a:blip r:embed="rId50"/>
                    <a:stretch>
                      <a:fillRect/>
                    </a:stretch>
                  </pic:blipFill>
                  <pic:spPr>
                    <a:xfrm>
                      <a:off x="0" y="0"/>
                      <a:ext cx="2175568" cy="2643540"/>
                    </a:xfrm>
                    <a:prstGeom prst="rect">
                      <a:avLst/>
                    </a:prstGeom>
                  </pic:spPr>
                </pic:pic>
              </a:graphicData>
            </a:graphic>
          </wp:inline>
        </w:drawing>
      </w:r>
    </w:p>
    <w:p w14:paraId="76D06841" w14:textId="75C43A44" w:rsidR="00FA0A77" w:rsidRPr="00FA0A77" w:rsidRDefault="00FA0A77" w:rsidP="00FA0A77">
      <w:pPr>
        <w:pStyle w:val="Heading7"/>
        <w:spacing w:before="0"/>
        <w:rPr>
          <w:rFonts w:asciiTheme="minorHAnsi" w:hAnsiTheme="minorHAnsi" w:cstheme="minorHAnsi"/>
          <w:b/>
          <w:bCs/>
          <w:i w:val="0"/>
          <w:iCs w:val="0"/>
          <w:color w:val="C00000"/>
          <w:spacing w:val="-4"/>
        </w:rPr>
      </w:pPr>
      <w:r w:rsidRPr="00FA0A77">
        <w:rPr>
          <w:rFonts w:asciiTheme="minorHAnsi" w:hAnsiTheme="minorHAnsi" w:cstheme="minorHAnsi"/>
          <w:b/>
          <w:bCs/>
          <w:i w:val="0"/>
          <w:iCs w:val="0"/>
          <w:color w:val="C00000"/>
          <w:sz w:val="32"/>
          <w:szCs w:val="32"/>
        </w:rPr>
        <w:lastRenderedPageBreak/>
        <w:t xml:space="preserve">RUGBY ACADEMY (PHYSICAL EDUCATION) – Years 8, 9 </w:t>
      </w:r>
      <w:r w:rsidR="005746EF">
        <w:rPr>
          <w:rFonts w:asciiTheme="minorHAnsi" w:hAnsiTheme="minorHAnsi" w:cstheme="minorHAnsi"/>
          <w:b/>
          <w:bCs/>
          <w:i w:val="0"/>
          <w:iCs w:val="0"/>
          <w:color w:val="C00000"/>
          <w:sz w:val="32"/>
          <w:szCs w:val="32"/>
        </w:rPr>
        <w:t>and</w:t>
      </w:r>
      <w:r w:rsidRPr="00FA0A77">
        <w:rPr>
          <w:rFonts w:asciiTheme="minorHAnsi" w:hAnsiTheme="minorHAnsi" w:cstheme="minorHAnsi"/>
          <w:b/>
          <w:bCs/>
          <w:i w:val="0"/>
          <w:iCs w:val="0"/>
          <w:color w:val="C00000"/>
          <w:sz w:val="32"/>
          <w:szCs w:val="32"/>
        </w:rPr>
        <w:t xml:space="preserve"> 10 </w:t>
      </w:r>
      <w:r w:rsidR="005746EF">
        <w:rPr>
          <w:rFonts w:asciiTheme="minorHAnsi" w:hAnsiTheme="minorHAnsi" w:cstheme="minorHAnsi"/>
          <w:b/>
          <w:bCs/>
          <w:i w:val="0"/>
          <w:iCs w:val="0"/>
          <w:color w:val="C00000"/>
          <w:sz w:val="32"/>
          <w:szCs w:val="32"/>
        </w:rPr>
        <w:t>Students</w:t>
      </w:r>
    </w:p>
    <w:p w14:paraId="343C836B" w14:textId="77777777" w:rsidR="00FA0A77" w:rsidRPr="00AB1A31" w:rsidRDefault="00FA0A77" w:rsidP="00FA0A77">
      <w:pPr>
        <w:pStyle w:val="HandbookBody"/>
        <w:rPr>
          <w:rFonts w:asciiTheme="minorHAnsi" w:hAnsiTheme="minorHAnsi" w:cstheme="minorHAnsi"/>
          <w:sz w:val="12"/>
          <w:szCs w:val="12"/>
        </w:rPr>
      </w:pPr>
    </w:p>
    <w:p w14:paraId="108A78D0" w14:textId="77777777" w:rsidR="00FA0A77" w:rsidRPr="008C7E0B" w:rsidRDefault="00FA0A77" w:rsidP="00FA0A77">
      <w:pPr>
        <w:pStyle w:val="HandbookBody"/>
        <w:spacing w:line="360" w:lineRule="auto"/>
        <w:ind w:left="0"/>
        <w:rPr>
          <w:rFonts w:asciiTheme="minorHAnsi" w:hAnsiTheme="minorHAnsi" w:cstheme="minorHAnsi"/>
          <w:b/>
          <w:bCs/>
          <w:spacing w:val="-2"/>
          <w:sz w:val="24"/>
          <w:szCs w:val="24"/>
        </w:rPr>
      </w:pPr>
      <w:r w:rsidRPr="008C7E0B">
        <w:rPr>
          <w:rFonts w:asciiTheme="minorHAnsi" w:hAnsiTheme="minorHAnsi" w:cstheme="minorHAnsi"/>
          <w:b/>
          <w:bCs/>
          <w:sz w:val="24"/>
          <w:szCs w:val="24"/>
        </w:rPr>
        <w:t xml:space="preserve">Subject </w:t>
      </w:r>
      <w:r w:rsidRPr="008C7E0B">
        <w:rPr>
          <w:rFonts w:asciiTheme="minorHAnsi" w:hAnsiTheme="minorHAnsi" w:cstheme="minorHAnsi"/>
          <w:b/>
          <w:bCs/>
          <w:spacing w:val="-2"/>
          <w:sz w:val="24"/>
          <w:szCs w:val="24"/>
        </w:rPr>
        <w:t>Description:</w:t>
      </w:r>
    </w:p>
    <w:p w14:paraId="2B498E58" w14:textId="15653519" w:rsidR="00FA0A77" w:rsidRPr="008C7E0B" w:rsidRDefault="00FA0A77" w:rsidP="00FA0A77">
      <w:pPr>
        <w:kinsoku w:val="0"/>
        <w:overflowPunct w:val="0"/>
        <w:spacing w:line="360" w:lineRule="auto"/>
        <w:ind w:right="386"/>
        <w:jc w:val="both"/>
        <w:rPr>
          <w:rFonts w:eastAsia="Times New Roman"/>
        </w:rPr>
      </w:pPr>
      <w:r w:rsidRPr="008C7E0B">
        <w:rPr>
          <w:rFonts w:eastAsia="Times New Roman"/>
        </w:rPr>
        <w:t xml:space="preserve">The Rugby Academy aims to provide an opportunity for students who are passionate about rugby to develop their skills, fitness, and game play in a variety of Rugby codes (i.e., Touch Football, Rugby League, Rugby Union). </w:t>
      </w:r>
      <w:r w:rsidR="00DA4491">
        <w:rPr>
          <w:rFonts w:eastAsia="Times New Roman"/>
        </w:rPr>
        <w:t>S</w:t>
      </w:r>
      <w:r w:rsidRPr="008C7E0B">
        <w:rPr>
          <w:rFonts w:eastAsia="Times New Roman"/>
        </w:rPr>
        <w:t>ession</w:t>
      </w:r>
      <w:r w:rsidR="00DA4491">
        <w:rPr>
          <w:rFonts w:eastAsia="Times New Roman"/>
        </w:rPr>
        <w:t>s</w:t>
      </w:r>
      <w:r w:rsidRPr="008C7E0B">
        <w:rPr>
          <w:rFonts w:eastAsia="Times New Roman"/>
        </w:rPr>
        <w:t xml:space="preserve"> per week </w:t>
      </w:r>
      <w:r w:rsidR="00DA4491">
        <w:rPr>
          <w:rFonts w:eastAsia="Times New Roman"/>
        </w:rPr>
        <w:t>are</w:t>
      </w:r>
      <w:r w:rsidRPr="008C7E0B">
        <w:rPr>
          <w:rFonts w:eastAsia="Times New Roman"/>
        </w:rPr>
        <w:t xml:space="preserve"> dedicated to developing sport specific fitness and conditioning</w:t>
      </w:r>
      <w:r w:rsidR="0019475E">
        <w:rPr>
          <w:rFonts w:eastAsia="Times New Roman"/>
        </w:rPr>
        <w:t>, as well as</w:t>
      </w:r>
      <w:r w:rsidR="00DA4491">
        <w:rPr>
          <w:rFonts w:eastAsia="Times New Roman"/>
        </w:rPr>
        <w:t xml:space="preserve"> </w:t>
      </w:r>
      <w:r w:rsidRPr="008C7E0B">
        <w:rPr>
          <w:rFonts w:eastAsia="Times New Roman"/>
        </w:rPr>
        <w:t>improving skills, extending strategic understanding, and participating in match simulation. Additionally, students develop</w:t>
      </w:r>
      <w:r w:rsidRPr="008C7E0B">
        <w:rPr>
          <w:rFonts w:eastAsia="Times New Roman"/>
          <w:spacing w:val="67"/>
        </w:rPr>
        <w:t xml:space="preserve"> </w:t>
      </w:r>
      <w:r w:rsidRPr="008C7E0B">
        <w:rPr>
          <w:rFonts w:eastAsia="Times New Roman"/>
        </w:rPr>
        <w:t>a</w:t>
      </w:r>
      <w:r w:rsidRPr="008C7E0B">
        <w:rPr>
          <w:rFonts w:eastAsia="Times New Roman"/>
          <w:spacing w:val="68"/>
        </w:rPr>
        <w:t xml:space="preserve"> </w:t>
      </w:r>
      <w:r w:rsidRPr="008C7E0B">
        <w:rPr>
          <w:rFonts w:eastAsia="Times New Roman"/>
        </w:rPr>
        <w:t>holistic</w:t>
      </w:r>
      <w:r w:rsidRPr="008C7E0B">
        <w:rPr>
          <w:rFonts w:eastAsia="Times New Roman"/>
          <w:spacing w:val="68"/>
        </w:rPr>
        <w:t xml:space="preserve"> </w:t>
      </w:r>
      <w:r w:rsidRPr="008C7E0B">
        <w:rPr>
          <w:rFonts w:eastAsia="Times New Roman"/>
        </w:rPr>
        <w:t>understanding</w:t>
      </w:r>
      <w:r w:rsidRPr="008C7E0B">
        <w:rPr>
          <w:rFonts w:eastAsia="Times New Roman"/>
          <w:spacing w:val="67"/>
        </w:rPr>
        <w:t xml:space="preserve"> </w:t>
      </w:r>
      <w:r w:rsidRPr="008C7E0B">
        <w:rPr>
          <w:rFonts w:eastAsia="Times New Roman"/>
        </w:rPr>
        <w:t>of</w:t>
      </w:r>
      <w:r w:rsidRPr="008C7E0B">
        <w:rPr>
          <w:rFonts w:eastAsia="Times New Roman"/>
          <w:spacing w:val="68"/>
        </w:rPr>
        <w:t xml:space="preserve"> </w:t>
      </w:r>
      <w:r w:rsidRPr="008C7E0B">
        <w:rPr>
          <w:rFonts w:eastAsia="Times New Roman"/>
        </w:rPr>
        <w:t>strategies</w:t>
      </w:r>
      <w:r w:rsidRPr="008C7E0B">
        <w:rPr>
          <w:rFonts w:eastAsia="Times New Roman"/>
          <w:spacing w:val="68"/>
        </w:rPr>
        <w:t xml:space="preserve"> </w:t>
      </w:r>
      <w:r w:rsidRPr="008C7E0B">
        <w:rPr>
          <w:rFonts w:eastAsia="Times New Roman"/>
        </w:rPr>
        <w:t>for</w:t>
      </w:r>
      <w:r w:rsidRPr="008C7E0B">
        <w:rPr>
          <w:rFonts w:eastAsia="Times New Roman"/>
          <w:spacing w:val="65"/>
        </w:rPr>
        <w:t xml:space="preserve"> </w:t>
      </w:r>
      <w:r w:rsidRPr="008C7E0B">
        <w:rPr>
          <w:rFonts w:eastAsia="Times New Roman"/>
        </w:rPr>
        <w:t>improving</w:t>
      </w:r>
      <w:r w:rsidRPr="008C7E0B">
        <w:rPr>
          <w:rFonts w:eastAsia="Times New Roman"/>
          <w:spacing w:val="65"/>
        </w:rPr>
        <w:t xml:space="preserve"> </w:t>
      </w:r>
      <w:r w:rsidRPr="008C7E0B">
        <w:rPr>
          <w:rFonts w:eastAsia="Times New Roman"/>
        </w:rPr>
        <w:t>mental,</w:t>
      </w:r>
      <w:r w:rsidRPr="008C7E0B">
        <w:rPr>
          <w:rFonts w:eastAsia="Times New Roman"/>
          <w:spacing w:val="68"/>
        </w:rPr>
        <w:t xml:space="preserve"> </w:t>
      </w:r>
      <w:r w:rsidRPr="008C7E0B">
        <w:rPr>
          <w:rFonts w:eastAsia="Times New Roman"/>
        </w:rPr>
        <w:t>social, emotional, and physical health,</w:t>
      </w:r>
      <w:r w:rsidRPr="008C7E0B">
        <w:rPr>
          <w:rFonts w:eastAsia="Times New Roman"/>
          <w:spacing w:val="-2"/>
        </w:rPr>
        <w:t xml:space="preserve"> </w:t>
      </w:r>
      <w:r w:rsidRPr="008C7E0B">
        <w:rPr>
          <w:rFonts w:eastAsia="Times New Roman"/>
        </w:rPr>
        <w:t>both</w:t>
      </w:r>
      <w:r w:rsidRPr="008C7E0B">
        <w:rPr>
          <w:rFonts w:eastAsia="Times New Roman"/>
          <w:spacing w:val="-5"/>
        </w:rPr>
        <w:t xml:space="preserve"> </w:t>
      </w:r>
      <w:r w:rsidRPr="008C7E0B">
        <w:rPr>
          <w:rFonts w:eastAsia="Times New Roman"/>
        </w:rPr>
        <w:t>inside</w:t>
      </w:r>
      <w:r w:rsidRPr="008C7E0B">
        <w:rPr>
          <w:rFonts w:eastAsia="Times New Roman"/>
          <w:spacing w:val="-4"/>
        </w:rPr>
        <w:t xml:space="preserve"> </w:t>
      </w:r>
      <w:r w:rsidRPr="008C7E0B">
        <w:rPr>
          <w:rFonts w:eastAsia="Times New Roman"/>
        </w:rPr>
        <w:t>and</w:t>
      </w:r>
      <w:r w:rsidRPr="008C7E0B">
        <w:rPr>
          <w:rFonts w:eastAsia="Times New Roman"/>
          <w:spacing w:val="-7"/>
        </w:rPr>
        <w:t xml:space="preserve"> </w:t>
      </w:r>
      <w:r w:rsidRPr="008C7E0B">
        <w:rPr>
          <w:rFonts w:eastAsia="Times New Roman"/>
        </w:rPr>
        <w:t>outside</w:t>
      </w:r>
      <w:r w:rsidRPr="008C7E0B">
        <w:rPr>
          <w:rFonts w:eastAsia="Times New Roman"/>
          <w:spacing w:val="-1"/>
        </w:rPr>
        <w:t xml:space="preserve"> </w:t>
      </w:r>
      <w:r w:rsidRPr="008C7E0B">
        <w:rPr>
          <w:rFonts w:eastAsia="Times New Roman"/>
        </w:rPr>
        <w:t>the</w:t>
      </w:r>
      <w:r w:rsidRPr="008C7E0B">
        <w:rPr>
          <w:rFonts w:eastAsia="Times New Roman"/>
          <w:spacing w:val="-6"/>
        </w:rPr>
        <w:t xml:space="preserve"> </w:t>
      </w:r>
      <w:r w:rsidRPr="008C7E0B">
        <w:rPr>
          <w:rFonts w:eastAsia="Times New Roman"/>
        </w:rPr>
        <w:t>classroom.</w:t>
      </w:r>
      <w:r w:rsidRPr="008C7E0B">
        <w:rPr>
          <w:rFonts w:eastAsia="Times New Roman"/>
          <w:spacing w:val="-7"/>
        </w:rPr>
        <w:t xml:space="preserve"> </w:t>
      </w:r>
      <w:r w:rsidRPr="008C7E0B">
        <w:rPr>
          <w:rFonts w:eastAsia="Times New Roman"/>
        </w:rPr>
        <w:t>This</w:t>
      </w:r>
      <w:r w:rsidRPr="008C7E0B">
        <w:rPr>
          <w:rFonts w:eastAsia="Times New Roman"/>
          <w:spacing w:val="-2"/>
        </w:rPr>
        <w:t xml:space="preserve"> </w:t>
      </w:r>
      <w:r w:rsidRPr="008C7E0B">
        <w:rPr>
          <w:rFonts w:eastAsia="Times New Roman"/>
        </w:rPr>
        <w:t>programme explores</w:t>
      </w:r>
      <w:r w:rsidRPr="008C7E0B">
        <w:rPr>
          <w:rFonts w:eastAsia="Times New Roman"/>
          <w:spacing w:val="-2"/>
        </w:rPr>
        <w:t xml:space="preserve"> </w:t>
      </w:r>
      <w:r w:rsidRPr="008C7E0B">
        <w:rPr>
          <w:rFonts w:eastAsia="Times New Roman"/>
        </w:rPr>
        <w:t>culture,</w:t>
      </w:r>
      <w:r w:rsidRPr="008C7E0B">
        <w:rPr>
          <w:rFonts w:eastAsia="Times New Roman"/>
          <w:spacing w:val="-2"/>
        </w:rPr>
        <w:t xml:space="preserve"> </w:t>
      </w:r>
      <w:r w:rsidRPr="008C7E0B">
        <w:rPr>
          <w:rFonts w:eastAsia="Times New Roman"/>
        </w:rPr>
        <w:t>identity,</w:t>
      </w:r>
      <w:r w:rsidRPr="008C7E0B">
        <w:rPr>
          <w:rFonts w:eastAsia="Times New Roman"/>
          <w:spacing w:val="-7"/>
        </w:rPr>
        <w:t xml:space="preserve"> </w:t>
      </w:r>
      <w:r w:rsidRPr="008C7E0B">
        <w:rPr>
          <w:rFonts w:eastAsia="Times New Roman"/>
        </w:rPr>
        <w:t>and what it means to actively contribute to a team through personal development. Students develop</w:t>
      </w:r>
      <w:r w:rsidRPr="008C7E0B">
        <w:rPr>
          <w:rFonts w:eastAsia="Times New Roman"/>
          <w:spacing w:val="-2"/>
        </w:rPr>
        <w:t xml:space="preserve"> </w:t>
      </w:r>
      <w:r w:rsidRPr="008C7E0B">
        <w:rPr>
          <w:rFonts w:eastAsia="Times New Roman"/>
        </w:rPr>
        <w:t>their</w:t>
      </w:r>
      <w:r w:rsidRPr="008C7E0B">
        <w:rPr>
          <w:rFonts w:eastAsia="Times New Roman"/>
          <w:spacing w:val="-1"/>
        </w:rPr>
        <w:t xml:space="preserve"> </w:t>
      </w:r>
      <w:r w:rsidRPr="008C7E0B">
        <w:rPr>
          <w:rFonts w:eastAsia="Times New Roman"/>
        </w:rPr>
        <w:t xml:space="preserve">leadership and teamwork skills, and throughout the unit are expected to represent the College </w:t>
      </w:r>
      <w:r w:rsidR="0019475E">
        <w:rPr>
          <w:rFonts w:eastAsia="Times New Roman"/>
        </w:rPr>
        <w:t>at</w:t>
      </w:r>
      <w:r w:rsidRPr="008C7E0B">
        <w:rPr>
          <w:rFonts w:eastAsia="Times New Roman"/>
        </w:rPr>
        <w:t xml:space="preserve"> a variety of interschool sporting events. The Academy requires students to participate in Gala Days and has engaged a professional coach. </w:t>
      </w:r>
    </w:p>
    <w:p w14:paraId="3FE68416" w14:textId="77777777" w:rsidR="00FA0A77" w:rsidRPr="008C7E0B" w:rsidRDefault="00FA0A77" w:rsidP="00FA0A77">
      <w:pPr>
        <w:pStyle w:val="HandbookBody"/>
        <w:spacing w:line="360" w:lineRule="auto"/>
        <w:rPr>
          <w:rFonts w:asciiTheme="minorHAnsi" w:hAnsiTheme="minorHAnsi" w:cstheme="minorHAnsi"/>
          <w:sz w:val="6"/>
          <w:szCs w:val="6"/>
        </w:rPr>
      </w:pPr>
    </w:p>
    <w:p w14:paraId="096609BA" w14:textId="77777777" w:rsidR="00FA0A77" w:rsidRPr="008C7E0B" w:rsidRDefault="00FA0A77" w:rsidP="00FA0A77">
      <w:pPr>
        <w:pStyle w:val="HandbookBody"/>
        <w:spacing w:line="360" w:lineRule="auto"/>
        <w:ind w:left="0"/>
        <w:rPr>
          <w:rFonts w:asciiTheme="minorHAnsi" w:hAnsiTheme="minorHAnsi" w:cstheme="minorHAnsi"/>
          <w:b/>
          <w:bCs/>
          <w:spacing w:val="-2"/>
          <w:sz w:val="24"/>
          <w:szCs w:val="24"/>
        </w:rPr>
      </w:pPr>
      <w:r w:rsidRPr="008C7E0B">
        <w:rPr>
          <w:rFonts w:asciiTheme="minorHAnsi" w:hAnsiTheme="minorHAnsi" w:cstheme="minorHAnsi"/>
          <w:b/>
          <w:bCs/>
          <w:spacing w:val="-2"/>
          <w:sz w:val="24"/>
          <w:szCs w:val="24"/>
        </w:rPr>
        <w:t>Assessment:</w:t>
      </w:r>
    </w:p>
    <w:p w14:paraId="2A8FCDDC" w14:textId="77777777" w:rsidR="00FA0A77" w:rsidRPr="008C7E0B" w:rsidRDefault="00FA0A77" w:rsidP="00FA0A77">
      <w:pPr>
        <w:pStyle w:val="HandbookBody"/>
        <w:numPr>
          <w:ilvl w:val="0"/>
          <w:numId w:val="38"/>
        </w:numPr>
        <w:spacing w:line="360" w:lineRule="auto"/>
        <w:rPr>
          <w:rFonts w:asciiTheme="minorHAnsi" w:hAnsiTheme="minorHAnsi" w:cstheme="minorHAnsi"/>
          <w:spacing w:val="-2"/>
        </w:rPr>
      </w:pPr>
      <w:r w:rsidRPr="008C7E0B">
        <w:rPr>
          <w:rFonts w:asciiTheme="minorHAnsi" w:hAnsiTheme="minorHAnsi" w:cstheme="minorHAnsi"/>
        </w:rPr>
        <w:t>Practical</w:t>
      </w:r>
      <w:r w:rsidRPr="008C7E0B">
        <w:rPr>
          <w:rFonts w:asciiTheme="minorHAnsi" w:hAnsiTheme="minorHAnsi" w:cstheme="minorHAnsi"/>
          <w:spacing w:val="-9"/>
        </w:rPr>
        <w:t xml:space="preserve"> </w:t>
      </w:r>
      <w:r w:rsidRPr="008C7E0B">
        <w:rPr>
          <w:rFonts w:asciiTheme="minorHAnsi" w:hAnsiTheme="minorHAnsi" w:cstheme="minorHAnsi"/>
        </w:rPr>
        <w:t>and</w:t>
      </w:r>
      <w:r w:rsidRPr="008C7E0B">
        <w:rPr>
          <w:rFonts w:asciiTheme="minorHAnsi" w:hAnsiTheme="minorHAnsi" w:cstheme="minorHAnsi"/>
          <w:spacing w:val="-12"/>
        </w:rPr>
        <w:t xml:space="preserve"> </w:t>
      </w:r>
      <w:r w:rsidRPr="008C7E0B">
        <w:rPr>
          <w:rFonts w:asciiTheme="minorHAnsi" w:hAnsiTheme="minorHAnsi" w:cstheme="minorHAnsi"/>
        </w:rPr>
        <w:t>fitness</w:t>
      </w:r>
      <w:r w:rsidRPr="008C7E0B">
        <w:rPr>
          <w:rFonts w:asciiTheme="minorHAnsi" w:hAnsiTheme="minorHAnsi" w:cstheme="minorHAnsi"/>
          <w:spacing w:val="-7"/>
        </w:rPr>
        <w:t xml:space="preserve"> </w:t>
      </w:r>
      <w:r w:rsidRPr="008C7E0B">
        <w:rPr>
          <w:rFonts w:asciiTheme="minorHAnsi" w:hAnsiTheme="minorHAnsi" w:cstheme="minorHAnsi"/>
          <w:spacing w:val="-2"/>
        </w:rPr>
        <w:t>assessments.</w:t>
      </w:r>
    </w:p>
    <w:p w14:paraId="69D9279E" w14:textId="77777777" w:rsidR="00FA0A77" w:rsidRPr="008C7E0B" w:rsidRDefault="00FA0A77" w:rsidP="00FA0A77">
      <w:pPr>
        <w:pStyle w:val="HandbookBody"/>
        <w:numPr>
          <w:ilvl w:val="0"/>
          <w:numId w:val="38"/>
        </w:numPr>
        <w:spacing w:line="360" w:lineRule="auto"/>
        <w:rPr>
          <w:rFonts w:asciiTheme="minorHAnsi" w:hAnsiTheme="minorHAnsi" w:cstheme="minorHAnsi"/>
          <w:spacing w:val="-2"/>
        </w:rPr>
      </w:pPr>
      <w:r w:rsidRPr="008C7E0B">
        <w:rPr>
          <w:rFonts w:asciiTheme="minorHAnsi" w:hAnsiTheme="minorHAnsi" w:cstheme="minorHAnsi"/>
        </w:rPr>
        <w:t>Umpiring</w:t>
      </w:r>
      <w:r w:rsidRPr="008C7E0B">
        <w:rPr>
          <w:rFonts w:asciiTheme="minorHAnsi" w:hAnsiTheme="minorHAnsi" w:cstheme="minorHAnsi"/>
          <w:spacing w:val="-9"/>
        </w:rPr>
        <w:t xml:space="preserve"> </w:t>
      </w:r>
      <w:r w:rsidRPr="008C7E0B">
        <w:rPr>
          <w:rFonts w:asciiTheme="minorHAnsi" w:hAnsiTheme="minorHAnsi" w:cstheme="minorHAnsi"/>
        </w:rPr>
        <w:t>and</w:t>
      </w:r>
      <w:r w:rsidRPr="008C7E0B">
        <w:rPr>
          <w:rFonts w:asciiTheme="minorHAnsi" w:hAnsiTheme="minorHAnsi" w:cstheme="minorHAnsi"/>
          <w:spacing w:val="-8"/>
        </w:rPr>
        <w:t xml:space="preserve"> </w:t>
      </w:r>
      <w:r w:rsidRPr="008C7E0B">
        <w:rPr>
          <w:rFonts w:asciiTheme="minorHAnsi" w:hAnsiTheme="minorHAnsi" w:cstheme="minorHAnsi"/>
          <w:spacing w:val="-2"/>
        </w:rPr>
        <w:t>coaching.</w:t>
      </w:r>
    </w:p>
    <w:p w14:paraId="4AD1C92A" w14:textId="77777777" w:rsidR="00FA0A77" w:rsidRPr="008C7E0B" w:rsidRDefault="00FA0A77" w:rsidP="00FA0A77">
      <w:pPr>
        <w:pStyle w:val="HandbookBody"/>
        <w:numPr>
          <w:ilvl w:val="0"/>
          <w:numId w:val="38"/>
        </w:numPr>
        <w:spacing w:line="360" w:lineRule="auto"/>
        <w:rPr>
          <w:rFonts w:asciiTheme="minorHAnsi" w:hAnsiTheme="minorHAnsi" w:cstheme="minorHAnsi"/>
          <w:spacing w:val="-2"/>
        </w:rPr>
      </w:pPr>
      <w:r w:rsidRPr="008C7E0B">
        <w:rPr>
          <w:rFonts w:asciiTheme="minorHAnsi" w:hAnsiTheme="minorHAnsi" w:cstheme="minorHAnsi"/>
          <w:spacing w:val="-2"/>
        </w:rPr>
        <w:t>Performance and reflections in competitive events.</w:t>
      </w:r>
    </w:p>
    <w:p w14:paraId="6D1F3841" w14:textId="77777777" w:rsidR="00FA0A77" w:rsidRPr="008C7E0B" w:rsidRDefault="00FA0A77" w:rsidP="00FA0A77">
      <w:pPr>
        <w:pStyle w:val="HandbookBody"/>
        <w:spacing w:line="360" w:lineRule="auto"/>
        <w:ind w:left="1004"/>
        <w:rPr>
          <w:rFonts w:asciiTheme="minorHAnsi" w:hAnsiTheme="minorHAnsi" w:cstheme="minorHAnsi"/>
          <w:spacing w:val="-2"/>
          <w:sz w:val="6"/>
          <w:szCs w:val="6"/>
        </w:rPr>
      </w:pPr>
    </w:p>
    <w:p w14:paraId="61BE1A4F" w14:textId="77777777" w:rsidR="00FA0A77" w:rsidRPr="008C7E0B" w:rsidRDefault="00FA0A77" w:rsidP="00FA0A77">
      <w:pPr>
        <w:pStyle w:val="HandbookBody"/>
        <w:spacing w:line="360" w:lineRule="auto"/>
        <w:ind w:left="0"/>
        <w:rPr>
          <w:rFonts w:asciiTheme="minorHAnsi" w:hAnsiTheme="minorHAnsi" w:cstheme="minorHAnsi"/>
          <w:b/>
          <w:bCs/>
          <w:spacing w:val="-2"/>
          <w:sz w:val="24"/>
          <w:szCs w:val="24"/>
        </w:rPr>
      </w:pPr>
      <w:r w:rsidRPr="008C7E0B">
        <w:rPr>
          <w:rFonts w:asciiTheme="minorHAnsi" w:hAnsiTheme="minorHAnsi" w:cstheme="minorHAnsi"/>
          <w:b/>
          <w:bCs/>
          <w:sz w:val="24"/>
          <w:szCs w:val="24"/>
        </w:rPr>
        <w:t>Advice</w:t>
      </w:r>
      <w:r w:rsidRPr="008C7E0B">
        <w:rPr>
          <w:rFonts w:asciiTheme="minorHAnsi" w:hAnsiTheme="minorHAnsi" w:cstheme="minorHAnsi"/>
          <w:b/>
          <w:bCs/>
          <w:spacing w:val="-3"/>
          <w:sz w:val="24"/>
          <w:szCs w:val="24"/>
        </w:rPr>
        <w:t xml:space="preserve"> </w:t>
      </w:r>
      <w:r w:rsidRPr="008C7E0B">
        <w:rPr>
          <w:rFonts w:asciiTheme="minorHAnsi" w:hAnsiTheme="minorHAnsi" w:cstheme="minorHAnsi"/>
          <w:b/>
          <w:bCs/>
          <w:sz w:val="24"/>
          <w:szCs w:val="24"/>
        </w:rPr>
        <w:t>to</w:t>
      </w:r>
      <w:r w:rsidRPr="008C7E0B">
        <w:rPr>
          <w:rFonts w:asciiTheme="minorHAnsi" w:hAnsiTheme="minorHAnsi" w:cstheme="minorHAnsi"/>
          <w:b/>
          <w:bCs/>
          <w:spacing w:val="1"/>
          <w:sz w:val="24"/>
          <w:szCs w:val="24"/>
        </w:rPr>
        <w:t xml:space="preserve"> </w:t>
      </w:r>
      <w:r w:rsidRPr="008C7E0B">
        <w:rPr>
          <w:rFonts w:asciiTheme="minorHAnsi" w:hAnsiTheme="minorHAnsi" w:cstheme="minorHAnsi"/>
          <w:b/>
          <w:bCs/>
          <w:spacing w:val="-2"/>
          <w:sz w:val="24"/>
          <w:szCs w:val="24"/>
        </w:rPr>
        <w:t>Students:</w:t>
      </w:r>
    </w:p>
    <w:p w14:paraId="37317D6D" w14:textId="77777777" w:rsidR="001610CD" w:rsidRPr="008C7E0B" w:rsidRDefault="00FA0A77" w:rsidP="001610CD">
      <w:pPr>
        <w:pStyle w:val="HandbookBody"/>
        <w:spacing w:line="360" w:lineRule="auto"/>
        <w:ind w:left="0"/>
        <w:rPr>
          <w:rFonts w:asciiTheme="minorHAnsi" w:hAnsiTheme="minorHAnsi" w:cstheme="minorHAnsi"/>
        </w:rPr>
      </w:pPr>
      <w:r w:rsidRPr="008C7E0B">
        <w:rPr>
          <w:rFonts w:asciiTheme="minorHAnsi" w:hAnsiTheme="minorHAnsi" w:cstheme="minorHAnsi"/>
        </w:rPr>
        <w:t>Rugby</w:t>
      </w:r>
      <w:r w:rsidRPr="008C7E0B">
        <w:rPr>
          <w:rFonts w:asciiTheme="minorHAnsi" w:hAnsiTheme="minorHAnsi" w:cstheme="minorHAnsi"/>
          <w:spacing w:val="-2"/>
        </w:rPr>
        <w:t xml:space="preserve"> </w:t>
      </w:r>
      <w:r w:rsidR="00B618B3">
        <w:rPr>
          <w:rFonts w:asciiTheme="minorHAnsi" w:hAnsiTheme="minorHAnsi" w:cstheme="minorHAnsi"/>
          <w:spacing w:val="-2"/>
        </w:rPr>
        <w:t xml:space="preserve">Academy </w:t>
      </w:r>
      <w:r w:rsidRPr="008C7E0B">
        <w:rPr>
          <w:rFonts w:asciiTheme="minorHAnsi" w:hAnsiTheme="minorHAnsi" w:cstheme="minorHAnsi"/>
        </w:rPr>
        <w:t>is</w:t>
      </w:r>
      <w:r w:rsidRPr="008C7E0B">
        <w:rPr>
          <w:rFonts w:asciiTheme="minorHAnsi" w:hAnsiTheme="minorHAnsi" w:cstheme="minorHAnsi"/>
          <w:spacing w:val="-1"/>
        </w:rPr>
        <w:t xml:space="preserve"> </w:t>
      </w:r>
      <w:r w:rsidRPr="008C7E0B">
        <w:rPr>
          <w:rFonts w:asciiTheme="minorHAnsi" w:hAnsiTheme="minorHAnsi" w:cstheme="minorHAnsi"/>
        </w:rPr>
        <w:t>a</w:t>
      </w:r>
      <w:r w:rsidRPr="008C7E0B">
        <w:rPr>
          <w:rFonts w:asciiTheme="minorHAnsi" w:hAnsiTheme="minorHAnsi" w:cstheme="minorHAnsi"/>
          <w:spacing w:val="-3"/>
        </w:rPr>
        <w:t xml:space="preserve"> </w:t>
      </w:r>
      <w:r w:rsidRPr="008C7E0B">
        <w:rPr>
          <w:rFonts w:asciiTheme="minorHAnsi" w:hAnsiTheme="minorHAnsi" w:cstheme="minorHAnsi"/>
          <w:b/>
          <w:bCs/>
        </w:rPr>
        <w:t xml:space="preserve">year-long </w:t>
      </w:r>
      <w:r w:rsidRPr="008C7E0B">
        <w:rPr>
          <w:rFonts w:asciiTheme="minorHAnsi" w:hAnsiTheme="minorHAnsi" w:cstheme="minorHAnsi"/>
        </w:rPr>
        <w:t>subject</w:t>
      </w:r>
      <w:r w:rsidRPr="008C7E0B">
        <w:rPr>
          <w:rFonts w:asciiTheme="minorHAnsi" w:hAnsiTheme="minorHAnsi" w:cstheme="minorHAnsi"/>
          <w:spacing w:val="-3"/>
        </w:rPr>
        <w:t xml:space="preserve"> </w:t>
      </w:r>
      <w:r w:rsidRPr="008C7E0B">
        <w:rPr>
          <w:rFonts w:asciiTheme="minorHAnsi" w:hAnsiTheme="minorHAnsi" w:cstheme="minorHAnsi"/>
        </w:rPr>
        <w:t>which</w:t>
      </w:r>
      <w:r w:rsidRPr="008C7E0B">
        <w:rPr>
          <w:rFonts w:asciiTheme="minorHAnsi" w:hAnsiTheme="minorHAnsi" w:cstheme="minorHAnsi"/>
          <w:spacing w:val="-2"/>
        </w:rPr>
        <w:t xml:space="preserve"> </w:t>
      </w:r>
      <w:r w:rsidRPr="008C7E0B">
        <w:rPr>
          <w:rFonts w:asciiTheme="minorHAnsi" w:hAnsiTheme="minorHAnsi" w:cstheme="minorHAnsi"/>
        </w:rPr>
        <w:t>is</w:t>
      </w:r>
      <w:r w:rsidRPr="008C7E0B">
        <w:rPr>
          <w:rFonts w:asciiTheme="minorHAnsi" w:hAnsiTheme="minorHAnsi" w:cstheme="minorHAnsi"/>
          <w:spacing w:val="-1"/>
        </w:rPr>
        <w:t xml:space="preserve"> </w:t>
      </w:r>
      <w:r w:rsidRPr="008C7E0B">
        <w:rPr>
          <w:rFonts w:asciiTheme="minorHAnsi" w:hAnsiTheme="minorHAnsi" w:cstheme="minorHAnsi"/>
        </w:rPr>
        <w:t>part</w:t>
      </w:r>
      <w:r w:rsidRPr="008C7E0B">
        <w:rPr>
          <w:rFonts w:asciiTheme="minorHAnsi" w:hAnsiTheme="minorHAnsi" w:cstheme="minorHAnsi"/>
          <w:spacing w:val="-3"/>
        </w:rPr>
        <w:t xml:space="preserve"> </w:t>
      </w:r>
      <w:r w:rsidRPr="008C7E0B">
        <w:rPr>
          <w:rFonts w:asciiTheme="minorHAnsi" w:hAnsiTheme="minorHAnsi" w:cstheme="minorHAnsi"/>
        </w:rPr>
        <w:t>of</w:t>
      </w:r>
      <w:r w:rsidRPr="008C7E0B">
        <w:rPr>
          <w:rFonts w:asciiTheme="minorHAnsi" w:hAnsiTheme="minorHAnsi" w:cstheme="minorHAnsi"/>
          <w:spacing w:val="-3"/>
        </w:rPr>
        <w:t xml:space="preserve"> </w:t>
      </w:r>
      <w:r w:rsidRPr="008C7E0B">
        <w:rPr>
          <w:rFonts w:asciiTheme="minorHAnsi" w:hAnsiTheme="minorHAnsi" w:cstheme="minorHAnsi"/>
        </w:rPr>
        <w:t>a</w:t>
      </w:r>
      <w:r w:rsidRPr="008C7E0B">
        <w:rPr>
          <w:rFonts w:asciiTheme="minorHAnsi" w:hAnsiTheme="minorHAnsi" w:cstheme="minorHAnsi"/>
          <w:spacing w:val="-1"/>
        </w:rPr>
        <w:t xml:space="preserve"> </w:t>
      </w:r>
      <w:r w:rsidRPr="008C7E0B">
        <w:rPr>
          <w:rFonts w:asciiTheme="minorHAnsi" w:hAnsiTheme="minorHAnsi" w:cstheme="minorHAnsi"/>
          <w:b/>
          <w:bCs/>
        </w:rPr>
        <w:t xml:space="preserve">three-year programme </w:t>
      </w:r>
      <w:r w:rsidRPr="008C7E0B">
        <w:rPr>
          <w:rFonts w:asciiTheme="minorHAnsi" w:hAnsiTheme="minorHAnsi" w:cstheme="minorHAnsi"/>
        </w:rPr>
        <w:t>that</w:t>
      </w:r>
      <w:r w:rsidRPr="008C7E0B">
        <w:rPr>
          <w:rFonts w:asciiTheme="minorHAnsi" w:hAnsiTheme="minorHAnsi" w:cstheme="minorHAnsi"/>
          <w:spacing w:val="-3"/>
        </w:rPr>
        <w:t xml:space="preserve"> </w:t>
      </w:r>
      <w:r w:rsidRPr="008C7E0B">
        <w:rPr>
          <w:rFonts w:asciiTheme="minorHAnsi" w:hAnsiTheme="minorHAnsi" w:cstheme="minorHAnsi"/>
        </w:rPr>
        <w:t>prepare</w:t>
      </w:r>
      <w:r>
        <w:rPr>
          <w:rFonts w:asciiTheme="minorHAnsi" w:hAnsiTheme="minorHAnsi" w:cstheme="minorHAnsi"/>
        </w:rPr>
        <w:t>s</w:t>
      </w:r>
      <w:r w:rsidRPr="008C7E0B">
        <w:rPr>
          <w:rFonts w:asciiTheme="minorHAnsi" w:hAnsiTheme="minorHAnsi" w:cstheme="minorHAnsi"/>
        </w:rPr>
        <w:t xml:space="preserve"> students</w:t>
      </w:r>
      <w:r w:rsidRPr="008C7E0B">
        <w:rPr>
          <w:rFonts w:asciiTheme="minorHAnsi" w:hAnsiTheme="minorHAnsi" w:cstheme="minorHAnsi"/>
          <w:spacing w:val="-2"/>
        </w:rPr>
        <w:t xml:space="preserve"> </w:t>
      </w:r>
      <w:r w:rsidRPr="008C7E0B">
        <w:rPr>
          <w:rFonts w:asciiTheme="minorHAnsi" w:hAnsiTheme="minorHAnsi" w:cstheme="minorHAnsi"/>
        </w:rPr>
        <w:t>for</w:t>
      </w:r>
      <w:r w:rsidRPr="008C7E0B">
        <w:rPr>
          <w:rFonts w:asciiTheme="minorHAnsi" w:hAnsiTheme="minorHAnsi" w:cstheme="minorHAnsi"/>
          <w:spacing w:val="-3"/>
        </w:rPr>
        <w:t xml:space="preserve"> </w:t>
      </w:r>
      <w:r w:rsidRPr="008C7E0B">
        <w:rPr>
          <w:rFonts w:asciiTheme="minorHAnsi" w:hAnsiTheme="minorHAnsi" w:cstheme="minorHAnsi"/>
        </w:rPr>
        <w:t>their</w:t>
      </w:r>
      <w:r w:rsidRPr="008C7E0B">
        <w:rPr>
          <w:rFonts w:asciiTheme="minorHAnsi" w:hAnsiTheme="minorHAnsi" w:cstheme="minorHAnsi"/>
          <w:spacing w:val="-3"/>
        </w:rPr>
        <w:t xml:space="preserve"> </w:t>
      </w:r>
      <w:r w:rsidRPr="008C7E0B">
        <w:rPr>
          <w:rFonts w:asciiTheme="minorHAnsi" w:hAnsiTheme="minorHAnsi" w:cstheme="minorHAnsi"/>
        </w:rPr>
        <w:t>chosen</w:t>
      </w:r>
      <w:r w:rsidRPr="008C7E0B">
        <w:rPr>
          <w:rFonts w:asciiTheme="minorHAnsi" w:hAnsiTheme="minorHAnsi" w:cstheme="minorHAnsi"/>
          <w:spacing w:val="-2"/>
        </w:rPr>
        <w:t xml:space="preserve"> </w:t>
      </w:r>
      <w:r w:rsidRPr="008C7E0B">
        <w:rPr>
          <w:rFonts w:asciiTheme="minorHAnsi" w:hAnsiTheme="minorHAnsi" w:cstheme="minorHAnsi"/>
        </w:rPr>
        <w:t xml:space="preserve">pathway. </w:t>
      </w:r>
      <w:r w:rsidR="001610CD" w:rsidRPr="008C7E0B">
        <w:rPr>
          <w:rFonts w:asciiTheme="minorHAnsi" w:hAnsiTheme="minorHAnsi" w:cstheme="minorHAnsi"/>
        </w:rPr>
        <w:t>All</w:t>
      </w:r>
      <w:r w:rsidR="001610CD" w:rsidRPr="008C7E0B">
        <w:rPr>
          <w:rFonts w:asciiTheme="minorHAnsi" w:hAnsiTheme="minorHAnsi" w:cstheme="minorHAnsi"/>
          <w:spacing w:val="-8"/>
        </w:rPr>
        <w:t xml:space="preserve"> </w:t>
      </w:r>
      <w:r w:rsidR="001610CD" w:rsidRPr="008C7E0B">
        <w:rPr>
          <w:rFonts w:asciiTheme="minorHAnsi" w:hAnsiTheme="minorHAnsi" w:cstheme="minorHAnsi"/>
        </w:rPr>
        <w:t>Health</w:t>
      </w:r>
      <w:r w:rsidR="001610CD" w:rsidRPr="008C7E0B">
        <w:rPr>
          <w:rFonts w:asciiTheme="minorHAnsi" w:hAnsiTheme="minorHAnsi" w:cstheme="minorHAnsi"/>
          <w:spacing w:val="-6"/>
        </w:rPr>
        <w:t xml:space="preserve"> </w:t>
      </w:r>
      <w:r w:rsidR="001610CD" w:rsidRPr="008C7E0B">
        <w:rPr>
          <w:rFonts w:asciiTheme="minorHAnsi" w:hAnsiTheme="minorHAnsi" w:cstheme="minorHAnsi"/>
        </w:rPr>
        <w:t>and</w:t>
      </w:r>
      <w:r w:rsidR="001610CD" w:rsidRPr="008C7E0B">
        <w:rPr>
          <w:rFonts w:asciiTheme="minorHAnsi" w:hAnsiTheme="minorHAnsi" w:cstheme="minorHAnsi"/>
          <w:spacing w:val="-6"/>
        </w:rPr>
        <w:t xml:space="preserve"> </w:t>
      </w:r>
      <w:r w:rsidR="001610CD" w:rsidRPr="008C7E0B">
        <w:rPr>
          <w:rFonts w:asciiTheme="minorHAnsi" w:hAnsiTheme="minorHAnsi" w:cstheme="minorHAnsi"/>
        </w:rPr>
        <w:t>Physical</w:t>
      </w:r>
      <w:r w:rsidR="001610CD" w:rsidRPr="008C7E0B">
        <w:rPr>
          <w:rFonts w:asciiTheme="minorHAnsi" w:hAnsiTheme="minorHAnsi" w:cstheme="minorHAnsi"/>
          <w:spacing w:val="-8"/>
        </w:rPr>
        <w:t xml:space="preserve"> </w:t>
      </w:r>
      <w:r w:rsidR="001610CD" w:rsidRPr="008C7E0B">
        <w:rPr>
          <w:rFonts w:asciiTheme="minorHAnsi" w:hAnsiTheme="minorHAnsi" w:cstheme="minorHAnsi"/>
        </w:rPr>
        <w:t>Education</w:t>
      </w:r>
      <w:r w:rsidR="001610CD" w:rsidRPr="008C7E0B">
        <w:rPr>
          <w:rFonts w:asciiTheme="minorHAnsi" w:hAnsiTheme="minorHAnsi" w:cstheme="minorHAnsi"/>
          <w:spacing w:val="-6"/>
        </w:rPr>
        <w:t xml:space="preserve"> </w:t>
      </w:r>
      <w:r w:rsidR="001610CD" w:rsidRPr="008C7E0B">
        <w:rPr>
          <w:rFonts w:asciiTheme="minorHAnsi" w:hAnsiTheme="minorHAnsi" w:cstheme="minorHAnsi"/>
        </w:rPr>
        <w:t>subjects</w:t>
      </w:r>
      <w:r w:rsidR="001610CD" w:rsidRPr="008C7E0B">
        <w:rPr>
          <w:rFonts w:asciiTheme="minorHAnsi" w:hAnsiTheme="minorHAnsi" w:cstheme="minorHAnsi"/>
          <w:spacing w:val="-6"/>
        </w:rPr>
        <w:t xml:space="preserve"> </w:t>
      </w:r>
      <w:r w:rsidR="001610CD" w:rsidRPr="008C7E0B">
        <w:rPr>
          <w:rFonts w:asciiTheme="minorHAnsi" w:hAnsiTheme="minorHAnsi" w:cstheme="minorHAnsi"/>
        </w:rPr>
        <w:t>lead</w:t>
      </w:r>
      <w:r w:rsidR="001610CD" w:rsidRPr="008C7E0B">
        <w:rPr>
          <w:rFonts w:asciiTheme="minorHAnsi" w:hAnsiTheme="minorHAnsi" w:cstheme="minorHAnsi"/>
          <w:spacing w:val="-6"/>
        </w:rPr>
        <w:t xml:space="preserve"> </w:t>
      </w:r>
      <w:r w:rsidR="001610CD" w:rsidRPr="008C7E0B">
        <w:rPr>
          <w:rFonts w:asciiTheme="minorHAnsi" w:hAnsiTheme="minorHAnsi" w:cstheme="minorHAnsi"/>
        </w:rPr>
        <w:t>to</w:t>
      </w:r>
      <w:r w:rsidR="001610CD" w:rsidRPr="008C7E0B">
        <w:rPr>
          <w:rFonts w:asciiTheme="minorHAnsi" w:hAnsiTheme="minorHAnsi" w:cstheme="minorHAnsi"/>
          <w:spacing w:val="-4"/>
        </w:rPr>
        <w:t xml:space="preserve"> </w:t>
      </w:r>
      <w:r w:rsidR="001610CD" w:rsidRPr="008C7E0B">
        <w:rPr>
          <w:rFonts w:asciiTheme="minorHAnsi" w:hAnsiTheme="minorHAnsi" w:cstheme="minorHAnsi"/>
        </w:rPr>
        <w:t>a</w:t>
      </w:r>
      <w:r w:rsidR="001610CD" w:rsidRPr="008C7E0B">
        <w:rPr>
          <w:rFonts w:asciiTheme="minorHAnsi" w:hAnsiTheme="minorHAnsi" w:cstheme="minorHAnsi"/>
          <w:spacing w:val="-6"/>
        </w:rPr>
        <w:t xml:space="preserve"> General </w:t>
      </w:r>
      <w:r w:rsidR="001610CD" w:rsidRPr="008C7E0B">
        <w:rPr>
          <w:rFonts w:asciiTheme="minorHAnsi" w:hAnsiTheme="minorHAnsi" w:cstheme="minorHAnsi"/>
        </w:rPr>
        <w:t>VCE</w:t>
      </w:r>
      <w:r w:rsidR="001610CD" w:rsidRPr="008C7E0B">
        <w:rPr>
          <w:rFonts w:asciiTheme="minorHAnsi" w:hAnsiTheme="minorHAnsi" w:cstheme="minorHAnsi"/>
          <w:spacing w:val="-3"/>
        </w:rPr>
        <w:t xml:space="preserve"> </w:t>
      </w:r>
      <w:r w:rsidR="001610CD" w:rsidRPr="008C7E0B">
        <w:rPr>
          <w:rFonts w:asciiTheme="minorHAnsi" w:hAnsiTheme="minorHAnsi" w:cstheme="minorHAnsi"/>
        </w:rPr>
        <w:t>Physical Education or Health and Human Development</w:t>
      </w:r>
      <w:r w:rsidR="001610CD" w:rsidRPr="008C7E0B">
        <w:rPr>
          <w:rFonts w:asciiTheme="minorHAnsi" w:hAnsiTheme="minorHAnsi" w:cstheme="minorHAnsi"/>
          <w:spacing w:val="-8"/>
        </w:rPr>
        <w:t xml:space="preserve"> </w:t>
      </w:r>
      <w:r w:rsidR="001610CD" w:rsidRPr="008C7E0B">
        <w:rPr>
          <w:rFonts w:asciiTheme="minorHAnsi" w:hAnsiTheme="minorHAnsi" w:cstheme="minorHAnsi"/>
        </w:rPr>
        <w:t>pathway,</w:t>
      </w:r>
      <w:r w:rsidR="001610CD" w:rsidRPr="008C7E0B">
        <w:rPr>
          <w:rFonts w:asciiTheme="minorHAnsi" w:hAnsiTheme="minorHAnsi" w:cstheme="minorHAnsi"/>
          <w:spacing w:val="-5"/>
        </w:rPr>
        <w:t xml:space="preserve"> </w:t>
      </w:r>
      <w:r w:rsidR="001610CD" w:rsidRPr="008C7E0B">
        <w:rPr>
          <w:rFonts w:asciiTheme="minorHAnsi" w:hAnsiTheme="minorHAnsi" w:cstheme="minorHAnsi"/>
        </w:rPr>
        <w:t>VCE</w:t>
      </w:r>
      <w:r w:rsidR="001610CD" w:rsidRPr="008C7E0B">
        <w:rPr>
          <w:rFonts w:asciiTheme="minorHAnsi" w:hAnsiTheme="minorHAnsi" w:cstheme="minorHAnsi"/>
          <w:spacing w:val="-5"/>
        </w:rPr>
        <w:t xml:space="preserve"> VET </w:t>
      </w:r>
      <w:r w:rsidR="001610CD" w:rsidRPr="008C7E0B">
        <w:rPr>
          <w:rFonts w:asciiTheme="minorHAnsi" w:hAnsiTheme="minorHAnsi" w:cstheme="minorHAnsi"/>
        </w:rPr>
        <w:t>Sport &amp; Recreation Certificate, or VCE VM Personal Development Skills p</w:t>
      </w:r>
      <w:r w:rsidR="001610CD" w:rsidRPr="008C7E0B">
        <w:rPr>
          <w:rFonts w:asciiTheme="minorHAnsi" w:hAnsiTheme="minorHAnsi" w:cstheme="minorHAnsi"/>
          <w:spacing w:val="-2"/>
        </w:rPr>
        <w:t>athway.</w:t>
      </w:r>
    </w:p>
    <w:p w14:paraId="00A59DC3" w14:textId="7C81D33F" w:rsidR="001610CD" w:rsidRDefault="001610CD" w:rsidP="001610CD">
      <w:pPr>
        <w:pStyle w:val="HandbookBody"/>
        <w:spacing w:line="360" w:lineRule="auto"/>
        <w:ind w:left="0"/>
        <w:rPr>
          <w:rFonts w:asciiTheme="minorHAnsi" w:hAnsiTheme="minorHAnsi" w:cstheme="minorHAnsi"/>
          <w:b/>
        </w:rPr>
      </w:pPr>
      <w:r w:rsidRPr="008C7E0B">
        <w:rPr>
          <w:rFonts w:asciiTheme="minorHAnsi" w:hAnsiTheme="minorHAnsi" w:cstheme="minorHAnsi"/>
          <w:b/>
          <w:bCs/>
        </w:rPr>
        <w:t>Students</w:t>
      </w:r>
      <w:r w:rsidRPr="008C7E0B">
        <w:rPr>
          <w:rFonts w:asciiTheme="minorHAnsi" w:hAnsiTheme="minorHAnsi" w:cstheme="minorHAnsi"/>
          <w:b/>
          <w:bCs/>
          <w:spacing w:val="-13"/>
        </w:rPr>
        <w:t xml:space="preserve"> </w:t>
      </w:r>
      <w:r w:rsidRPr="008C7E0B">
        <w:rPr>
          <w:rFonts w:asciiTheme="minorHAnsi" w:hAnsiTheme="minorHAnsi" w:cstheme="minorHAnsi"/>
          <w:b/>
          <w:bCs/>
        </w:rPr>
        <w:t>MUST</w:t>
      </w:r>
      <w:r w:rsidRPr="008C7E0B">
        <w:rPr>
          <w:rFonts w:asciiTheme="minorHAnsi" w:hAnsiTheme="minorHAnsi" w:cstheme="minorHAnsi"/>
          <w:b/>
          <w:bCs/>
          <w:spacing w:val="-7"/>
        </w:rPr>
        <w:t xml:space="preserve"> </w:t>
      </w:r>
      <w:r w:rsidRPr="008C7E0B">
        <w:rPr>
          <w:rFonts w:asciiTheme="minorHAnsi" w:hAnsiTheme="minorHAnsi" w:cstheme="minorHAnsi"/>
          <w:b/>
          <w:bCs/>
        </w:rPr>
        <w:t>purchase</w:t>
      </w:r>
      <w:r w:rsidRPr="008C7E0B">
        <w:rPr>
          <w:rFonts w:asciiTheme="minorHAnsi" w:hAnsiTheme="minorHAnsi" w:cstheme="minorHAnsi"/>
          <w:b/>
          <w:bCs/>
          <w:spacing w:val="-11"/>
        </w:rPr>
        <w:t xml:space="preserve"> </w:t>
      </w:r>
      <w:r w:rsidRPr="008C7E0B">
        <w:rPr>
          <w:rFonts w:asciiTheme="minorHAnsi" w:hAnsiTheme="minorHAnsi" w:cstheme="minorHAnsi"/>
          <w:b/>
        </w:rPr>
        <w:t xml:space="preserve">the College Physical Education uniform, as well as </w:t>
      </w:r>
      <w:r>
        <w:rPr>
          <w:rFonts w:asciiTheme="minorHAnsi" w:hAnsiTheme="minorHAnsi" w:cstheme="minorHAnsi"/>
          <w:b/>
        </w:rPr>
        <w:t>rugby</w:t>
      </w:r>
      <w:r w:rsidRPr="008C7E0B">
        <w:rPr>
          <w:rFonts w:asciiTheme="minorHAnsi" w:hAnsiTheme="minorHAnsi" w:cstheme="minorHAnsi"/>
          <w:b/>
        </w:rPr>
        <w:t xml:space="preserve"> boots</w:t>
      </w:r>
      <w:r>
        <w:rPr>
          <w:rFonts w:asciiTheme="minorHAnsi" w:hAnsiTheme="minorHAnsi" w:cstheme="minorHAnsi"/>
          <w:b/>
        </w:rPr>
        <w:t xml:space="preserve"> and a </w:t>
      </w:r>
      <w:r w:rsidRPr="008C7E0B">
        <w:rPr>
          <w:rFonts w:asciiTheme="minorHAnsi" w:hAnsiTheme="minorHAnsi" w:cstheme="minorHAnsi"/>
          <w:b/>
        </w:rPr>
        <w:t>mouthguard to undertake this subject.</w:t>
      </w:r>
    </w:p>
    <w:p w14:paraId="5602293F" w14:textId="6CA1E92D" w:rsidR="00FA0A77" w:rsidRPr="008C7E0B" w:rsidRDefault="00FA0A77" w:rsidP="001610CD">
      <w:pPr>
        <w:pStyle w:val="HandbookBody"/>
        <w:spacing w:line="360" w:lineRule="auto"/>
        <w:ind w:left="0"/>
        <w:rPr>
          <w:rFonts w:asciiTheme="minorHAnsi" w:hAnsiTheme="minorHAnsi" w:cstheme="minorHAnsi"/>
          <w:sz w:val="6"/>
          <w:szCs w:val="6"/>
        </w:rPr>
      </w:pPr>
    </w:p>
    <w:p w14:paraId="2BF545D5" w14:textId="77777777" w:rsidR="00FA0A77" w:rsidRDefault="00FA0A77" w:rsidP="00FA0A77">
      <w:pPr>
        <w:pStyle w:val="HandbookBody"/>
        <w:spacing w:line="360" w:lineRule="auto"/>
        <w:ind w:left="0"/>
        <w:rPr>
          <w:rFonts w:asciiTheme="minorHAnsi" w:hAnsiTheme="minorHAnsi" w:cstheme="minorHAnsi"/>
          <w:b/>
          <w:bCs/>
          <w:spacing w:val="-8"/>
          <w:sz w:val="24"/>
          <w:szCs w:val="24"/>
        </w:rPr>
      </w:pPr>
      <w:r w:rsidRPr="003F0A21">
        <w:rPr>
          <w:rFonts w:asciiTheme="minorHAnsi" w:hAnsiTheme="minorHAnsi" w:cstheme="minorHAnsi"/>
          <w:b/>
          <w:bCs/>
          <w:sz w:val="24"/>
          <w:szCs w:val="24"/>
        </w:rPr>
        <w:t>Teachers</w:t>
      </w:r>
      <w:r w:rsidRPr="003F0A21">
        <w:rPr>
          <w:rFonts w:asciiTheme="minorHAnsi" w:hAnsiTheme="minorHAnsi" w:cstheme="minorHAnsi"/>
          <w:b/>
          <w:bCs/>
          <w:spacing w:val="-13"/>
          <w:sz w:val="24"/>
          <w:szCs w:val="24"/>
        </w:rPr>
        <w:t xml:space="preserve"> </w:t>
      </w:r>
      <w:r w:rsidRPr="003F0A21">
        <w:rPr>
          <w:rFonts w:asciiTheme="minorHAnsi" w:hAnsiTheme="minorHAnsi" w:cstheme="minorHAnsi"/>
          <w:b/>
          <w:bCs/>
          <w:sz w:val="24"/>
          <w:szCs w:val="24"/>
        </w:rPr>
        <w:t>to</w:t>
      </w:r>
      <w:r w:rsidRPr="003F0A21">
        <w:rPr>
          <w:rFonts w:asciiTheme="minorHAnsi" w:hAnsiTheme="minorHAnsi" w:cstheme="minorHAnsi"/>
          <w:b/>
          <w:bCs/>
          <w:spacing w:val="-8"/>
          <w:sz w:val="24"/>
          <w:szCs w:val="24"/>
        </w:rPr>
        <w:t xml:space="preserve"> </w:t>
      </w:r>
      <w:r w:rsidRPr="003F0A21">
        <w:rPr>
          <w:rFonts w:asciiTheme="minorHAnsi" w:hAnsiTheme="minorHAnsi" w:cstheme="minorHAnsi"/>
          <w:b/>
          <w:bCs/>
          <w:sz w:val="24"/>
          <w:szCs w:val="24"/>
        </w:rPr>
        <w:t>see</w:t>
      </w:r>
      <w:r w:rsidRPr="003F0A21">
        <w:rPr>
          <w:rFonts w:asciiTheme="minorHAnsi" w:hAnsiTheme="minorHAnsi" w:cstheme="minorHAnsi"/>
          <w:b/>
          <w:bCs/>
          <w:spacing w:val="-8"/>
          <w:sz w:val="24"/>
          <w:szCs w:val="24"/>
        </w:rPr>
        <w:t xml:space="preserve"> </w:t>
      </w:r>
      <w:r w:rsidRPr="003F0A21">
        <w:rPr>
          <w:rFonts w:asciiTheme="minorHAnsi" w:hAnsiTheme="minorHAnsi" w:cstheme="minorHAnsi"/>
          <w:b/>
          <w:bCs/>
          <w:sz w:val="24"/>
          <w:szCs w:val="24"/>
        </w:rPr>
        <w:t>for</w:t>
      </w:r>
      <w:r w:rsidRPr="003F0A21">
        <w:rPr>
          <w:rFonts w:asciiTheme="minorHAnsi" w:hAnsiTheme="minorHAnsi" w:cstheme="minorHAnsi"/>
          <w:b/>
          <w:bCs/>
          <w:spacing w:val="-4"/>
          <w:sz w:val="24"/>
          <w:szCs w:val="24"/>
        </w:rPr>
        <w:t xml:space="preserve"> </w:t>
      </w:r>
      <w:r w:rsidRPr="003F0A21">
        <w:rPr>
          <w:rFonts w:asciiTheme="minorHAnsi" w:hAnsiTheme="minorHAnsi" w:cstheme="minorHAnsi"/>
          <w:b/>
          <w:bCs/>
          <w:sz w:val="24"/>
          <w:szCs w:val="24"/>
        </w:rPr>
        <w:t>advice</w:t>
      </w:r>
      <w:r w:rsidRPr="003F0A21">
        <w:rPr>
          <w:rFonts w:asciiTheme="minorHAnsi" w:hAnsiTheme="minorHAnsi" w:cstheme="minorHAnsi"/>
          <w:b/>
          <w:bCs/>
          <w:spacing w:val="-10"/>
          <w:sz w:val="24"/>
          <w:szCs w:val="24"/>
        </w:rPr>
        <w:t xml:space="preserve"> </w:t>
      </w:r>
      <w:r w:rsidRPr="003F0A21">
        <w:rPr>
          <w:rFonts w:asciiTheme="minorHAnsi" w:hAnsiTheme="minorHAnsi" w:cstheme="minorHAnsi"/>
          <w:b/>
          <w:bCs/>
          <w:sz w:val="24"/>
          <w:szCs w:val="24"/>
        </w:rPr>
        <w:t>regarding</w:t>
      </w:r>
      <w:r w:rsidRPr="003F0A21">
        <w:rPr>
          <w:rFonts w:asciiTheme="minorHAnsi" w:hAnsiTheme="minorHAnsi" w:cstheme="minorHAnsi"/>
          <w:b/>
          <w:bCs/>
          <w:spacing w:val="-4"/>
          <w:sz w:val="24"/>
          <w:szCs w:val="24"/>
        </w:rPr>
        <w:t xml:space="preserve"> </w:t>
      </w:r>
      <w:r w:rsidRPr="003F0A21">
        <w:rPr>
          <w:rFonts w:asciiTheme="minorHAnsi" w:hAnsiTheme="minorHAnsi" w:cstheme="minorHAnsi"/>
          <w:b/>
          <w:bCs/>
          <w:sz w:val="24"/>
          <w:szCs w:val="24"/>
        </w:rPr>
        <w:t>this</w:t>
      </w:r>
      <w:r w:rsidRPr="003F0A21">
        <w:rPr>
          <w:rFonts w:asciiTheme="minorHAnsi" w:hAnsiTheme="minorHAnsi" w:cstheme="minorHAnsi"/>
          <w:b/>
          <w:bCs/>
          <w:spacing w:val="-8"/>
          <w:sz w:val="24"/>
          <w:szCs w:val="24"/>
        </w:rPr>
        <w:t xml:space="preserve"> </w:t>
      </w:r>
      <w:r w:rsidRPr="003F0A21">
        <w:rPr>
          <w:rFonts w:asciiTheme="minorHAnsi" w:hAnsiTheme="minorHAnsi" w:cstheme="minorHAnsi"/>
          <w:b/>
          <w:bCs/>
          <w:sz w:val="24"/>
          <w:szCs w:val="24"/>
        </w:rPr>
        <w:t>subject:</w:t>
      </w:r>
      <w:r w:rsidRPr="003F0A21">
        <w:rPr>
          <w:rFonts w:asciiTheme="minorHAnsi" w:hAnsiTheme="minorHAnsi" w:cstheme="minorHAnsi"/>
          <w:b/>
          <w:bCs/>
          <w:spacing w:val="-8"/>
          <w:sz w:val="24"/>
          <w:szCs w:val="24"/>
        </w:rPr>
        <w:t xml:space="preserve"> </w:t>
      </w:r>
    </w:p>
    <w:p w14:paraId="725D5FCA" w14:textId="19B66B80" w:rsidR="003E245A" w:rsidRPr="00D31B5C" w:rsidRDefault="00FA0A77" w:rsidP="00D31B5C">
      <w:pPr>
        <w:pStyle w:val="HandbookBody"/>
        <w:spacing w:line="360" w:lineRule="auto"/>
        <w:ind w:left="0"/>
        <w:rPr>
          <w:rFonts w:asciiTheme="minorHAnsi" w:hAnsiTheme="minorHAnsi" w:cstheme="minorHAnsi"/>
        </w:rPr>
      </w:pPr>
      <w:r w:rsidRPr="008C7E0B">
        <w:rPr>
          <w:rFonts w:asciiTheme="minorHAnsi" w:hAnsiTheme="minorHAnsi" w:cstheme="minorHAnsi"/>
        </w:rPr>
        <w:t>Ms</w:t>
      </w:r>
      <w:r>
        <w:rPr>
          <w:rFonts w:asciiTheme="minorHAnsi" w:hAnsiTheme="minorHAnsi" w:cstheme="minorHAnsi"/>
        </w:rPr>
        <w:t>.</w:t>
      </w:r>
      <w:r w:rsidRPr="008C7E0B">
        <w:rPr>
          <w:rFonts w:asciiTheme="minorHAnsi" w:hAnsiTheme="minorHAnsi" w:cstheme="minorHAnsi"/>
          <w:spacing w:val="-9"/>
        </w:rPr>
        <w:t xml:space="preserve"> </w:t>
      </w:r>
      <w:r w:rsidRPr="008C7E0B">
        <w:rPr>
          <w:rFonts w:asciiTheme="minorHAnsi" w:hAnsiTheme="minorHAnsi" w:cstheme="minorHAnsi"/>
        </w:rPr>
        <w:t>Louden</w:t>
      </w:r>
      <w:r>
        <w:rPr>
          <w:rFonts w:asciiTheme="minorHAnsi" w:hAnsiTheme="minorHAnsi" w:cstheme="minorHAnsi"/>
        </w:rPr>
        <w:t xml:space="preserve"> and Mr. Hare</w:t>
      </w:r>
    </w:p>
    <w:p w14:paraId="42B4C0BF" w14:textId="0330CE95" w:rsidR="00D31B5C" w:rsidRDefault="00D31B5C" w:rsidP="00D31B5C">
      <w:pPr>
        <w:jc w:val="center"/>
        <w:sectPr w:rsidR="00D31B5C" w:rsidSect="00B2117F">
          <w:pgSz w:w="11910" w:h="16850"/>
          <w:pgMar w:top="1420" w:right="540" w:bottom="700" w:left="500" w:header="510" w:footer="533" w:gutter="0"/>
          <w:cols w:space="720"/>
          <w:docGrid w:linePitch="299"/>
        </w:sectPr>
      </w:pPr>
      <w:r>
        <w:rPr>
          <w:noProof/>
        </w:rPr>
        <w:drawing>
          <wp:inline distT="0" distB="0" distL="0" distR="0" wp14:anchorId="0271E9E6" wp14:editId="7487F0C3">
            <wp:extent cx="2586257" cy="2343150"/>
            <wp:effectExtent l="0" t="0" r="5080" b="0"/>
            <wp:docPr id="1035381017" name="Picture 1" descr="A group of people in a football team kneeling on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381017" name="Picture 1" descr="A group of people in a football team kneeling on grass&#10;&#10;AI-generated content may be incorrect."/>
                    <pic:cNvPicPr/>
                  </pic:nvPicPr>
                  <pic:blipFill>
                    <a:blip r:embed="rId51"/>
                    <a:stretch>
                      <a:fillRect/>
                    </a:stretch>
                  </pic:blipFill>
                  <pic:spPr>
                    <a:xfrm>
                      <a:off x="0" y="0"/>
                      <a:ext cx="2605419" cy="2360511"/>
                    </a:xfrm>
                    <a:prstGeom prst="rect">
                      <a:avLst/>
                    </a:prstGeom>
                  </pic:spPr>
                </pic:pic>
              </a:graphicData>
            </a:graphic>
          </wp:inline>
        </w:drawing>
      </w:r>
    </w:p>
    <w:p w14:paraId="1959FEFD" w14:textId="77777777" w:rsidR="005B224E" w:rsidRPr="005B224E" w:rsidRDefault="005B224E" w:rsidP="005B224E">
      <w:pPr>
        <w:pStyle w:val="Heading7"/>
        <w:kinsoku w:val="0"/>
        <w:overflowPunct w:val="0"/>
        <w:spacing w:before="0"/>
        <w:ind w:right="386"/>
        <w:rPr>
          <w:rFonts w:asciiTheme="minorHAnsi" w:hAnsiTheme="minorHAnsi" w:cstheme="minorHAnsi"/>
          <w:b/>
          <w:bCs/>
          <w:i w:val="0"/>
          <w:iCs w:val="0"/>
          <w:color w:val="C00000"/>
          <w:sz w:val="32"/>
          <w:szCs w:val="32"/>
        </w:rPr>
      </w:pPr>
      <w:bookmarkStart w:id="39" w:name="SPORT_AND_RECREATION_-_YEAR_10_(OUTDOOR_"/>
      <w:bookmarkStart w:id="40" w:name="_Toc175399520"/>
      <w:bookmarkEnd w:id="39"/>
      <w:r w:rsidRPr="005B224E">
        <w:rPr>
          <w:rFonts w:asciiTheme="minorHAnsi" w:hAnsiTheme="minorHAnsi" w:cstheme="minorHAnsi"/>
          <w:b/>
          <w:bCs/>
          <w:i w:val="0"/>
          <w:iCs w:val="0"/>
          <w:color w:val="C00000"/>
          <w:spacing w:val="-2"/>
          <w:sz w:val="32"/>
          <w:szCs w:val="32"/>
        </w:rPr>
        <w:lastRenderedPageBreak/>
        <w:t xml:space="preserve">SOCCER ACADEMY </w:t>
      </w:r>
      <w:r w:rsidRPr="005B224E">
        <w:rPr>
          <w:rFonts w:asciiTheme="minorHAnsi" w:hAnsiTheme="minorHAnsi" w:cstheme="minorHAnsi"/>
          <w:b/>
          <w:bCs/>
          <w:i w:val="0"/>
          <w:iCs w:val="0"/>
          <w:color w:val="C00000"/>
          <w:sz w:val="32"/>
          <w:szCs w:val="32"/>
        </w:rPr>
        <w:t>(PHYSICAL EDUCATION) – Years 8, 9 and 10 Students</w:t>
      </w:r>
    </w:p>
    <w:p w14:paraId="2C97FBAA" w14:textId="77777777" w:rsidR="005B224E" w:rsidRPr="004002B1" w:rsidRDefault="005B224E" w:rsidP="005B224E">
      <w:pPr>
        <w:pStyle w:val="Heading7"/>
        <w:kinsoku w:val="0"/>
        <w:overflowPunct w:val="0"/>
        <w:spacing w:before="0"/>
        <w:ind w:right="386"/>
        <w:rPr>
          <w:rFonts w:asciiTheme="minorHAnsi" w:hAnsiTheme="minorHAnsi" w:cstheme="minorHAnsi"/>
          <w:b/>
          <w:bCs/>
          <w:color w:val="C00000"/>
          <w:sz w:val="12"/>
          <w:szCs w:val="12"/>
        </w:rPr>
      </w:pPr>
    </w:p>
    <w:p w14:paraId="5D9E74BC" w14:textId="77777777" w:rsidR="005B224E" w:rsidRPr="008C7E0B" w:rsidRDefault="005B224E" w:rsidP="005B224E">
      <w:pPr>
        <w:pStyle w:val="HandbookBody"/>
        <w:ind w:left="0"/>
        <w:rPr>
          <w:rFonts w:asciiTheme="minorHAnsi" w:hAnsiTheme="minorHAnsi" w:cstheme="minorHAnsi"/>
          <w:b/>
          <w:bCs/>
          <w:sz w:val="24"/>
          <w:szCs w:val="24"/>
        </w:rPr>
      </w:pPr>
      <w:r w:rsidRPr="008C7E0B">
        <w:rPr>
          <w:rFonts w:asciiTheme="minorHAnsi" w:hAnsiTheme="minorHAnsi" w:cstheme="minorHAnsi"/>
          <w:b/>
          <w:bCs/>
          <w:sz w:val="24"/>
          <w:szCs w:val="24"/>
        </w:rPr>
        <w:t>Subject Description:</w:t>
      </w:r>
    </w:p>
    <w:p w14:paraId="19F8863C" w14:textId="0D3B68F5" w:rsidR="005B224E" w:rsidRPr="00B618B3" w:rsidRDefault="005B224E" w:rsidP="00B618B3">
      <w:pPr>
        <w:kinsoku w:val="0"/>
        <w:overflowPunct w:val="0"/>
        <w:spacing w:line="360" w:lineRule="auto"/>
        <w:ind w:right="386"/>
        <w:jc w:val="both"/>
        <w:rPr>
          <w:rFonts w:eastAsia="Times New Roman"/>
        </w:rPr>
      </w:pPr>
      <w:r w:rsidRPr="008C7E0B">
        <w:rPr>
          <w:rFonts w:eastAsia="Times New Roman"/>
        </w:rPr>
        <w:t xml:space="preserve">The Soccer Academy aims to provide an opportunity for students who are passionate about Soccer to develop their skills, fitness, and game play in a variety of Soccer codes (i.e., Outdoor 11 aside, Indoor 6-aside and Futsal). </w:t>
      </w:r>
      <w:r w:rsidR="0067042F">
        <w:rPr>
          <w:rFonts w:eastAsia="Times New Roman"/>
        </w:rPr>
        <w:t>S</w:t>
      </w:r>
      <w:r w:rsidRPr="008C7E0B">
        <w:rPr>
          <w:rFonts w:eastAsia="Times New Roman"/>
        </w:rPr>
        <w:t>ession</w:t>
      </w:r>
      <w:r w:rsidR="0067042F">
        <w:rPr>
          <w:rFonts w:eastAsia="Times New Roman"/>
        </w:rPr>
        <w:t>s</w:t>
      </w:r>
      <w:r w:rsidRPr="008C7E0B">
        <w:rPr>
          <w:rFonts w:eastAsia="Times New Roman"/>
        </w:rPr>
        <w:t xml:space="preserve"> per week </w:t>
      </w:r>
      <w:r w:rsidR="0067042F">
        <w:rPr>
          <w:rFonts w:eastAsia="Times New Roman"/>
        </w:rPr>
        <w:t>are</w:t>
      </w:r>
      <w:r w:rsidRPr="008C7E0B">
        <w:rPr>
          <w:rFonts w:eastAsia="Times New Roman"/>
        </w:rPr>
        <w:t xml:space="preserve"> dedicated to developing sport specific fitness and conditioning</w:t>
      </w:r>
      <w:r w:rsidR="0067042F">
        <w:rPr>
          <w:rFonts w:eastAsia="Times New Roman"/>
        </w:rPr>
        <w:t xml:space="preserve">, as well as </w:t>
      </w:r>
      <w:r w:rsidRPr="008C7E0B">
        <w:rPr>
          <w:rFonts w:eastAsia="Times New Roman"/>
        </w:rPr>
        <w:t>improving skills, extending strategic understanding, and participating in match simulation. Additionally, students develop</w:t>
      </w:r>
      <w:r w:rsidRPr="008C7E0B">
        <w:rPr>
          <w:rFonts w:eastAsia="Times New Roman"/>
          <w:spacing w:val="67"/>
        </w:rPr>
        <w:t xml:space="preserve"> </w:t>
      </w:r>
      <w:r w:rsidRPr="008C7E0B">
        <w:rPr>
          <w:rFonts w:eastAsia="Times New Roman"/>
        </w:rPr>
        <w:t>a</w:t>
      </w:r>
      <w:r w:rsidRPr="008C7E0B">
        <w:rPr>
          <w:rFonts w:eastAsia="Times New Roman"/>
          <w:spacing w:val="68"/>
        </w:rPr>
        <w:t xml:space="preserve"> </w:t>
      </w:r>
      <w:r w:rsidRPr="008C7E0B">
        <w:rPr>
          <w:rFonts w:eastAsia="Times New Roman"/>
        </w:rPr>
        <w:t>holistic</w:t>
      </w:r>
      <w:r w:rsidRPr="008C7E0B">
        <w:rPr>
          <w:rFonts w:eastAsia="Times New Roman"/>
          <w:spacing w:val="68"/>
        </w:rPr>
        <w:t xml:space="preserve"> </w:t>
      </w:r>
      <w:r w:rsidRPr="008C7E0B">
        <w:rPr>
          <w:rFonts w:eastAsia="Times New Roman"/>
        </w:rPr>
        <w:t>understanding</w:t>
      </w:r>
      <w:r w:rsidRPr="008C7E0B">
        <w:rPr>
          <w:rFonts w:eastAsia="Times New Roman"/>
          <w:spacing w:val="67"/>
        </w:rPr>
        <w:t xml:space="preserve"> </w:t>
      </w:r>
      <w:r w:rsidRPr="008C7E0B">
        <w:rPr>
          <w:rFonts w:eastAsia="Times New Roman"/>
        </w:rPr>
        <w:t>of</w:t>
      </w:r>
      <w:r w:rsidRPr="008C7E0B">
        <w:rPr>
          <w:rFonts w:eastAsia="Times New Roman"/>
          <w:spacing w:val="68"/>
        </w:rPr>
        <w:t xml:space="preserve"> </w:t>
      </w:r>
      <w:r w:rsidRPr="008C7E0B">
        <w:rPr>
          <w:rFonts w:eastAsia="Times New Roman"/>
        </w:rPr>
        <w:t>strategies</w:t>
      </w:r>
      <w:r w:rsidRPr="008C7E0B">
        <w:rPr>
          <w:rFonts w:eastAsia="Times New Roman"/>
          <w:spacing w:val="68"/>
        </w:rPr>
        <w:t xml:space="preserve"> </w:t>
      </w:r>
      <w:r w:rsidRPr="008C7E0B">
        <w:rPr>
          <w:rFonts w:eastAsia="Times New Roman"/>
        </w:rPr>
        <w:t>for</w:t>
      </w:r>
      <w:r w:rsidRPr="008C7E0B">
        <w:rPr>
          <w:rFonts w:eastAsia="Times New Roman"/>
          <w:spacing w:val="65"/>
        </w:rPr>
        <w:t xml:space="preserve"> </w:t>
      </w:r>
      <w:r w:rsidRPr="008C7E0B">
        <w:rPr>
          <w:rFonts w:eastAsia="Times New Roman"/>
        </w:rPr>
        <w:t>improving</w:t>
      </w:r>
      <w:r w:rsidRPr="008C7E0B">
        <w:rPr>
          <w:rFonts w:eastAsia="Times New Roman"/>
          <w:spacing w:val="65"/>
        </w:rPr>
        <w:t xml:space="preserve"> </w:t>
      </w:r>
      <w:r w:rsidRPr="008C7E0B">
        <w:rPr>
          <w:rFonts w:eastAsia="Times New Roman"/>
        </w:rPr>
        <w:t>mental,</w:t>
      </w:r>
      <w:r w:rsidRPr="008C7E0B">
        <w:rPr>
          <w:rFonts w:eastAsia="Times New Roman"/>
          <w:spacing w:val="68"/>
        </w:rPr>
        <w:t xml:space="preserve"> </w:t>
      </w:r>
      <w:r w:rsidRPr="008C7E0B">
        <w:rPr>
          <w:rFonts w:eastAsia="Times New Roman"/>
        </w:rPr>
        <w:t>social, emotional, and physical health,</w:t>
      </w:r>
      <w:r w:rsidRPr="008C7E0B">
        <w:rPr>
          <w:rFonts w:eastAsia="Times New Roman"/>
          <w:spacing w:val="-2"/>
        </w:rPr>
        <w:t xml:space="preserve"> </w:t>
      </w:r>
      <w:r w:rsidRPr="008C7E0B">
        <w:rPr>
          <w:rFonts w:eastAsia="Times New Roman"/>
        </w:rPr>
        <w:t>both</w:t>
      </w:r>
      <w:r w:rsidRPr="008C7E0B">
        <w:rPr>
          <w:rFonts w:eastAsia="Times New Roman"/>
          <w:spacing w:val="-5"/>
        </w:rPr>
        <w:t xml:space="preserve"> </w:t>
      </w:r>
      <w:r w:rsidRPr="008C7E0B">
        <w:rPr>
          <w:rFonts w:eastAsia="Times New Roman"/>
        </w:rPr>
        <w:t>inside</w:t>
      </w:r>
      <w:r w:rsidRPr="008C7E0B">
        <w:rPr>
          <w:rFonts w:eastAsia="Times New Roman"/>
          <w:spacing w:val="-4"/>
        </w:rPr>
        <w:t xml:space="preserve"> </w:t>
      </w:r>
      <w:r w:rsidRPr="008C7E0B">
        <w:rPr>
          <w:rFonts w:eastAsia="Times New Roman"/>
        </w:rPr>
        <w:t>and</w:t>
      </w:r>
      <w:r w:rsidRPr="008C7E0B">
        <w:rPr>
          <w:rFonts w:eastAsia="Times New Roman"/>
          <w:spacing w:val="-7"/>
        </w:rPr>
        <w:t xml:space="preserve"> </w:t>
      </w:r>
      <w:r w:rsidRPr="008C7E0B">
        <w:rPr>
          <w:rFonts w:eastAsia="Times New Roman"/>
        </w:rPr>
        <w:t>outside</w:t>
      </w:r>
      <w:r w:rsidRPr="008C7E0B">
        <w:rPr>
          <w:rFonts w:eastAsia="Times New Roman"/>
          <w:spacing w:val="-1"/>
        </w:rPr>
        <w:t xml:space="preserve"> </w:t>
      </w:r>
      <w:r w:rsidRPr="008C7E0B">
        <w:rPr>
          <w:rFonts w:eastAsia="Times New Roman"/>
        </w:rPr>
        <w:t>the</w:t>
      </w:r>
      <w:r w:rsidRPr="008C7E0B">
        <w:rPr>
          <w:rFonts w:eastAsia="Times New Roman"/>
          <w:spacing w:val="-6"/>
        </w:rPr>
        <w:t xml:space="preserve"> </w:t>
      </w:r>
      <w:r w:rsidRPr="008C7E0B">
        <w:rPr>
          <w:rFonts w:eastAsia="Times New Roman"/>
        </w:rPr>
        <w:t>classroom.</w:t>
      </w:r>
      <w:r w:rsidRPr="008C7E0B">
        <w:rPr>
          <w:rFonts w:eastAsia="Times New Roman"/>
          <w:spacing w:val="-7"/>
        </w:rPr>
        <w:t xml:space="preserve"> </w:t>
      </w:r>
      <w:r w:rsidRPr="008C7E0B">
        <w:rPr>
          <w:rFonts w:eastAsia="Times New Roman"/>
        </w:rPr>
        <w:t>This</w:t>
      </w:r>
      <w:r w:rsidRPr="008C7E0B">
        <w:rPr>
          <w:rFonts w:eastAsia="Times New Roman"/>
          <w:spacing w:val="-2"/>
        </w:rPr>
        <w:t xml:space="preserve"> </w:t>
      </w:r>
      <w:r w:rsidRPr="008C7E0B">
        <w:rPr>
          <w:rFonts w:eastAsia="Times New Roman"/>
        </w:rPr>
        <w:t>programme explores</w:t>
      </w:r>
      <w:r w:rsidRPr="008C7E0B">
        <w:rPr>
          <w:rFonts w:eastAsia="Times New Roman"/>
          <w:spacing w:val="-2"/>
        </w:rPr>
        <w:t xml:space="preserve"> </w:t>
      </w:r>
      <w:r w:rsidRPr="008C7E0B">
        <w:rPr>
          <w:rFonts w:eastAsia="Times New Roman"/>
        </w:rPr>
        <w:t>culture,</w:t>
      </w:r>
      <w:r w:rsidRPr="008C7E0B">
        <w:rPr>
          <w:rFonts w:eastAsia="Times New Roman"/>
          <w:spacing w:val="-2"/>
        </w:rPr>
        <w:t xml:space="preserve"> </w:t>
      </w:r>
      <w:r w:rsidRPr="008C7E0B">
        <w:rPr>
          <w:rFonts w:eastAsia="Times New Roman"/>
        </w:rPr>
        <w:t>identity,</w:t>
      </w:r>
      <w:r w:rsidRPr="008C7E0B">
        <w:rPr>
          <w:rFonts w:eastAsia="Times New Roman"/>
          <w:spacing w:val="-7"/>
        </w:rPr>
        <w:t xml:space="preserve"> </w:t>
      </w:r>
      <w:r w:rsidRPr="008C7E0B">
        <w:rPr>
          <w:rFonts w:eastAsia="Times New Roman"/>
        </w:rPr>
        <w:t>and what it means to actively contribute to a team through personal development. Students develop</w:t>
      </w:r>
      <w:r w:rsidRPr="008C7E0B">
        <w:rPr>
          <w:rFonts w:eastAsia="Times New Roman"/>
          <w:spacing w:val="-2"/>
        </w:rPr>
        <w:t xml:space="preserve"> </w:t>
      </w:r>
      <w:r w:rsidRPr="008C7E0B">
        <w:rPr>
          <w:rFonts w:eastAsia="Times New Roman"/>
        </w:rPr>
        <w:t>their</w:t>
      </w:r>
      <w:r w:rsidRPr="008C7E0B">
        <w:rPr>
          <w:rFonts w:eastAsia="Times New Roman"/>
          <w:spacing w:val="-1"/>
        </w:rPr>
        <w:t xml:space="preserve"> </w:t>
      </w:r>
      <w:r w:rsidRPr="008C7E0B">
        <w:rPr>
          <w:rFonts w:eastAsia="Times New Roman"/>
        </w:rPr>
        <w:t xml:space="preserve">leadership and teamwork </w:t>
      </w:r>
      <w:r w:rsidR="00DF4C69" w:rsidRPr="008C7E0B">
        <w:rPr>
          <w:rFonts w:eastAsia="Times New Roman"/>
        </w:rPr>
        <w:t>skills and</w:t>
      </w:r>
      <w:r w:rsidRPr="008C7E0B">
        <w:rPr>
          <w:rFonts w:eastAsia="Times New Roman"/>
        </w:rPr>
        <w:t xml:space="preserve"> are expected to represent the College in a variety of interschool sporting events. The Academy requires students to participate in weekly trainings and Gala Days and competitive events as part of their assessments.</w:t>
      </w:r>
    </w:p>
    <w:p w14:paraId="6E425B13" w14:textId="77777777" w:rsidR="005B224E" w:rsidRPr="008C7E0B" w:rsidRDefault="005B224E" w:rsidP="00B618B3">
      <w:pPr>
        <w:pStyle w:val="HandbookBody"/>
        <w:spacing w:line="360" w:lineRule="auto"/>
        <w:ind w:left="0"/>
        <w:rPr>
          <w:rFonts w:asciiTheme="minorHAnsi" w:hAnsiTheme="minorHAnsi" w:cstheme="minorHAnsi"/>
          <w:b/>
          <w:bCs/>
          <w:sz w:val="24"/>
          <w:szCs w:val="24"/>
        </w:rPr>
      </w:pPr>
      <w:r w:rsidRPr="008C7E0B">
        <w:rPr>
          <w:rFonts w:asciiTheme="minorHAnsi" w:hAnsiTheme="minorHAnsi" w:cstheme="minorHAnsi"/>
          <w:b/>
          <w:bCs/>
          <w:sz w:val="24"/>
          <w:szCs w:val="24"/>
        </w:rPr>
        <w:t>Assessment:</w:t>
      </w:r>
    </w:p>
    <w:p w14:paraId="02ACD959" w14:textId="77777777" w:rsidR="005B224E" w:rsidRPr="008C7E0B" w:rsidRDefault="005B224E" w:rsidP="00B618B3">
      <w:pPr>
        <w:pStyle w:val="HandbookBody"/>
        <w:numPr>
          <w:ilvl w:val="0"/>
          <w:numId w:val="39"/>
        </w:numPr>
        <w:spacing w:line="360" w:lineRule="auto"/>
        <w:rPr>
          <w:rFonts w:asciiTheme="minorHAnsi" w:hAnsiTheme="minorHAnsi" w:cstheme="minorHAnsi"/>
        </w:rPr>
      </w:pPr>
      <w:r w:rsidRPr="008C7E0B">
        <w:rPr>
          <w:rFonts w:asciiTheme="minorHAnsi" w:hAnsiTheme="minorHAnsi" w:cstheme="minorHAnsi"/>
        </w:rPr>
        <w:t>Data</w:t>
      </w:r>
      <w:r w:rsidRPr="008C7E0B">
        <w:rPr>
          <w:rFonts w:asciiTheme="minorHAnsi" w:hAnsiTheme="minorHAnsi" w:cstheme="minorHAnsi"/>
          <w:spacing w:val="-11"/>
        </w:rPr>
        <w:t xml:space="preserve"> </w:t>
      </w:r>
      <w:r w:rsidRPr="008C7E0B">
        <w:rPr>
          <w:rFonts w:asciiTheme="minorHAnsi" w:hAnsiTheme="minorHAnsi" w:cstheme="minorHAnsi"/>
        </w:rPr>
        <w:t>analysis</w:t>
      </w:r>
      <w:r w:rsidRPr="008C7E0B">
        <w:rPr>
          <w:rFonts w:asciiTheme="minorHAnsi" w:hAnsiTheme="minorHAnsi" w:cstheme="minorHAnsi"/>
          <w:spacing w:val="-6"/>
        </w:rPr>
        <w:t xml:space="preserve"> </w:t>
      </w:r>
      <w:r w:rsidRPr="008C7E0B">
        <w:rPr>
          <w:rFonts w:asciiTheme="minorHAnsi" w:hAnsiTheme="minorHAnsi" w:cstheme="minorHAnsi"/>
        </w:rPr>
        <w:t>and individual training program.</w:t>
      </w:r>
    </w:p>
    <w:p w14:paraId="3C1ADF1C" w14:textId="77777777" w:rsidR="005B224E" w:rsidRPr="008C7E0B" w:rsidRDefault="005B224E" w:rsidP="00B618B3">
      <w:pPr>
        <w:pStyle w:val="HandbookBody"/>
        <w:numPr>
          <w:ilvl w:val="0"/>
          <w:numId w:val="39"/>
        </w:numPr>
        <w:spacing w:line="360" w:lineRule="auto"/>
        <w:rPr>
          <w:rFonts w:asciiTheme="minorHAnsi" w:hAnsiTheme="minorHAnsi" w:cstheme="minorHAnsi"/>
          <w:spacing w:val="-2"/>
        </w:rPr>
      </w:pPr>
      <w:r w:rsidRPr="008C7E0B">
        <w:rPr>
          <w:rFonts w:asciiTheme="minorHAnsi" w:hAnsiTheme="minorHAnsi" w:cstheme="minorHAnsi"/>
        </w:rPr>
        <w:t>Umpiring</w:t>
      </w:r>
      <w:r w:rsidRPr="008C7E0B">
        <w:rPr>
          <w:rFonts w:asciiTheme="minorHAnsi" w:hAnsiTheme="minorHAnsi" w:cstheme="minorHAnsi"/>
          <w:spacing w:val="-9"/>
        </w:rPr>
        <w:t xml:space="preserve"> </w:t>
      </w:r>
      <w:r w:rsidRPr="008C7E0B">
        <w:rPr>
          <w:rFonts w:asciiTheme="minorHAnsi" w:hAnsiTheme="minorHAnsi" w:cstheme="minorHAnsi"/>
        </w:rPr>
        <w:t>and</w:t>
      </w:r>
      <w:r w:rsidRPr="008C7E0B">
        <w:rPr>
          <w:rFonts w:asciiTheme="minorHAnsi" w:hAnsiTheme="minorHAnsi" w:cstheme="minorHAnsi"/>
          <w:spacing w:val="-8"/>
        </w:rPr>
        <w:t xml:space="preserve"> </w:t>
      </w:r>
      <w:r w:rsidRPr="008C7E0B">
        <w:rPr>
          <w:rFonts w:asciiTheme="minorHAnsi" w:hAnsiTheme="minorHAnsi" w:cstheme="minorHAnsi"/>
          <w:spacing w:val="-2"/>
        </w:rPr>
        <w:t>coaching.</w:t>
      </w:r>
    </w:p>
    <w:p w14:paraId="6DEDFC5B" w14:textId="77777777" w:rsidR="005B224E" w:rsidRPr="008C7E0B" w:rsidRDefault="005B224E" w:rsidP="00B618B3">
      <w:pPr>
        <w:pStyle w:val="HandbookBody"/>
        <w:numPr>
          <w:ilvl w:val="0"/>
          <w:numId w:val="39"/>
        </w:numPr>
        <w:spacing w:line="360" w:lineRule="auto"/>
        <w:rPr>
          <w:rFonts w:asciiTheme="minorHAnsi" w:hAnsiTheme="minorHAnsi" w:cstheme="minorHAnsi"/>
          <w:spacing w:val="-2"/>
        </w:rPr>
      </w:pPr>
      <w:r w:rsidRPr="008C7E0B">
        <w:rPr>
          <w:rFonts w:asciiTheme="minorHAnsi" w:hAnsiTheme="minorHAnsi" w:cstheme="minorHAnsi"/>
          <w:spacing w:val="-2"/>
        </w:rPr>
        <w:t>Performance and reflections in competitive events.</w:t>
      </w:r>
    </w:p>
    <w:p w14:paraId="043DD89C" w14:textId="14323651" w:rsidR="005B224E" w:rsidRPr="00B618B3" w:rsidRDefault="005B224E" w:rsidP="00B618B3">
      <w:pPr>
        <w:pStyle w:val="HandbookBody"/>
        <w:numPr>
          <w:ilvl w:val="0"/>
          <w:numId w:val="39"/>
        </w:numPr>
        <w:spacing w:line="360" w:lineRule="auto"/>
        <w:rPr>
          <w:rFonts w:asciiTheme="minorHAnsi" w:hAnsiTheme="minorHAnsi" w:cstheme="minorHAnsi"/>
          <w:spacing w:val="-2"/>
        </w:rPr>
      </w:pPr>
      <w:r w:rsidRPr="008C7E0B">
        <w:rPr>
          <w:rFonts w:asciiTheme="minorHAnsi" w:hAnsiTheme="minorHAnsi" w:cstheme="minorHAnsi"/>
          <w:spacing w:val="-2"/>
        </w:rPr>
        <w:t>Progress in skill development.</w:t>
      </w:r>
    </w:p>
    <w:p w14:paraId="53AB7884" w14:textId="77777777" w:rsidR="005B224E" w:rsidRPr="008C7E0B" w:rsidRDefault="005B224E" w:rsidP="00B618B3">
      <w:pPr>
        <w:pStyle w:val="HandbookBody"/>
        <w:spacing w:line="360" w:lineRule="auto"/>
        <w:ind w:left="0"/>
        <w:rPr>
          <w:rFonts w:asciiTheme="minorHAnsi" w:hAnsiTheme="minorHAnsi" w:cstheme="minorHAnsi"/>
          <w:b/>
          <w:bCs/>
          <w:sz w:val="24"/>
          <w:szCs w:val="24"/>
        </w:rPr>
      </w:pPr>
      <w:r w:rsidRPr="008C7E0B">
        <w:rPr>
          <w:rFonts w:asciiTheme="minorHAnsi" w:hAnsiTheme="minorHAnsi" w:cstheme="minorHAnsi"/>
          <w:b/>
          <w:bCs/>
          <w:sz w:val="24"/>
          <w:szCs w:val="24"/>
        </w:rPr>
        <w:t>Advice</w:t>
      </w:r>
      <w:r w:rsidRPr="008C7E0B">
        <w:rPr>
          <w:rFonts w:asciiTheme="minorHAnsi" w:hAnsiTheme="minorHAnsi" w:cstheme="minorHAnsi"/>
          <w:b/>
          <w:bCs/>
          <w:spacing w:val="-3"/>
          <w:sz w:val="24"/>
          <w:szCs w:val="24"/>
        </w:rPr>
        <w:t xml:space="preserve"> </w:t>
      </w:r>
      <w:r w:rsidRPr="008C7E0B">
        <w:rPr>
          <w:rFonts w:asciiTheme="minorHAnsi" w:hAnsiTheme="minorHAnsi" w:cstheme="minorHAnsi"/>
          <w:b/>
          <w:bCs/>
          <w:sz w:val="24"/>
          <w:szCs w:val="24"/>
        </w:rPr>
        <w:t>to</w:t>
      </w:r>
      <w:r w:rsidRPr="008C7E0B">
        <w:rPr>
          <w:rFonts w:asciiTheme="minorHAnsi" w:hAnsiTheme="minorHAnsi" w:cstheme="minorHAnsi"/>
          <w:b/>
          <w:bCs/>
          <w:spacing w:val="1"/>
          <w:sz w:val="24"/>
          <w:szCs w:val="24"/>
        </w:rPr>
        <w:t xml:space="preserve"> </w:t>
      </w:r>
      <w:r w:rsidRPr="008C7E0B">
        <w:rPr>
          <w:rFonts w:asciiTheme="minorHAnsi" w:hAnsiTheme="minorHAnsi" w:cstheme="minorHAnsi"/>
          <w:b/>
          <w:bCs/>
          <w:sz w:val="24"/>
          <w:szCs w:val="24"/>
        </w:rPr>
        <w:t>Students:</w:t>
      </w:r>
    </w:p>
    <w:p w14:paraId="743B415B" w14:textId="75BE0A76" w:rsidR="005B224E" w:rsidRPr="008C7E0B" w:rsidRDefault="005B224E" w:rsidP="00B618B3">
      <w:pPr>
        <w:pStyle w:val="HandbookBody"/>
        <w:spacing w:line="360" w:lineRule="auto"/>
        <w:ind w:left="0"/>
        <w:rPr>
          <w:rFonts w:asciiTheme="minorHAnsi" w:hAnsiTheme="minorHAnsi" w:cstheme="minorHAnsi"/>
        </w:rPr>
      </w:pPr>
      <w:r w:rsidRPr="008C7E0B">
        <w:rPr>
          <w:rFonts w:asciiTheme="minorHAnsi" w:hAnsiTheme="minorHAnsi" w:cstheme="minorHAnsi"/>
        </w:rPr>
        <w:t>Soccer Academy</w:t>
      </w:r>
      <w:r w:rsidRPr="008C7E0B">
        <w:rPr>
          <w:rFonts w:asciiTheme="minorHAnsi" w:hAnsiTheme="minorHAnsi" w:cstheme="minorHAnsi"/>
          <w:spacing w:val="-2"/>
        </w:rPr>
        <w:t xml:space="preserve"> </w:t>
      </w:r>
      <w:r w:rsidRPr="008C7E0B">
        <w:rPr>
          <w:rFonts w:asciiTheme="minorHAnsi" w:hAnsiTheme="minorHAnsi" w:cstheme="minorHAnsi"/>
        </w:rPr>
        <w:t>is</w:t>
      </w:r>
      <w:r w:rsidRPr="008C7E0B">
        <w:rPr>
          <w:rFonts w:asciiTheme="minorHAnsi" w:hAnsiTheme="minorHAnsi" w:cstheme="minorHAnsi"/>
          <w:spacing w:val="-1"/>
        </w:rPr>
        <w:t xml:space="preserve"> </w:t>
      </w:r>
      <w:r w:rsidRPr="008C7E0B">
        <w:rPr>
          <w:rFonts w:asciiTheme="minorHAnsi" w:hAnsiTheme="minorHAnsi" w:cstheme="minorHAnsi"/>
        </w:rPr>
        <w:t>a</w:t>
      </w:r>
      <w:r w:rsidRPr="008C7E0B">
        <w:rPr>
          <w:rFonts w:asciiTheme="minorHAnsi" w:hAnsiTheme="minorHAnsi" w:cstheme="minorHAnsi"/>
          <w:spacing w:val="-3"/>
        </w:rPr>
        <w:t xml:space="preserve"> </w:t>
      </w:r>
      <w:r w:rsidRPr="008C7E0B">
        <w:rPr>
          <w:rFonts w:asciiTheme="minorHAnsi" w:hAnsiTheme="minorHAnsi" w:cstheme="minorHAnsi"/>
          <w:b/>
          <w:bCs/>
        </w:rPr>
        <w:t xml:space="preserve">year-long </w:t>
      </w:r>
      <w:r w:rsidRPr="008C7E0B">
        <w:rPr>
          <w:rFonts w:asciiTheme="minorHAnsi" w:hAnsiTheme="minorHAnsi" w:cstheme="minorHAnsi"/>
        </w:rPr>
        <w:t>subject</w:t>
      </w:r>
      <w:r w:rsidRPr="008C7E0B">
        <w:rPr>
          <w:rFonts w:asciiTheme="minorHAnsi" w:hAnsiTheme="minorHAnsi" w:cstheme="minorHAnsi"/>
          <w:spacing w:val="-3"/>
        </w:rPr>
        <w:t xml:space="preserve"> </w:t>
      </w:r>
      <w:r w:rsidRPr="008C7E0B">
        <w:rPr>
          <w:rFonts w:asciiTheme="minorHAnsi" w:hAnsiTheme="minorHAnsi" w:cstheme="minorHAnsi"/>
        </w:rPr>
        <w:t>which</w:t>
      </w:r>
      <w:r w:rsidRPr="008C7E0B">
        <w:rPr>
          <w:rFonts w:asciiTheme="minorHAnsi" w:hAnsiTheme="minorHAnsi" w:cstheme="minorHAnsi"/>
          <w:spacing w:val="-2"/>
        </w:rPr>
        <w:t xml:space="preserve"> </w:t>
      </w:r>
      <w:r w:rsidRPr="008C7E0B">
        <w:rPr>
          <w:rFonts w:asciiTheme="minorHAnsi" w:hAnsiTheme="minorHAnsi" w:cstheme="minorHAnsi"/>
        </w:rPr>
        <w:t>is</w:t>
      </w:r>
      <w:r w:rsidRPr="008C7E0B">
        <w:rPr>
          <w:rFonts w:asciiTheme="minorHAnsi" w:hAnsiTheme="minorHAnsi" w:cstheme="minorHAnsi"/>
          <w:spacing w:val="-1"/>
        </w:rPr>
        <w:t xml:space="preserve"> </w:t>
      </w:r>
      <w:r w:rsidRPr="008C7E0B">
        <w:rPr>
          <w:rFonts w:asciiTheme="minorHAnsi" w:hAnsiTheme="minorHAnsi" w:cstheme="minorHAnsi"/>
        </w:rPr>
        <w:t>part</w:t>
      </w:r>
      <w:r w:rsidRPr="008C7E0B">
        <w:rPr>
          <w:rFonts w:asciiTheme="minorHAnsi" w:hAnsiTheme="minorHAnsi" w:cstheme="minorHAnsi"/>
          <w:spacing w:val="-3"/>
        </w:rPr>
        <w:t xml:space="preserve"> </w:t>
      </w:r>
      <w:r w:rsidRPr="008C7E0B">
        <w:rPr>
          <w:rFonts w:asciiTheme="minorHAnsi" w:hAnsiTheme="minorHAnsi" w:cstheme="minorHAnsi"/>
        </w:rPr>
        <w:t>of</w:t>
      </w:r>
      <w:r w:rsidRPr="008C7E0B">
        <w:rPr>
          <w:rFonts w:asciiTheme="minorHAnsi" w:hAnsiTheme="minorHAnsi" w:cstheme="minorHAnsi"/>
          <w:spacing w:val="-3"/>
        </w:rPr>
        <w:t xml:space="preserve"> </w:t>
      </w:r>
      <w:r w:rsidRPr="008C7E0B">
        <w:rPr>
          <w:rFonts w:asciiTheme="minorHAnsi" w:hAnsiTheme="minorHAnsi" w:cstheme="minorHAnsi"/>
        </w:rPr>
        <w:t>a</w:t>
      </w:r>
      <w:r w:rsidRPr="008C7E0B">
        <w:rPr>
          <w:rFonts w:asciiTheme="minorHAnsi" w:hAnsiTheme="minorHAnsi" w:cstheme="minorHAnsi"/>
          <w:spacing w:val="-1"/>
        </w:rPr>
        <w:t xml:space="preserve"> </w:t>
      </w:r>
      <w:r w:rsidRPr="008C7E0B">
        <w:rPr>
          <w:rFonts w:asciiTheme="minorHAnsi" w:hAnsiTheme="minorHAnsi" w:cstheme="minorHAnsi"/>
          <w:b/>
          <w:bCs/>
        </w:rPr>
        <w:t xml:space="preserve">two-year programme </w:t>
      </w:r>
      <w:r w:rsidRPr="008C7E0B">
        <w:rPr>
          <w:rFonts w:asciiTheme="minorHAnsi" w:hAnsiTheme="minorHAnsi" w:cstheme="minorHAnsi"/>
        </w:rPr>
        <w:t>that</w:t>
      </w:r>
      <w:r w:rsidRPr="008C7E0B">
        <w:rPr>
          <w:rFonts w:asciiTheme="minorHAnsi" w:hAnsiTheme="minorHAnsi" w:cstheme="minorHAnsi"/>
          <w:spacing w:val="-3"/>
        </w:rPr>
        <w:t xml:space="preserve"> </w:t>
      </w:r>
      <w:r w:rsidRPr="008C7E0B">
        <w:rPr>
          <w:rFonts w:asciiTheme="minorHAnsi" w:hAnsiTheme="minorHAnsi" w:cstheme="minorHAnsi"/>
        </w:rPr>
        <w:t>prepare</w:t>
      </w:r>
      <w:r w:rsidR="00182194">
        <w:rPr>
          <w:rFonts w:asciiTheme="minorHAnsi" w:hAnsiTheme="minorHAnsi" w:cstheme="minorHAnsi"/>
        </w:rPr>
        <w:t>s</w:t>
      </w:r>
      <w:r w:rsidRPr="008C7E0B">
        <w:rPr>
          <w:rFonts w:asciiTheme="minorHAnsi" w:hAnsiTheme="minorHAnsi" w:cstheme="minorHAnsi"/>
        </w:rPr>
        <w:t xml:space="preserve"> students</w:t>
      </w:r>
      <w:r w:rsidRPr="008C7E0B">
        <w:rPr>
          <w:rFonts w:asciiTheme="minorHAnsi" w:hAnsiTheme="minorHAnsi" w:cstheme="minorHAnsi"/>
          <w:spacing w:val="-2"/>
        </w:rPr>
        <w:t xml:space="preserve"> </w:t>
      </w:r>
      <w:r w:rsidRPr="008C7E0B">
        <w:rPr>
          <w:rFonts w:asciiTheme="minorHAnsi" w:hAnsiTheme="minorHAnsi" w:cstheme="minorHAnsi"/>
        </w:rPr>
        <w:t>for</w:t>
      </w:r>
      <w:r w:rsidRPr="008C7E0B">
        <w:rPr>
          <w:rFonts w:asciiTheme="minorHAnsi" w:hAnsiTheme="minorHAnsi" w:cstheme="minorHAnsi"/>
          <w:spacing w:val="-3"/>
        </w:rPr>
        <w:t xml:space="preserve"> </w:t>
      </w:r>
      <w:r w:rsidRPr="008C7E0B">
        <w:rPr>
          <w:rFonts w:asciiTheme="minorHAnsi" w:hAnsiTheme="minorHAnsi" w:cstheme="minorHAnsi"/>
        </w:rPr>
        <w:t>their</w:t>
      </w:r>
      <w:r w:rsidRPr="008C7E0B">
        <w:rPr>
          <w:rFonts w:asciiTheme="minorHAnsi" w:hAnsiTheme="minorHAnsi" w:cstheme="minorHAnsi"/>
          <w:spacing w:val="-3"/>
        </w:rPr>
        <w:t xml:space="preserve"> </w:t>
      </w:r>
      <w:r w:rsidRPr="008C7E0B">
        <w:rPr>
          <w:rFonts w:asciiTheme="minorHAnsi" w:hAnsiTheme="minorHAnsi" w:cstheme="minorHAnsi"/>
        </w:rPr>
        <w:t>chosen</w:t>
      </w:r>
      <w:r w:rsidRPr="008C7E0B">
        <w:rPr>
          <w:rFonts w:asciiTheme="minorHAnsi" w:hAnsiTheme="minorHAnsi" w:cstheme="minorHAnsi"/>
          <w:spacing w:val="-2"/>
        </w:rPr>
        <w:t xml:space="preserve"> </w:t>
      </w:r>
      <w:r w:rsidRPr="008C7E0B">
        <w:rPr>
          <w:rFonts w:asciiTheme="minorHAnsi" w:hAnsiTheme="minorHAnsi" w:cstheme="minorHAnsi"/>
        </w:rPr>
        <w:t>pathway. Th</w:t>
      </w:r>
      <w:r w:rsidR="00EA3767">
        <w:rPr>
          <w:rFonts w:asciiTheme="minorHAnsi" w:hAnsiTheme="minorHAnsi" w:cstheme="minorHAnsi"/>
        </w:rPr>
        <w:t>e</w:t>
      </w:r>
      <w:r w:rsidRPr="008C7E0B">
        <w:rPr>
          <w:rFonts w:asciiTheme="minorHAnsi" w:hAnsiTheme="minorHAnsi" w:cstheme="minorHAnsi"/>
        </w:rPr>
        <w:t xml:space="preserve"> Soccer programme is both a male and female subject with opportunities for students to participate in training sessions in mixed gender groups as well as gender-based groups. Students can participate with the group they best identify. All</w:t>
      </w:r>
      <w:r w:rsidRPr="008C7E0B">
        <w:rPr>
          <w:rFonts w:asciiTheme="minorHAnsi" w:hAnsiTheme="minorHAnsi" w:cstheme="minorHAnsi"/>
          <w:spacing w:val="-8"/>
        </w:rPr>
        <w:t xml:space="preserve"> </w:t>
      </w:r>
      <w:r w:rsidRPr="008C7E0B">
        <w:rPr>
          <w:rFonts w:asciiTheme="minorHAnsi" w:hAnsiTheme="minorHAnsi" w:cstheme="minorHAnsi"/>
        </w:rPr>
        <w:t>Health</w:t>
      </w:r>
      <w:r w:rsidRPr="008C7E0B">
        <w:rPr>
          <w:rFonts w:asciiTheme="minorHAnsi" w:hAnsiTheme="minorHAnsi" w:cstheme="minorHAnsi"/>
          <w:spacing w:val="-6"/>
        </w:rPr>
        <w:t xml:space="preserve"> </w:t>
      </w:r>
      <w:r w:rsidRPr="008C7E0B">
        <w:rPr>
          <w:rFonts w:asciiTheme="minorHAnsi" w:hAnsiTheme="minorHAnsi" w:cstheme="minorHAnsi"/>
        </w:rPr>
        <w:t>and</w:t>
      </w:r>
      <w:r w:rsidRPr="008C7E0B">
        <w:rPr>
          <w:rFonts w:asciiTheme="minorHAnsi" w:hAnsiTheme="minorHAnsi" w:cstheme="minorHAnsi"/>
          <w:spacing w:val="-6"/>
        </w:rPr>
        <w:t xml:space="preserve"> </w:t>
      </w:r>
      <w:r w:rsidRPr="008C7E0B">
        <w:rPr>
          <w:rFonts w:asciiTheme="minorHAnsi" w:hAnsiTheme="minorHAnsi" w:cstheme="minorHAnsi"/>
        </w:rPr>
        <w:t>Physical</w:t>
      </w:r>
      <w:r w:rsidRPr="008C7E0B">
        <w:rPr>
          <w:rFonts w:asciiTheme="minorHAnsi" w:hAnsiTheme="minorHAnsi" w:cstheme="minorHAnsi"/>
          <w:spacing w:val="-8"/>
        </w:rPr>
        <w:t xml:space="preserve"> </w:t>
      </w:r>
      <w:r w:rsidRPr="008C7E0B">
        <w:rPr>
          <w:rFonts w:asciiTheme="minorHAnsi" w:hAnsiTheme="minorHAnsi" w:cstheme="minorHAnsi"/>
        </w:rPr>
        <w:t>Education</w:t>
      </w:r>
      <w:r w:rsidRPr="008C7E0B">
        <w:rPr>
          <w:rFonts w:asciiTheme="minorHAnsi" w:hAnsiTheme="minorHAnsi" w:cstheme="minorHAnsi"/>
          <w:spacing w:val="-6"/>
        </w:rPr>
        <w:t xml:space="preserve"> </w:t>
      </w:r>
      <w:r w:rsidRPr="008C7E0B">
        <w:rPr>
          <w:rFonts w:asciiTheme="minorHAnsi" w:hAnsiTheme="minorHAnsi" w:cstheme="minorHAnsi"/>
        </w:rPr>
        <w:t>subjects</w:t>
      </w:r>
      <w:r w:rsidRPr="008C7E0B">
        <w:rPr>
          <w:rFonts w:asciiTheme="minorHAnsi" w:hAnsiTheme="minorHAnsi" w:cstheme="minorHAnsi"/>
          <w:spacing w:val="-6"/>
        </w:rPr>
        <w:t xml:space="preserve"> </w:t>
      </w:r>
      <w:r w:rsidRPr="008C7E0B">
        <w:rPr>
          <w:rFonts w:asciiTheme="minorHAnsi" w:hAnsiTheme="minorHAnsi" w:cstheme="minorHAnsi"/>
        </w:rPr>
        <w:t>lead</w:t>
      </w:r>
      <w:r w:rsidRPr="008C7E0B">
        <w:rPr>
          <w:rFonts w:asciiTheme="minorHAnsi" w:hAnsiTheme="minorHAnsi" w:cstheme="minorHAnsi"/>
          <w:spacing w:val="-6"/>
        </w:rPr>
        <w:t xml:space="preserve"> </w:t>
      </w:r>
      <w:r w:rsidRPr="008C7E0B">
        <w:rPr>
          <w:rFonts w:asciiTheme="minorHAnsi" w:hAnsiTheme="minorHAnsi" w:cstheme="minorHAnsi"/>
        </w:rPr>
        <w:t>to</w:t>
      </w:r>
      <w:r w:rsidRPr="008C7E0B">
        <w:rPr>
          <w:rFonts w:asciiTheme="minorHAnsi" w:hAnsiTheme="minorHAnsi" w:cstheme="minorHAnsi"/>
          <w:spacing w:val="-4"/>
        </w:rPr>
        <w:t xml:space="preserve"> </w:t>
      </w:r>
      <w:r w:rsidRPr="008C7E0B">
        <w:rPr>
          <w:rFonts w:asciiTheme="minorHAnsi" w:hAnsiTheme="minorHAnsi" w:cstheme="minorHAnsi"/>
        </w:rPr>
        <w:t>a</w:t>
      </w:r>
      <w:r w:rsidRPr="008C7E0B">
        <w:rPr>
          <w:rFonts w:asciiTheme="minorHAnsi" w:hAnsiTheme="minorHAnsi" w:cstheme="minorHAnsi"/>
          <w:spacing w:val="-6"/>
        </w:rPr>
        <w:t xml:space="preserve"> General </w:t>
      </w:r>
      <w:r w:rsidRPr="008C7E0B">
        <w:rPr>
          <w:rFonts w:asciiTheme="minorHAnsi" w:hAnsiTheme="minorHAnsi" w:cstheme="minorHAnsi"/>
        </w:rPr>
        <w:t>VCE</w:t>
      </w:r>
      <w:r w:rsidRPr="008C7E0B">
        <w:rPr>
          <w:rFonts w:asciiTheme="minorHAnsi" w:hAnsiTheme="minorHAnsi" w:cstheme="minorHAnsi"/>
          <w:spacing w:val="-3"/>
        </w:rPr>
        <w:t xml:space="preserve"> </w:t>
      </w:r>
      <w:r w:rsidRPr="008C7E0B">
        <w:rPr>
          <w:rFonts w:asciiTheme="minorHAnsi" w:hAnsiTheme="minorHAnsi" w:cstheme="minorHAnsi"/>
        </w:rPr>
        <w:t>Physical Education or Health and Human Development</w:t>
      </w:r>
      <w:r w:rsidRPr="008C7E0B">
        <w:rPr>
          <w:rFonts w:asciiTheme="minorHAnsi" w:hAnsiTheme="minorHAnsi" w:cstheme="minorHAnsi"/>
          <w:spacing w:val="-8"/>
        </w:rPr>
        <w:t xml:space="preserve"> </w:t>
      </w:r>
      <w:r w:rsidRPr="008C7E0B">
        <w:rPr>
          <w:rFonts w:asciiTheme="minorHAnsi" w:hAnsiTheme="minorHAnsi" w:cstheme="minorHAnsi"/>
        </w:rPr>
        <w:t>pathway,</w:t>
      </w:r>
      <w:r w:rsidRPr="008C7E0B">
        <w:rPr>
          <w:rFonts w:asciiTheme="minorHAnsi" w:hAnsiTheme="minorHAnsi" w:cstheme="minorHAnsi"/>
          <w:spacing w:val="-5"/>
        </w:rPr>
        <w:t xml:space="preserve"> </w:t>
      </w:r>
      <w:r w:rsidRPr="008C7E0B">
        <w:rPr>
          <w:rFonts w:asciiTheme="minorHAnsi" w:hAnsiTheme="minorHAnsi" w:cstheme="minorHAnsi"/>
        </w:rPr>
        <w:t>VCE</w:t>
      </w:r>
      <w:r w:rsidRPr="008C7E0B">
        <w:rPr>
          <w:rFonts w:asciiTheme="minorHAnsi" w:hAnsiTheme="minorHAnsi" w:cstheme="minorHAnsi"/>
          <w:spacing w:val="-5"/>
        </w:rPr>
        <w:t xml:space="preserve"> VET </w:t>
      </w:r>
      <w:r w:rsidRPr="008C7E0B">
        <w:rPr>
          <w:rFonts w:asciiTheme="minorHAnsi" w:hAnsiTheme="minorHAnsi" w:cstheme="minorHAnsi"/>
        </w:rPr>
        <w:t>Sport &amp; Recreation Certificate, or VCE VM Personal Development Skills p</w:t>
      </w:r>
      <w:r w:rsidRPr="008C7E0B">
        <w:rPr>
          <w:rFonts w:asciiTheme="minorHAnsi" w:hAnsiTheme="minorHAnsi" w:cstheme="minorHAnsi"/>
          <w:spacing w:val="-2"/>
        </w:rPr>
        <w:t>athway.</w:t>
      </w:r>
    </w:p>
    <w:p w14:paraId="53EB78EA" w14:textId="286322B0" w:rsidR="005B224E" w:rsidRDefault="005B224E" w:rsidP="00B618B3">
      <w:pPr>
        <w:pStyle w:val="HandbookBody"/>
        <w:spacing w:line="360" w:lineRule="auto"/>
        <w:ind w:left="0"/>
        <w:rPr>
          <w:rFonts w:asciiTheme="minorHAnsi" w:hAnsiTheme="minorHAnsi" w:cstheme="minorHAnsi"/>
          <w:b/>
        </w:rPr>
      </w:pPr>
      <w:r w:rsidRPr="008C7E0B">
        <w:rPr>
          <w:rFonts w:asciiTheme="minorHAnsi" w:hAnsiTheme="minorHAnsi" w:cstheme="minorHAnsi"/>
          <w:b/>
          <w:bCs/>
        </w:rPr>
        <w:t>Students</w:t>
      </w:r>
      <w:r w:rsidRPr="008C7E0B">
        <w:rPr>
          <w:rFonts w:asciiTheme="minorHAnsi" w:hAnsiTheme="minorHAnsi" w:cstheme="minorHAnsi"/>
          <w:b/>
          <w:bCs/>
          <w:spacing w:val="-13"/>
        </w:rPr>
        <w:t xml:space="preserve"> </w:t>
      </w:r>
      <w:r w:rsidRPr="008C7E0B">
        <w:rPr>
          <w:rFonts w:asciiTheme="minorHAnsi" w:hAnsiTheme="minorHAnsi" w:cstheme="minorHAnsi"/>
          <w:b/>
          <w:bCs/>
        </w:rPr>
        <w:t>MUST</w:t>
      </w:r>
      <w:r w:rsidRPr="008C7E0B">
        <w:rPr>
          <w:rFonts w:asciiTheme="minorHAnsi" w:hAnsiTheme="minorHAnsi" w:cstheme="minorHAnsi"/>
          <w:b/>
          <w:bCs/>
          <w:spacing w:val="-7"/>
        </w:rPr>
        <w:t xml:space="preserve"> </w:t>
      </w:r>
      <w:r w:rsidRPr="008C7E0B">
        <w:rPr>
          <w:rFonts w:asciiTheme="minorHAnsi" w:hAnsiTheme="minorHAnsi" w:cstheme="minorHAnsi"/>
          <w:b/>
          <w:bCs/>
        </w:rPr>
        <w:t>purchase</w:t>
      </w:r>
      <w:r w:rsidRPr="008C7E0B">
        <w:rPr>
          <w:rFonts w:asciiTheme="minorHAnsi" w:hAnsiTheme="minorHAnsi" w:cstheme="minorHAnsi"/>
          <w:b/>
          <w:bCs/>
          <w:spacing w:val="-11"/>
        </w:rPr>
        <w:t xml:space="preserve"> </w:t>
      </w:r>
      <w:r w:rsidRPr="008C7E0B">
        <w:rPr>
          <w:rFonts w:asciiTheme="minorHAnsi" w:hAnsiTheme="minorHAnsi" w:cstheme="minorHAnsi"/>
          <w:b/>
        </w:rPr>
        <w:t>the College Physical Education uniform, as well as football boots, mouthguard and shin guards to undertake this subject.</w:t>
      </w:r>
    </w:p>
    <w:p w14:paraId="09B145F1" w14:textId="77777777" w:rsidR="00B618B3" w:rsidRPr="00B618B3" w:rsidRDefault="00B618B3" w:rsidP="00B618B3">
      <w:pPr>
        <w:pStyle w:val="HandbookBody"/>
        <w:spacing w:line="360" w:lineRule="auto"/>
        <w:ind w:left="0"/>
        <w:rPr>
          <w:rFonts w:asciiTheme="minorHAnsi" w:hAnsiTheme="minorHAnsi" w:cstheme="minorHAnsi"/>
          <w:b/>
        </w:rPr>
      </w:pPr>
    </w:p>
    <w:p w14:paraId="0B8A8C97" w14:textId="77777777" w:rsidR="005B224E" w:rsidRPr="003F0A21" w:rsidRDefault="005B224E" w:rsidP="00B618B3">
      <w:pPr>
        <w:pStyle w:val="HandbookBody"/>
        <w:spacing w:line="360" w:lineRule="auto"/>
        <w:ind w:left="0"/>
        <w:rPr>
          <w:rFonts w:asciiTheme="minorHAnsi" w:hAnsiTheme="minorHAnsi" w:cstheme="minorHAnsi"/>
          <w:b/>
          <w:bCs/>
          <w:spacing w:val="-10"/>
          <w:sz w:val="24"/>
          <w:szCs w:val="24"/>
        </w:rPr>
      </w:pPr>
      <w:r w:rsidRPr="003F0A21">
        <w:rPr>
          <w:rFonts w:asciiTheme="minorHAnsi" w:hAnsiTheme="minorHAnsi" w:cstheme="minorHAnsi"/>
          <w:b/>
          <w:bCs/>
          <w:sz w:val="24"/>
          <w:szCs w:val="24"/>
        </w:rPr>
        <w:t>Teachers</w:t>
      </w:r>
      <w:r w:rsidRPr="003F0A21">
        <w:rPr>
          <w:rFonts w:asciiTheme="minorHAnsi" w:hAnsiTheme="minorHAnsi" w:cstheme="minorHAnsi"/>
          <w:b/>
          <w:bCs/>
          <w:spacing w:val="-11"/>
          <w:sz w:val="24"/>
          <w:szCs w:val="24"/>
        </w:rPr>
        <w:t xml:space="preserve"> </w:t>
      </w:r>
      <w:r w:rsidRPr="003F0A21">
        <w:rPr>
          <w:rFonts w:asciiTheme="minorHAnsi" w:hAnsiTheme="minorHAnsi" w:cstheme="minorHAnsi"/>
          <w:b/>
          <w:bCs/>
          <w:sz w:val="24"/>
          <w:szCs w:val="24"/>
        </w:rPr>
        <w:t>to</w:t>
      </w:r>
      <w:r w:rsidRPr="003F0A21">
        <w:rPr>
          <w:rFonts w:asciiTheme="minorHAnsi" w:hAnsiTheme="minorHAnsi" w:cstheme="minorHAnsi"/>
          <w:b/>
          <w:bCs/>
          <w:spacing w:val="-9"/>
          <w:sz w:val="24"/>
          <w:szCs w:val="24"/>
        </w:rPr>
        <w:t xml:space="preserve"> </w:t>
      </w:r>
      <w:r w:rsidRPr="003F0A21">
        <w:rPr>
          <w:rFonts w:asciiTheme="minorHAnsi" w:hAnsiTheme="minorHAnsi" w:cstheme="minorHAnsi"/>
          <w:b/>
          <w:bCs/>
          <w:sz w:val="24"/>
          <w:szCs w:val="24"/>
        </w:rPr>
        <w:t>see</w:t>
      </w:r>
      <w:r w:rsidRPr="003F0A21">
        <w:rPr>
          <w:rFonts w:asciiTheme="minorHAnsi" w:hAnsiTheme="minorHAnsi" w:cstheme="minorHAnsi"/>
          <w:b/>
          <w:bCs/>
          <w:spacing w:val="-7"/>
          <w:sz w:val="24"/>
          <w:szCs w:val="24"/>
        </w:rPr>
        <w:t xml:space="preserve"> </w:t>
      </w:r>
      <w:r w:rsidRPr="003F0A21">
        <w:rPr>
          <w:rFonts w:asciiTheme="minorHAnsi" w:hAnsiTheme="minorHAnsi" w:cstheme="minorHAnsi"/>
          <w:b/>
          <w:bCs/>
          <w:sz w:val="24"/>
          <w:szCs w:val="24"/>
        </w:rPr>
        <w:t>for</w:t>
      </w:r>
      <w:r w:rsidRPr="003F0A21">
        <w:rPr>
          <w:rFonts w:asciiTheme="minorHAnsi" w:hAnsiTheme="minorHAnsi" w:cstheme="minorHAnsi"/>
          <w:b/>
          <w:bCs/>
          <w:spacing w:val="-7"/>
          <w:sz w:val="24"/>
          <w:szCs w:val="24"/>
        </w:rPr>
        <w:t xml:space="preserve"> </w:t>
      </w:r>
      <w:r w:rsidRPr="003F0A21">
        <w:rPr>
          <w:rFonts w:asciiTheme="minorHAnsi" w:hAnsiTheme="minorHAnsi" w:cstheme="minorHAnsi"/>
          <w:b/>
          <w:bCs/>
          <w:sz w:val="24"/>
          <w:szCs w:val="24"/>
        </w:rPr>
        <w:t>advice</w:t>
      </w:r>
      <w:r w:rsidRPr="003F0A21">
        <w:rPr>
          <w:rFonts w:asciiTheme="minorHAnsi" w:hAnsiTheme="minorHAnsi" w:cstheme="minorHAnsi"/>
          <w:b/>
          <w:bCs/>
          <w:spacing w:val="-10"/>
          <w:sz w:val="24"/>
          <w:szCs w:val="24"/>
        </w:rPr>
        <w:t xml:space="preserve"> </w:t>
      </w:r>
      <w:r w:rsidRPr="003F0A21">
        <w:rPr>
          <w:rFonts w:asciiTheme="minorHAnsi" w:hAnsiTheme="minorHAnsi" w:cstheme="minorHAnsi"/>
          <w:b/>
          <w:bCs/>
          <w:sz w:val="24"/>
          <w:szCs w:val="24"/>
        </w:rPr>
        <w:t>regarding</w:t>
      </w:r>
      <w:r w:rsidRPr="003F0A21">
        <w:rPr>
          <w:rFonts w:asciiTheme="minorHAnsi" w:hAnsiTheme="minorHAnsi" w:cstheme="minorHAnsi"/>
          <w:b/>
          <w:bCs/>
          <w:spacing w:val="-2"/>
          <w:sz w:val="24"/>
          <w:szCs w:val="24"/>
        </w:rPr>
        <w:t xml:space="preserve"> </w:t>
      </w:r>
      <w:r w:rsidRPr="003F0A21">
        <w:rPr>
          <w:rFonts w:asciiTheme="minorHAnsi" w:hAnsiTheme="minorHAnsi" w:cstheme="minorHAnsi"/>
          <w:b/>
          <w:bCs/>
          <w:sz w:val="24"/>
          <w:szCs w:val="24"/>
        </w:rPr>
        <w:t>this</w:t>
      </w:r>
      <w:r w:rsidRPr="003F0A21">
        <w:rPr>
          <w:rFonts w:asciiTheme="minorHAnsi" w:hAnsiTheme="minorHAnsi" w:cstheme="minorHAnsi"/>
          <w:b/>
          <w:bCs/>
          <w:spacing w:val="-9"/>
          <w:sz w:val="24"/>
          <w:szCs w:val="24"/>
        </w:rPr>
        <w:t xml:space="preserve"> </w:t>
      </w:r>
      <w:r w:rsidRPr="003F0A21">
        <w:rPr>
          <w:rFonts w:asciiTheme="minorHAnsi" w:hAnsiTheme="minorHAnsi" w:cstheme="minorHAnsi"/>
          <w:b/>
          <w:bCs/>
          <w:sz w:val="24"/>
          <w:szCs w:val="24"/>
        </w:rPr>
        <w:t>subject:</w:t>
      </w:r>
      <w:r w:rsidRPr="003F0A21">
        <w:rPr>
          <w:rFonts w:asciiTheme="minorHAnsi" w:hAnsiTheme="minorHAnsi" w:cstheme="minorHAnsi"/>
          <w:b/>
          <w:bCs/>
          <w:spacing w:val="-10"/>
          <w:sz w:val="24"/>
          <w:szCs w:val="24"/>
        </w:rPr>
        <w:t xml:space="preserve"> </w:t>
      </w:r>
    </w:p>
    <w:p w14:paraId="04D8440B" w14:textId="7803982A" w:rsidR="005B224E" w:rsidRDefault="005B224E" w:rsidP="00932016">
      <w:pPr>
        <w:pStyle w:val="HandbookBody"/>
        <w:spacing w:line="360" w:lineRule="auto"/>
        <w:ind w:left="0"/>
        <w:rPr>
          <w:rFonts w:asciiTheme="minorHAnsi" w:hAnsiTheme="minorHAnsi" w:cstheme="minorHAnsi"/>
        </w:rPr>
      </w:pPr>
      <w:r w:rsidRPr="008C7E0B">
        <w:rPr>
          <w:rFonts w:asciiTheme="minorHAnsi" w:hAnsiTheme="minorHAnsi" w:cstheme="minorHAnsi"/>
        </w:rPr>
        <w:t>Miss</w:t>
      </w:r>
      <w:r>
        <w:rPr>
          <w:rFonts w:asciiTheme="minorHAnsi" w:hAnsiTheme="minorHAnsi" w:cstheme="minorHAnsi"/>
        </w:rPr>
        <w:t>.</w:t>
      </w:r>
      <w:r w:rsidRPr="008C7E0B">
        <w:rPr>
          <w:rFonts w:asciiTheme="minorHAnsi" w:hAnsiTheme="minorHAnsi" w:cstheme="minorHAnsi"/>
        </w:rPr>
        <w:t xml:space="preserve"> Porter &amp; Mr</w:t>
      </w:r>
      <w:r>
        <w:rPr>
          <w:rFonts w:asciiTheme="minorHAnsi" w:hAnsiTheme="minorHAnsi" w:cstheme="minorHAnsi"/>
        </w:rPr>
        <w:t>.</w:t>
      </w:r>
      <w:r w:rsidRPr="008C7E0B">
        <w:rPr>
          <w:rFonts w:asciiTheme="minorHAnsi" w:hAnsiTheme="minorHAnsi" w:cstheme="minorHAnsi"/>
        </w:rPr>
        <w:t xml:space="preserve"> Jessop</w:t>
      </w:r>
    </w:p>
    <w:p w14:paraId="51F2D084" w14:textId="0FFC5C72" w:rsidR="005B224E" w:rsidRPr="00932016" w:rsidRDefault="005B224E" w:rsidP="00932016">
      <w:pPr>
        <w:pStyle w:val="HandbookBody"/>
        <w:jc w:val="center"/>
        <w:rPr>
          <w:rFonts w:asciiTheme="minorHAnsi" w:hAnsiTheme="minorHAnsi" w:cstheme="minorHAnsi"/>
        </w:rPr>
      </w:pPr>
      <w:r>
        <w:rPr>
          <w:noProof/>
        </w:rPr>
        <w:drawing>
          <wp:inline distT="0" distB="0" distL="0" distR="0" wp14:anchorId="111A6DD1" wp14:editId="6C81FF87">
            <wp:extent cx="2953531" cy="1724025"/>
            <wp:effectExtent l="0" t="0" r="0" b="0"/>
            <wp:docPr id="613691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691959" name=""/>
                    <pic:cNvPicPr/>
                  </pic:nvPicPr>
                  <pic:blipFill>
                    <a:blip r:embed="rId52"/>
                    <a:stretch>
                      <a:fillRect/>
                    </a:stretch>
                  </pic:blipFill>
                  <pic:spPr>
                    <a:xfrm>
                      <a:off x="0" y="0"/>
                      <a:ext cx="2977195" cy="1737838"/>
                    </a:xfrm>
                    <a:prstGeom prst="rect">
                      <a:avLst/>
                    </a:prstGeom>
                  </pic:spPr>
                </pic:pic>
              </a:graphicData>
            </a:graphic>
          </wp:inline>
        </w:drawing>
      </w:r>
    </w:p>
    <w:p w14:paraId="4BF59BA8" w14:textId="77777777" w:rsidR="001610CD" w:rsidRDefault="001610CD" w:rsidP="00932016">
      <w:pPr>
        <w:pStyle w:val="Heading3"/>
        <w:spacing w:line="360" w:lineRule="auto"/>
        <w:ind w:left="0" w:right="248"/>
        <w:rPr>
          <w:color w:val="C00000"/>
        </w:rPr>
      </w:pPr>
    </w:p>
    <w:p w14:paraId="2B53309C" w14:textId="1B9205CF" w:rsidR="003E245A" w:rsidRPr="005B224E" w:rsidRDefault="009974EF" w:rsidP="00932016">
      <w:pPr>
        <w:pStyle w:val="Heading3"/>
        <w:spacing w:line="360" w:lineRule="auto"/>
        <w:ind w:left="0" w:right="248"/>
        <w:rPr>
          <w:color w:val="C00000"/>
        </w:rPr>
      </w:pPr>
      <w:r>
        <w:rPr>
          <w:color w:val="C00000"/>
        </w:rPr>
        <w:lastRenderedPageBreak/>
        <w:t>SPORT AND RECREATION - YEAR 10 (OUTDOOR AND ENVIRONMENTAL STUDIES &amp; CERTIFICATE III SPORT, AQUATICS, AND RECREATION)</w:t>
      </w:r>
      <w:bookmarkEnd w:id="40"/>
    </w:p>
    <w:p w14:paraId="317CA69E" w14:textId="77777777" w:rsidR="003E245A" w:rsidRDefault="009974EF" w:rsidP="00932016">
      <w:pPr>
        <w:pStyle w:val="Heading4"/>
        <w:spacing w:before="143" w:line="360" w:lineRule="auto"/>
        <w:ind w:left="0"/>
        <w:jc w:val="both"/>
        <w:rPr>
          <w:b w:val="0"/>
        </w:rPr>
      </w:pPr>
      <w:r>
        <w:t>Subject</w:t>
      </w:r>
      <w:r>
        <w:rPr>
          <w:spacing w:val="1"/>
        </w:rPr>
        <w:t xml:space="preserve"> </w:t>
      </w:r>
      <w:r>
        <w:rPr>
          <w:spacing w:val="-2"/>
        </w:rPr>
        <w:t>Description</w:t>
      </w:r>
      <w:r>
        <w:rPr>
          <w:b w:val="0"/>
          <w:spacing w:val="-2"/>
        </w:rPr>
        <w:t>:</w:t>
      </w:r>
    </w:p>
    <w:p w14:paraId="1610BBFD" w14:textId="61F47937" w:rsidR="003E245A" w:rsidRDefault="009974EF" w:rsidP="00932016">
      <w:pPr>
        <w:pStyle w:val="BodyText"/>
        <w:spacing w:before="42" w:line="360" w:lineRule="auto"/>
        <w:ind w:right="257"/>
        <w:jc w:val="both"/>
      </w:pPr>
      <w:r>
        <w:rPr>
          <w:spacing w:val="-2"/>
        </w:rPr>
        <w:t>If</w:t>
      </w:r>
      <w:r>
        <w:rPr>
          <w:spacing w:val="-9"/>
        </w:rPr>
        <w:t xml:space="preserve"> </w:t>
      </w:r>
      <w:r>
        <w:rPr>
          <w:spacing w:val="-2"/>
        </w:rPr>
        <w:t>you</w:t>
      </w:r>
      <w:r>
        <w:rPr>
          <w:spacing w:val="-9"/>
        </w:rPr>
        <w:t xml:space="preserve"> </w:t>
      </w:r>
      <w:r>
        <w:rPr>
          <w:spacing w:val="-2"/>
        </w:rPr>
        <w:t>are</w:t>
      </w:r>
      <w:r>
        <w:rPr>
          <w:spacing w:val="-8"/>
        </w:rPr>
        <w:t xml:space="preserve"> </w:t>
      </w:r>
      <w:r>
        <w:rPr>
          <w:spacing w:val="-2"/>
        </w:rPr>
        <w:t>enthusiastic</w:t>
      </w:r>
      <w:r>
        <w:rPr>
          <w:spacing w:val="-8"/>
        </w:rPr>
        <w:t xml:space="preserve"> </w:t>
      </w:r>
      <w:r>
        <w:rPr>
          <w:spacing w:val="-2"/>
        </w:rPr>
        <w:t>about</w:t>
      </w:r>
      <w:r>
        <w:rPr>
          <w:spacing w:val="-8"/>
        </w:rPr>
        <w:t xml:space="preserve"> </w:t>
      </w:r>
      <w:r>
        <w:rPr>
          <w:spacing w:val="-2"/>
        </w:rPr>
        <w:t>physical</w:t>
      </w:r>
      <w:r>
        <w:rPr>
          <w:spacing w:val="-9"/>
        </w:rPr>
        <w:t xml:space="preserve"> </w:t>
      </w:r>
      <w:r>
        <w:rPr>
          <w:spacing w:val="-2"/>
        </w:rPr>
        <w:t>fitness</w:t>
      </w:r>
      <w:r>
        <w:rPr>
          <w:spacing w:val="-8"/>
        </w:rPr>
        <w:t xml:space="preserve"> </w:t>
      </w:r>
      <w:r>
        <w:rPr>
          <w:spacing w:val="-2"/>
        </w:rPr>
        <w:t>and</w:t>
      </w:r>
      <w:r>
        <w:rPr>
          <w:spacing w:val="-9"/>
        </w:rPr>
        <w:t xml:space="preserve"> </w:t>
      </w:r>
      <w:r>
        <w:rPr>
          <w:spacing w:val="-2"/>
        </w:rPr>
        <w:t>sport,</w:t>
      </w:r>
      <w:r>
        <w:rPr>
          <w:spacing w:val="-8"/>
        </w:rPr>
        <w:t xml:space="preserve"> </w:t>
      </w:r>
      <w:r>
        <w:rPr>
          <w:spacing w:val="-2"/>
        </w:rPr>
        <w:t>Sport</w:t>
      </w:r>
      <w:r>
        <w:rPr>
          <w:spacing w:val="-8"/>
        </w:rPr>
        <w:t xml:space="preserve"> </w:t>
      </w:r>
      <w:r>
        <w:rPr>
          <w:spacing w:val="-2"/>
        </w:rPr>
        <w:t>and</w:t>
      </w:r>
      <w:r>
        <w:rPr>
          <w:spacing w:val="-9"/>
        </w:rPr>
        <w:t xml:space="preserve"> </w:t>
      </w:r>
      <w:r>
        <w:rPr>
          <w:spacing w:val="-2"/>
        </w:rPr>
        <w:t>Recreation</w:t>
      </w:r>
      <w:r>
        <w:rPr>
          <w:spacing w:val="-9"/>
        </w:rPr>
        <w:t xml:space="preserve"> </w:t>
      </w:r>
      <w:r>
        <w:rPr>
          <w:spacing w:val="-2"/>
        </w:rPr>
        <w:t>may</w:t>
      </w:r>
      <w:r>
        <w:rPr>
          <w:spacing w:val="-8"/>
        </w:rPr>
        <w:t xml:space="preserve"> </w:t>
      </w:r>
      <w:r>
        <w:rPr>
          <w:spacing w:val="-2"/>
        </w:rPr>
        <w:t>be</w:t>
      </w:r>
      <w:r>
        <w:rPr>
          <w:spacing w:val="-8"/>
        </w:rPr>
        <w:t xml:space="preserve"> </w:t>
      </w:r>
      <w:r>
        <w:rPr>
          <w:spacing w:val="-2"/>
        </w:rPr>
        <w:t>the</w:t>
      </w:r>
      <w:r>
        <w:rPr>
          <w:spacing w:val="-8"/>
        </w:rPr>
        <w:t xml:space="preserve"> </w:t>
      </w:r>
      <w:r>
        <w:rPr>
          <w:spacing w:val="-2"/>
        </w:rPr>
        <w:t>pathway</w:t>
      </w:r>
      <w:r>
        <w:rPr>
          <w:spacing w:val="-7"/>
        </w:rPr>
        <w:t xml:space="preserve"> </w:t>
      </w:r>
      <w:r>
        <w:rPr>
          <w:spacing w:val="-2"/>
        </w:rPr>
        <w:t>for</w:t>
      </w:r>
      <w:r>
        <w:rPr>
          <w:spacing w:val="-9"/>
        </w:rPr>
        <w:t xml:space="preserve"> </w:t>
      </w:r>
      <w:r>
        <w:rPr>
          <w:spacing w:val="-2"/>
        </w:rPr>
        <w:t>you.</w:t>
      </w:r>
      <w:r>
        <w:rPr>
          <w:spacing w:val="-9"/>
        </w:rPr>
        <w:t xml:space="preserve"> </w:t>
      </w:r>
      <w:r w:rsidR="005D3487">
        <w:rPr>
          <w:spacing w:val="-9"/>
        </w:rPr>
        <w:t xml:space="preserve">In this subject, </w:t>
      </w:r>
      <w:r w:rsidR="005D3487">
        <w:rPr>
          <w:spacing w:val="-2"/>
        </w:rPr>
        <w:t>s</w:t>
      </w:r>
      <w:r>
        <w:rPr>
          <w:spacing w:val="-2"/>
        </w:rPr>
        <w:t>tudents</w:t>
      </w:r>
      <w:r>
        <w:rPr>
          <w:spacing w:val="-8"/>
        </w:rPr>
        <w:t xml:space="preserve"> </w:t>
      </w:r>
      <w:r>
        <w:rPr>
          <w:spacing w:val="-4"/>
        </w:rPr>
        <w:t>complete an</w:t>
      </w:r>
      <w:r>
        <w:rPr>
          <w:spacing w:val="-7"/>
        </w:rPr>
        <w:t xml:space="preserve"> </w:t>
      </w:r>
      <w:r>
        <w:rPr>
          <w:spacing w:val="-4"/>
        </w:rPr>
        <w:t xml:space="preserve">exciting range of </w:t>
      </w:r>
      <w:r w:rsidR="00383DE0">
        <w:rPr>
          <w:spacing w:val="-4"/>
        </w:rPr>
        <w:t>sport</w:t>
      </w:r>
      <w:r w:rsidR="006B3147">
        <w:rPr>
          <w:spacing w:val="-4"/>
        </w:rPr>
        <w:t>-related</w:t>
      </w:r>
      <w:r>
        <w:rPr>
          <w:spacing w:val="-4"/>
        </w:rPr>
        <w:t xml:space="preserve"> units and develop a basic level of skill and knowledge for sports coaching </w:t>
      </w:r>
      <w:r w:rsidR="005D3487">
        <w:t>across</w:t>
      </w:r>
      <w:r>
        <w:rPr>
          <w:spacing w:val="-13"/>
        </w:rPr>
        <w:t xml:space="preserve"> </w:t>
      </w:r>
      <w:r>
        <w:t>a</w:t>
      </w:r>
      <w:r>
        <w:rPr>
          <w:spacing w:val="-12"/>
        </w:rPr>
        <w:t xml:space="preserve"> </w:t>
      </w:r>
      <w:r>
        <w:t>variety</w:t>
      </w:r>
      <w:r>
        <w:rPr>
          <w:spacing w:val="-13"/>
        </w:rPr>
        <w:t xml:space="preserve"> </w:t>
      </w:r>
      <w:r>
        <w:t>of</w:t>
      </w:r>
      <w:r>
        <w:rPr>
          <w:spacing w:val="-12"/>
        </w:rPr>
        <w:t xml:space="preserve"> </w:t>
      </w:r>
      <w:r>
        <w:t>sports.</w:t>
      </w:r>
      <w:r>
        <w:rPr>
          <w:spacing w:val="-13"/>
        </w:rPr>
        <w:t xml:space="preserve"> </w:t>
      </w:r>
      <w:r>
        <w:t>Students</w:t>
      </w:r>
      <w:r>
        <w:rPr>
          <w:spacing w:val="-13"/>
        </w:rPr>
        <w:t xml:space="preserve"> </w:t>
      </w:r>
      <w:r>
        <w:t>develop</w:t>
      </w:r>
      <w:r>
        <w:rPr>
          <w:spacing w:val="-12"/>
        </w:rPr>
        <w:t xml:space="preserve"> </w:t>
      </w:r>
      <w:r>
        <w:t>knowledge</w:t>
      </w:r>
      <w:r>
        <w:rPr>
          <w:spacing w:val="-12"/>
        </w:rPr>
        <w:t xml:space="preserve"> </w:t>
      </w:r>
      <w:r>
        <w:t>of</w:t>
      </w:r>
      <w:r>
        <w:rPr>
          <w:spacing w:val="-13"/>
        </w:rPr>
        <w:t xml:space="preserve"> </w:t>
      </w:r>
      <w:r>
        <w:t>local</w:t>
      </w:r>
      <w:r>
        <w:rPr>
          <w:spacing w:val="-12"/>
        </w:rPr>
        <w:t xml:space="preserve"> </w:t>
      </w:r>
      <w:r>
        <w:t>sports</w:t>
      </w:r>
      <w:r>
        <w:rPr>
          <w:spacing w:val="-13"/>
        </w:rPr>
        <w:t xml:space="preserve"> </w:t>
      </w:r>
      <w:r>
        <w:t>industry</w:t>
      </w:r>
      <w:r>
        <w:rPr>
          <w:spacing w:val="-12"/>
        </w:rPr>
        <w:t xml:space="preserve"> </w:t>
      </w:r>
      <w:r>
        <w:t>and</w:t>
      </w:r>
      <w:r>
        <w:rPr>
          <w:spacing w:val="-12"/>
        </w:rPr>
        <w:t xml:space="preserve"> </w:t>
      </w:r>
      <w:r>
        <w:t>learn</w:t>
      </w:r>
      <w:r>
        <w:rPr>
          <w:spacing w:val="-12"/>
        </w:rPr>
        <w:t xml:space="preserve"> </w:t>
      </w:r>
      <w:r>
        <w:t>about</w:t>
      </w:r>
      <w:r>
        <w:rPr>
          <w:spacing w:val="-13"/>
        </w:rPr>
        <w:t xml:space="preserve"> </w:t>
      </w:r>
      <w:r>
        <w:t>the</w:t>
      </w:r>
      <w:r>
        <w:rPr>
          <w:spacing w:val="-12"/>
        </w:rPr>
        <w:t xml:space="preserve"> </w:t>
      </w:r>
      <w:r>
        <w:t>preparation</w:t>
      </w:r>
      <w:r>
        <w:rPr>
          <w:spacing w:val="-13"/>
        </w:rPr>
        <w:t xml:space="preserve"> </w:t>
      </w:r>
      <w:r>
        <w:t xml:space="preserve">of resources and equipment required to run sports and recreation sessions, </w:t>
      </w:r>
      <w:r w:rsidR="005D3487">
        <w:t xml:space="preserve">as well as </w:t>
      </w:r>
      <w:r>
        <w:t xml:space="preserve">how to conduct these sessions, coach participants, provide first aid, and how to interact with the local community. There </w:t>
      </w:r>
      <w:r w:rsidR="005D3487">
        <w:t>is</w:t>
      </w:r>
      <w:r>
        <w:t xml:space="preserve"> a wide variety of sports covered</w:t>
      </w:r>
      <w:r w:rsidR="005D3487">
        <w:t xml:space="preserve">, </w:t>
      </w:r>
      <w:r>
        <w:t>tailored t</w:t>
      </w:r>
      <w:r>
        <w:t>o student needs.</w:t>
      </w:r>
    </w:p>
    <w:p w14:paraId="1B08A26B" w14:textId="77777777" w:rsidR="003E245A" w:rsidRDefault="009974EF" w:rsidP="00932016">
      <w:pPr>
        <w:pStyle w:val="Heading4"/>
        <w:spacing w:before="113" w:line="360" w:lineRule="auto"/>
      </w:pPr>
      <w:r>
        <w:rPr>
          <w:spacing w:val="-2"/>
        </w:rPr>
        <w:t>Assessment:</w:t>
      </w:r>
    </w:p>
    <w:p w14:paraId="354B9D9E" w14:textId="77777777" w:rsidR="003E245A" w:rsidRDefault="009974EF" w:rsidP="00932016">
      <w:pPr>
        <w:pStyle w:val="ListParagraph"/>
        <w:numPr>
          <w:ilvl w:val="0"/>
          <w:numId w:val="2"/>
        </w:numPr>
        <w:tabs>
          <w:tab w:val="left" w:pos="985"/>
        </w:tabs>
        <w:spacing w:before="43" w:line="360" w:lineRule="auto"/>
        <w:ind w:left="985" w:hanging="360"/>
      </w:pPr>
      <w:r>
        <w:t>Plan</w:t>
      </w:r>
      <w:r>
        <w:rPr>
          <w:spacing w:val="-7"/>
        </w:rPr>
        <w:t xml:space="preserve"> </w:t>
      </w:r>
      <w:r>
        <w:t>and</w:t>
      </w:r>
      <w:r>
        <w:rPr>
          <w:spacing w:val="-5"/>
        </w:rPr>
        <w:t xml:space="preserve"> </w:t>
      </w:r>
      <w:r>
        <w:t>conduct</w:t>
      </w:r>
      <w:r>
        <w:rPr>
          <w:spacing w:val="-3"/>
        </w:rPr>
        <w:t xml:space="preserve"> </w:t>
      </w:r>
      <w:r>
        <w:t>a</w:t>
      </w:r>
      <w:r>
        <w:rPr>
          <w:spacing w:val="-5"/>
        </w:rPr>
        <w:t xml:space="preserve"> </w:t>
      </w:r>
      <w:r>
        <w:t>recreation</w:t>
      </w:r>
      <w:r>
        <w:rPr>
          <w:spacing w:val="-4"/>
        </w:rPr>
        <w:t xml:space="preserve"> </w:t>
      </w:r>
      <w:r>
        <w:t>session</w:t>
      </w:r>
      <w:r>
        <w:rPr>
          <w:spacing w:val="-5"/>
        </w:rPr>
        <w:t xml:space="preserve"> </w:t>
      </w:r>
      <w:r>
        <w:t>for</w:t>
      </w:r>
      <w:r>
        <w:rPr>
          <w:spacing w:val="-4"/>
        </w:rPr>
        <w:t xml:space="preserve"> </w:t>
      </w:r>
      <w:r>
        <w:t>junior</w:t>
      </w:r>
      <w:r>
        <w:rPr>
          <w:spacing w:val="-4"/>
        </w:rPr>
        <w:t xml:space="preserve"> </w:t>
      </w:r>
      <w:r>
        <w:t>year</w:t>
      </w:r>
      <w:r>
        <w:rPr>
          <w:spacing w:val="-5"/>
        </w:rPr>
        <w:t xml:space="preserve"> </w:t>
      </w:r>
      <w:r>
        <w:t>levels/local</w:t>
      </w:r>
      <w:r>
        <w:rPr>
          <w:spacing w:val="-4"/>
        </w:rPr>
        <w:t xml:space="preserve"> </w:t>
      </w:r>
      <w:r>
        <w:t>primary</w:t>
      </w:r>
      <w:r>
        <w:rPr>
          <w:spacing w:val="-4"/>
        </w:rPr>
        <w:t xml:space="preserve"> </w:t>
      </w:r>
      <w:r>
        <w:rPr>
          <w:spacing w:val="-2"/>
        </w:rPr>
        <w:t>schools.</w:t>
      </w:r>
    </w:p>
    <w:p w14:paraId="30EA7976" w14:textId="77777777" w:rsidR="003E245A" w:rsidRDefault="009974EF" w:rsidP="00932016">
      <w:pPr>
        <w:pStyle w:val="ListParagraph"/>
        <w:numPr>
          <w:ilvl w:val="0"/>
          <w:numId w:val="2"/>
        </w:numPr>
        <w:tabs>
          <w:tab w:val="left" w:pos="985"/>
        </w:tabs>
        <w:spacing w:before="42" w:line="360" w:lineRule="auto"/>
        <w:ind w:left="985" w:hanging="360"/>
      </w:pPr>
      <w:r>
        <w:t>Undertake</w:t>
      </w:r>
      <w:r>
        <w:rPr>
          <w:spacing w:val="-7"/>
        </w:rPr>
        <w:t xml:space="preserve"> </w:t>
      </w:r>
      <w:r>
        <w:t>Sporting</w:t>
      </w:r>
      <w:r>
        <w:rPr>
          <w:spacing w:val="-6"/>
        </w:rPr>
        <w:t xml:space="preserve"> </w:t>
      </w:r>
      <w:r>
        <w:t>First</w:t>
      </w:r>
      <w:r>
        <w:rPr>
          <w:spacing w:val="-5"/>
        </w:rPr>
        <w:t xml:space="preserve"> </w:t>
      </w:r>
      <w:r>
        <w:t>Aid</w:t>
      </w:r>
      <w:r>
        <w:rPr>
          <w:spacing w:val="-6"/>
        </w:rPr>
        <w:t xml:space="preserve"> </w:t>
      </w:r>
      <w:r>
        <w:t>introductory</w:t>
      </w:r>
      <w:r>
        <w:rPr>
          <w:spacing w:val="-5"/>
        </w:rPr>
        <w:t xml:space="preserve"> </w:t>
      </w:r>
      <w:r>
        <w:rPr>
          <w:spacing w:val="-2"/>
        </w:rPr>
        <w:t>testing.</w:t>
      </w:r>
    </w:p>
    <w:p w14:paraId="2E426D26" w14:textId="77777777" w:rsidR="003E245A" w:rsidRDefault="009974EF" w:rsidP="00932016">
      <w:pPr>
        <w:pStyle w:val="ListParagraph"/>
        <w:numPr>
          <w:ilvl w:val="0"/>
          <w:numId w:val="2"/>
        </w:numPr>
        <w:tabs>
          <w:tab w:val="left" w:pos="986"/>
        </w:tabs>
        <w:spacing w:line="360" w:lineRule="auto"/>
        <w:ind w:left="986" w:hanging="360"/>
      </w:pPr>
      <w:r>
        <w:t>Undertake</w:t>
      </w:r>
      <w:r>
        <w:rPr>
          <w:spacing w:val="-10"/>
        </w:rPr>
        <w:t xml:space="preserve"> </w:t>
      </w:r>
      <w:r>
        <w:t>a</w:t>
      </w:r>
      <w:r>
        <w:rPr>
          <w:spacing w:val="-8"/>
        </w:rPr>
        <w:t xml:space="preserve"> </w:t>
      </w:r>
      <w:r>
        <w:t>sports</w:t>
      </w:r>
      <w:r>
        <w:rPr>
          <w:spacing w:val="-9"/>
        </w:rPr>
        <w:t xml:space="preserve"> </w:t>
      </w:r>
      <w:r>
        <w:t>coaching</w:t>
      </w:r>
      <w:r>
        <w:rPr>
          <w:spacing w:val="-7"/>
        </w:rPr>
        <w:t xml:space="preserve"> </w:t>
      </w:r>
      <w:r>
        <w:t>assistant</w:t>
      </w:r>
      <w:r>
        <w:rPr>
          <w:spacing w:val="-8"/>
        </w:rPr>
        <w:t xml:space="preserve"> </w:t>
      </w:r>
      <w:r>
        <w:t>role</w:t>
      </w:r>
      <w:r>
        <w:rPr>
          <w:spacing w:val="-6"/>
        </w:rPr>
        <w:t xml:space="preserve"> </w:t>
      </w:r>
      <w:r>
        <w:t>for</w:t>
      </w:r>
      <w:r>
        <w:rPr>
          <w:spacing w:val="-6"/>
        </w:rPr>
        <w:t xml:space="preserve"> </w:t>
      </w:r>
      <w:r>
        <w:t>interschool</w:t>
      </w:r>
      <w:r>
        <w:rPr>
          <w:spacing w:val="-9"/>
        </w:rPr>
        <w:t xml:space="preserve"> </w:t>
      </w:r>
      <w:r>
        <w:t>sports</w:t>
      </w:r>
      <w:r>
        <w:rPr>
          <w:spacing w:val="-6"/>
        </w:rPr>
        <w:t xml:space="preserve"> </w:t>
      </w:r>
      <w:r>
        <w:t>for</w:t>
      </w:r>
      <w:r>
        <w:rPr>
          <w:spacing w:val="-6"/>
        </w:rPr>
        <w:t xml:space="preserve"> </w:t>
      </w:r>
      <w:r>
        <w:t>junior</w:t>
      </w:r>
      <w:r>
        <w:rPr>
          <w:spacing w:val="-9"/>
        </w:rPr>
        <w:t xml:space="preserve"> </w:t>
      </w:r>
      <w:r>
        <w:t>year</w:t>
      </w:r>
      <w:r>
        <w:rPr>
          <w:spacing w:val="-6"/>
        </w:rPr>
        <w:t xml:space="preserve"> </w:t>
      </w:r>
      <w:r>
        <w:t>levels/local</w:t>
      </w:r>
      <w:r>
        <w:rPr>
          <w:spacing w:val="-7"/>
        </w:rPr>
        <w:t xml:space="preserve"> </w:t>
      </w:r>
      <w:r>
        <w:t>primary</w:t>
      </w:r>
      <w:r>
        <w:rPr>
          <w:spacing w:val="-8"/>
        </w:rPr>
        <w:t xml:space="preserve"> </w:t>
      </w:r>
      <w:r>
        <w:rPr>
          <w:spacing w:val="-2"/>
        </w:rPr>
        <w:t>schools.</w:t>
      </w:r>
    </w:p>
    <w:p w14:paraId="45621702" w14:textId="77777777" w:rsidR="003E245A" w:rsidRDefault="009974EF" w:rsidP="00932016">
      <w:pPr>
        <w:pStyle w:val="ListParagraph"/>
        <w:numPr>
          <w:ilvl w:val="0"/>
          <w:numId w:val="2"/>
        </w:numPr>
        <w:tabs>
          <w:tab w:val="left" w:pos="986"/>
        </w:tabs>
        <w:spacing w:before="41" w:line="360" w:lineRule="auto"/>
        <w:ind w:left="986" w:hanging="360"/>
      </w:pPr>
      <w:r>
        <w:t>Students</w:t>
      </w:r>
      <w:r>
        <w:rPr>
          <w:spacing w:val="-5"/>
        </w:rPr>
        <w:t xml:space="preserve"> </w:t>
      </w:r>
      <w:r>
        <w:t>will</w:t>
      </w:r>
      <w:r>
        <w:rPr>
          <w:spacing w:val="-6"/>
        </w:rPr>
        <w:t xml:space="preserve"> </w:t>
      </w:r>
      <w:r>
        <w:t>sit</w:t>
      </w:r>
      <w:r>
        <w:rPr>
          <w:spacing w:val="-2"/>
        </w:rPr>
        <w:t xml:space="preserve"> </w:t>
      </w:r>
      <w:r>
        <w:t>an</w:t>
      </w:r>
      <w:r>
        <w:rPr>
          <w:spacing w:val="-6"/>
        </w:rPr>
        <w:t xml:space="preserve"> </w:t>
      </w:r>
      <w:r>
        <w:t>examination</w:t>
      </w:r>
      <w:r>
        <w:rPr>
          <w:spacing w:val="-4"/>
        </w:rPr>
        <w:t xml:space="preserve"> </w:t>
      </w:r>
      <w:r>
        <w:t>for</w:t>
      </w:r>
      <w:r>
        <w:rPr>
          <w:spacing w:val="-3"/>
        </w:rPr>
        <w:t xml:space="preserve"> </w:t>
      </w:r>
      <w:r>
        <w:t>this</w:t>
      </w:r>
      <w:r>
        <w:rPr>
          <w:spacing w:val="-4"/>
        </w:rPr>
        <w:t xml:space="preserve"> </w:t>
      </w:r>
      <w:r>
        <w:rPr>
          <w:spacing w:val="-2"/>
        </w:rPr>
        <w:t>subject.</w:t>
      </w:r>
    </w:p>
    <w:p w14:paraId="5F197726" w14:textId="77777777" w:rsidR="003E245A" w:rsidRDefault="009974EF" w:rsidP="00932016">
      <w:pPr>
        <w:pStyle w:val="Heading4"/>
        <w:spacing w:before="152" w:line="360" w:lineRule="auto"/>
        <w:jc w:val="both"/>
      </w:pPr>
      <w:r>
        <w:t>Advice</w:t>
      </w:r>
      <w:r>
        <w:rPr>
          <w:spacing w:val="-5"/>
        </w:rPr>
        <w:t xml:space="preserve"> </w:t>
      </w:r>
      <w:r>
        <w:t>to</w:t>
      </w:r>
      <w:r>
        <w:rPr>
          <w:spacing w:val="1"/>
        </w:rPr>
        <w:t xml:space="preserve"> </w:t>
      </w:r>
      <w:r>
        <w:rPr>
          <w:spacing w:val="-2"/>
        </w:rPr>
        <w:t>Students:</w:t>
      </w:r>
    </w:p>
    <w:p w14:paraId="6EFCDB52" w14:textId="77777777" w:rsidR="003E245A" w:rsidRDefault="009974EF" w:rsidP="00932016">
      <w:pPr>
        <w:pStyle w:val="BodyText"/>
        <w:spacing w:before="45" w:line="360" w:lineRule="auto"/>
        <w:ind w:right="261"/>
        <w:jc w:val="both"/>
      </w:pPr>
      <w:r>
        <w:t xml:space="preserve">The Year 10 Sports and Recreation elective aims to build the key knowledge and skills needed to succeed in VET Certificate III Sport, Aquatics, and Recreation (offered at the College) and VCE Outdoor and Environmental Studies. Students wishing to pursue these senior subjects are </w:t>
      </w:r>
      <w:r>
        <w:rPr>
          <w:b/>
        </w:rPr>
        <w:t xml:space="preserve">highly recommended </w:t>
      </w:r>
      <w:r>
        <w:t>to complete this elective, however it is not a pre-requisite. This subject combines both practical and theory classes.</w:t>
      </w:r>
    </w:p>
    <w:p w14:paraId="5FFD94CD" w14:textId="2FF1D851" w:rsidR="00932016" w:rsidRPr="00932016" w:rsidRDefault="009974EF" w:rsidP="00932016">
      <w:pPr>
        <w:spacing w:before="111" w:line="360" w:lineRule="auto"/>
        <w:jc w:val="both"/>
        <w:rPr>
          <w:b/>
        </w:rPr>
      </w:pPr>
      <w:r>
        <w:rPr>
          <w:b/>
        </w:rPr>
        <w:t>Students</w:t>
      </w:r>
      <w:r>
        <w:rPr>
          <w:b/>
          <w:spacing w:val="-15"/>
        </w:rPr>
        <w:t xml:space="preserve"> </w:t>
      </w:r>
      <w:r>
        <w:rPr>
          <w:b/>
        </w:rPr>
        <w:t>MUST</w:t>
      </w:r>
      <w:r>
        <w:rPr>
          <w:b/>
          <w:spacing w:val="-12"/>
        </w:rPr>
        <w:t xml:space="preserve"> </w:t>
      </w:r>
      <w:r>
        <w:rPr>
          <w:b/>
        </w:rPr>
        <w:t>purchase</w:t>
      </w:r>
      <w:r>
        <w:rPr>
          <w:b/>
          <w:spacing w:val="-13"/>
        </w:rPr>
        <w:t xml:space="preserve"> </w:t>
      </w:r>
      <w:r>
        <w:rPr>
          <w:b/>
        </w:rPr>
        <w:t>the</w:t>
      </w:r>
      <w:r>
        <w:rPr>
          <w:b/>
          <w:spacing w:val="-12"/>
        </w:rPr>
        <w:t xml:space="preserve"> </w:t>
      </w:r>
      <w:r>
        <w:rPr>
          <w:b/>
        </w:rPr>
        <w:t>College</w:t>
      </w:r>
      <w:r>
        <w:rPr>
          <w:b/>
          <w:spacing w:val="-9"/>
        </w:rPr>
        <w:t xml:space="preserve"> </w:t>
      </w:r>
      <w:r>
        <w:rPr>
          <w:b/>
        </w:rPr>
        <w:t>Physical</w:t>
      </w:r>
      <w:r>
        <w:rPr>
          <w:b/>
          <w:spacing w:val="-6"/>
        </w:rPr>
        <w:t xml:space="preserve"> </w:t>
      </w:r>
      <w:r>
        <w:rPr>
          <w:b/>
        </w:rPr>
        <w:t>Education</w:t>
      </w:r>
      <w:r>
        <w:rPr>
          <w:b/>
          <w:spacing w:val="-6"/>
        </w:rPr>
        <w:t xml:space="preserve"> </w:t>
      </w:r>
      <w:r>
        <w:rPr>
          <w:b/>
        </w:rPr>
        <w:t>uniform</w:t>
      </w:r>
      <w:r>
        <w:rPr>
          <w:b/>
          <w:spacing w:val="-4"/>
        </w:rPr>
        <w:t xml:space="preserve"> </w:t>
      </w:r>
      <w:r>
        <w:rPr>
          <w:b/>
        </w:rPr>
        <w:t>to</w:t>
      </w:r>
      <w:r>
        <w:rPr>
          <w:b/>
          <w:spacing w:val="-6"/>
        </w:rPr>
        <w:t xml:space="preserve"> </w:t>
      </w:r>
      <w:r>
        <w:rPr>
          <w:b/>
        </w:rPr>
        <w:t>undertake</w:t>
      </w:r>
      <w:r>
        <w:rPr>
          <w:b/>
          <w:spacing w:val="-12"/>
        </w:rPr>
        <w:t xml:space="preserve"> </w:t>
      </w:r>
      <w:r>
        <w:rPr>
          <w:b/>
        </w:rPr>
        <w:t>this</w:t>
      </w:r>
      <w:r>
        <w:rPr>
          <w:b/>
          <w:spacing w:val="-12"/>
        </w:rPr>
        <w:t xml:space="preserve"> </w:t>
      </w:r>
      <w:r>
        <w:rPr>
          <w:b/>
          <w:spacing w:val="-2"/>
        </w:rPr>
        <w:t>subject.</w:t>
      </w:r>
    </w:p>
    <w:p w14:paraId="76DE3437" w14:textId="77777777" w:rsidR="00932016" w:rsidRPr="00932016" w:rsidRDefault="009974EF" w:rsidP="00932016">
      <w:pPr>
        <w:spacing w:before="68" w:line="360" w:lineRule="auto"/>
        <w:rPr>
          <w:b/>
          <w:spacing w:val="-9"/>
          <w:sz w:val="24"/>
          <w:szCs w:val="24"/>
        </w:rPr>
      </w:pPr>
      <w:r w:rsidRPr="00932016">
        <w:rPr>
          <w:b/>
          <w:spacing w:val="-2"/>
          <w:sz w:val="24"/>
          <w:szCs w:val="24"/>
        </w:rPr>
        <w:t>Teachers</w:t>
      </w:r>
      <w:r w:rsidRPr="00932016">
        <w:rPr>
          <w:b/>
          <w:spacing w:val="-7"/>
          <w:sz w:val="24"/>
          <w:szCs w:val="24"/>
        </w:rPr>
        <w:t xml:space="preserve"> </w:t>
      </w:r>
      <w:r w:rsidRPr="00932016">
        <w:rPr>
          <w:b/>
          <w:spacing w:val="-2"/>
          <w:sz w:val="24"/>
          <w:szCs w:val="24"/>
        </w:rPr>
        <w:t>to</w:t>
      </w:r>
      <w:r w:rsidRPr="00932016">
        <w:rPr>
          <w:b/>
          <w:spacing w:val="-7"/>
          <w:sz w:val="24"/>
          <w:szCs w:val="24"/>
        </w:rPr>
        <w:t xml:space="preserve"> </w:t>
      </w:r>
      <w:r w:rsidRPr="00932016">
        <w:rPr>
          <w:b/>
          <w:spacing w:val="-2"/>
          <w:sz w:val="24"/>
          <w:szCs w:val="24"/>
        </w:rPr>
        <w:t>see</w:t>
      </w:r>
      <w:r w:rsidRPr="00932016">
        <w:rPr>
          <w:b/>
          <w:spacing w:val="-3"/>
          <w:sz w:val="24"/>
          <w:szCs w:val="24"/>
        </w:rPr>
        <w:t xml:space="preserve"> </w:t>
      </w:r>
      <w:r w:rsidRPr="00932016">
        <w:rPr>
          <w:b/>
          <w:spacing w:val="-2"/>
          <w:sz w:val="24"/>
          <w:szCs w:val="24"/>
        </w:rPr>
        <w:t>for</w:t>
      </w:r>
      <w:r w:rsidRPr="00932016">
        <w:rPr>
          <w:b/>
          <w:spacing w:val="-1"/>
          <w:sz w:val="24"/>
          <w:szCs w:val="24"/>
        </w:rPr>
        <w:t xml:space="preserve"> </w:t>
      </w:r>
      <w:r w:rsidRPr="00932016">
        <w:rPr>
          <w:b/>
          <w:spacing w:val="-2"/>
          <w:sz w:val="24"/>
          <w:szCs w:val="24"/>
        </w:rPr>
        <w:t>advice</w:t>
      </w:r>
      <w:r w:rsidRPr="00932016">
        <w:rPr>
          <w:b/>
          <w:spacing w:val="-11"/>
          <w:sz w:val="24"/>
          <w:szCs w:val="24"/>
        </w:rPr>
        <w:t xml:space="preserve"> </w:t>
      </w:r>
      <w:r w:rsidRPr="00932016">
        <w:rPr>
          <w:b/>
          <w:spacing w:val="-2"/>
          <w:sz w:val="24"/>
          <w:szCs w:val="24"/>
        </w:rPr>
        <w:t>regarding</w:t>
      </w:r>
      <w:r w:rsidRPr="00932016">
        <w:rPr>
          <w:b/>
          <w:spacing w:val="4"/>
          <w:sz w:val="24"/>
          <w:szCs w:val="24"/>
        </w:rPr>
        <w:t xml:space="preserve"> </w:t>
      </w:r>
      <w:r w:rsidRPr="00932016">
        <w:rPr>
          <w:b/>
          <w:spacing w:val="-2"/>
          <w:sz w:val="24"/>
          <w:szCs w:val="24"/>
        </w:rPr>
        <w:t>this</w:t>
      </w:r>
      <w:r w:rsidRPr="00932016">
        <w:rPr>
          <w:b/>
          <w:spacing w:val="-4"/>
          <w:sz w:val="24"/>
          <w:szCs w:val="24"/>
        </w:rPr>
        <w:t xml:space="preserve"> </w:t>
      </w:r>
      <w:r w:rsidRPr="00932016">
        <w:rPr>
          <w:b/>
          <w:spacing w:val="-2"/>
          <w:sz w:val="24"/>
          <w:szCs w:val="24"/>
        </w:rPr>
        <w:t>subject:</w:t>
      </w:r>
      <w:r w:rsidRPr="00932016">
        <w:rPr>
          <w:b/>
          <w:spacing w:val="-9"/>
          <w:sz w:val="24"/>
          <w:szCs w:val="24"/>
        </w:rPr>
        <w:t xml:space="preserve"> </w:t>
      </w:r>
    </w:p>
    <w:p w14:paraId="5E5F977D" w14:textId="0291FDB0" w:rsidR="003E245A" w:rsidRDefault="009974EF" w:rsidP="00932016">
      <w:pPr>
        <w:spacing w:before="68" w:line="360" w:lineRule="auto"/>
      </w:pPr>
      <w:r>
        <w:rPr>
          <w:spacing w:val="-2"/>
        </w:rPr>
        <w:t>Mr</w:t>
      </w:r>
      <w:r w:rsidR="00932016">
        <w:rPr>
          <w:spacing w:val="-2"/>
        </w:rPr>
        <w:t>.</w:t>
      </w:r>
      <w:r>
        <w:rPr>
          <w:spacing w:val="-8"/>
        </w:rPr>
        <w:t xml:space="preserve"> </w:t>
      </w:r>
      <w:r>
        <w:rPr>
          <w:spacing w:val="-2"/>
        </w:rPr>
        <w:t>Hare</w:t>
      </w:r>
      <w:r>
        <w:rPr>
          <w:spacing w:val="-4"/>
        </w:rPr>
        <w:t xml:space="preserve"> </w:t>
      </w:r>
      <w:r>
        <w:rPr>
          <w:spacing w:val="-2"/>
        </w:rPr>
        <w:t>and</w:t>
      </w:r>
      <w:r>
        <w:rPr>
          <w:spacing w:val="-5"/>
        </w:rPr>
        <w:t xml:space="preserve"> </w:t>
      </w:r>
      <w:r>
        <w:rPr>
          <w:spacing w:val="-2"/>
        </w:rPr>
        <w:t>Mr</w:t>
      </w:r>
      <w:r w:rsidR="00932016">
        <w:rPr>
          <w:spacing w:val="-2"/>
        </w:rPr>
        <w:t>.</w:t>
      </w:r>
      <w:r>
        <w:rPr>
          <w:spacing w:val="-2"/>
        </w:rPr>
        <w:t xml:space="preserve"> Jessop</w:t>
      </w:r>
    </w:p>
    <w:p w14:paraId="2D49875B" w14:textId="77777777" w:rsidR="00932016" w:rsidRDefault="00932016"/>
    <w:p w14:paraId="73378D3D" w14:textId="77777777" w:rsidR="009923F7" w:rsidRDefault="009923F7"/>
    <w:p w14:paraId="14439052" w14:textId="57190810" w:rsidR="009923F7" w:rsidRDefault="009923F7" w:rsidP="009923F7">
      <w:pPr>
        <w:jc w:val="center"/>
        <w:sectPr w:rsidR="009923F7" w:rsidSect="00B2117F">
          <w:pgSz w:w="11910" w:h="16850"/>
          <w:pgMar w:top="1420" w:right="540" w:bottom="700" w:left="500" w:header="510" w:footer="533" w:gutter="0"/>
          <w:cols w:space="720"/>
          <w:docGrid w:linePitch="299"/>
        </w:sectPr>
      </w:pPr>
      <w:r>
        <w:rPr>
          <w:noProof/>
        </w:rPr>
        <w:drawing>
          <wp:inline distT="0" distB="0" distL="0" distR="0" wp14:anchorId="765721CE" wp14:editId="4A1A7AA6">
            <wp:extent cx="4237716" cy="2247900"/>
            <wp:effectExtent l="0" t="0" r="0" b="0"/>
            <wp:docPr id="518901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901985" name=""/>
                    <pic:cNvPicPr/>
                  </pic:nvPicPr>
                  <pic:blipFill>
                    <a:blip r:embed="rId53"/>
                    <a:stretch>
                      <a:fillRect/>
                    </a:stretch>
                  </pic:blipFill>
                  <pic:spPr>
                    <a:xfrm>
                      <a:off x="0" y="0"/>
                      <a:ext cx="4244089" cy="2251280"/>
                    </a:xfrm>
                    <a:prstGeom prst="rect">
                      <a:avLst/>
                    </a:prstGeom>
                  </pic:spPr>
                </pic:pic>
              </a:graphicData>
            </a:graphic>
          </wp:inline>
        </w:drawing>
      </w:r>
    </w:p>
    <w:p w14:paraId="3B7D6604" w14:textId="32C55E93" w:rsidR="00EB10E0" w:rsidRPr="00DE657E" w:rsidRDefault="00EB10E0" w:rsidP="00FA24A1">
      <w:pPr>
        <w:pStyle w:val="Heading5"/>
        <w:spacing w:before="240" w:line="276" w:lineRule="auto"/>
        <w:ind w:left="1701" w:right="1804"/>
        <w:jc w:val="center"/>
        <w:rPr>
          <w:rFonts w:asciiTheme="minorHAnsi" w:hAnsiTheme="minorHAnsi" w:cstheme="minorHAnsi"/>
          <w:b/>
          <w:bCs/>
          <w:color w:val="C00000"/>
          <w:sz w:val="48"/>
          <w:szCs w:val="48"/>
        </w:rPr>
      </w:pPr>
      <w:bookmarkStart w:id="41" w:name="_Toc141921493"/>
      <w:bookmarkStart w:id="42" w:name="_Toc142510330"/>
      <w:bookmarkStart w:id="43" w:name="_Toc161091898"/>
      <w:r w:rsidRPr="00DE657E">
        <w:rPr>
          <w:rFonts w:asciiTheme="minorHAnsi" w:hAnsiTheme="minorHAnsi" w:cstheme="minorHAnsi"/>
          <w:b/>
          <w:bCs/>
          <w:color w:val="C00000"/>
          <w:sz w:val="48"/>
          <w:szCs w:val="48"/>
        </w:rPr>
        <w:lastRenderedPageBreak/>
        <w:t>HUMANITIES</w:t>
      </w:r>
      <w:bookmarkEnd w:id="41"/>
      <w:bookmarkEnd w:id="42"/>
      <w:bookmarkEnd w:id="43"/>
    </w:p>
    <w:p w14:paraId="199E8DC3" w14:textId="77777777" w:rsidR="00DE657E" w:rsidRPr="00AC1018" w:rsidRDefault="00DE657E" w:rsidP="00DE657E">
      <w:pPr>
        <w:pStyle w:val="HandbookBody"/>
        <w:spacing w:line="360" w:lineRule="auto"/>
        <w:rPr>
          <w:sz w:val="24"/>
          <w:szCs w:val="24"/>
        </w:rPr>
      </w:pPr>
      <w:r w:rsidRPr="00AC1018">
        <w:rPr>
          <w:sz w:val="24"/>
          <w:szCs w:val="24"/>
        </w:rPr>
        <w:t>The Humanities include the study of Politics, Law, Economics, Business, Geography, History, and Philosophy.</w:t>
      </w:r>
    </w:p>
    <w:p w14:paraId="72B13AD1" w14:textId="77777777" w:rsidR="00DE657E" w:rsidRPr="00AC1018" w:rsidRDefault="00DE657E" w:rsidP="00DE657E">
      <w:pPr>
        <w:pStyle w:val="HandbookBody"/>
        <w:spacing w:line="360" w:lineRule="auto"/>
        <w:rPr>
          <w:sz w:val="24"/>
          <w:szCs w:val="24"/>
        </w:rPr>
      </w:pPr>
      <w:r w:rsidRPr="00AC1018">
        <w:rPr>
          <w:sz w:val="24"/>
          <w:szCs w:val="24"/>
        </w:rPr>
        <w:t>The Humanities provide a framework for students to examine the complex processes that have shaped the modern world and investigate responses to different challenges including people’s interconnections with the environment.</w:t>
      </w:r>
    </w:p>
    <w:p w14:paraId="142A60FC" w14:textId="70F3EC25" w:rsidR="00DE657E" w:rsidRPr="00AC1018" w:rsidRDefault="00DE657E" w:rsidP="00DE657E">
      <w:pPr>
        <w:pStyle w:val="HandbookBody"/>
        <w:spacing w:line="360" w:lineRule="auto"/>
        <w:rPr>
          <w:sz w:val="24"/>
          <w:szCs w:val="24"/>
        </w:rPr>
      </w:pPr>
      <w:r w:rsidRPr="00AC1018">
        <w:rPr>
          <w:sz w:val="24"/>
          <w:szCs w:val="24"/>
        </w:rPr>
        <w:t>In Politics, Law, Economics</w:t>
      </w:r>
      <w:r w:rsidR="002044B2">
        <w:rPr>
          <w:sz w:val="24"/>
          <w:szCs w:val="24"/>
        </w:rPr>
        <w:t xml:space="preserve"> and </w:t>
      </w:r>
      <w:r w:rsidRPr="00AC1018">
        <w:rPr>
          <w:sz w:val="24"/>
          <w:szCs w:val="24"/>
        </w:rPr>
        <w:t xml:space="preserve">Business, students explore the systems that shape society with a specific focus on </w:t>
      </w:r>
      <w:r w:rsidR="002044B2">
        <w:rPr>
          <w:sz w:val="24"/>
          <w:szCs w:val="24"/>
        </w:rPr>
        <w:t xml:space="preserve">the </w:t>
      </w:r>
      <w:r w:rsidRPr="00AC1018">
        <w:rPr>
          <w:sz w:val="24"/>
          <w:szCs w:val="24"/>
        </w:rPr>
        <w:t>legal and economic systems. Students learn about Australia’s role in global systems and are encouraged to appreciate democratic principles and to contribute as active, informed, and responsible citizens.</w:t>
      </w:r>
    </w:p>
    <w:p w14:paraId="38D75D2B" w14:textId="58B745D8" w:rsidR="00DE657E" w:rsidRPr="00AC1018" w:rsidRDefault="00DE657E" w:rsidP="00DE657E">
      <w:pPr>
        <w:pStyle w:val="HandbookBody"/>
        <w:spacing w:line="360" w:lineRule="auto"/>
        <w:rPr>
          <w:sz w:val="24"/>
          <w:szCs w:val="24"/>
        </w:rPr>
      </w:pPr>
      <w:r w:rsidRPr="00AC1018">
        <w:rPr>
          <w:sz w:val="24"/>
          <w:szCs w:val="24"/>
        </w:rPr>
        <w:t>In History, Geography, and Philosophy, students explore the processes that have shaped, and continue to shape</w:t>
      </w:r>
      <w:r w:rsidR="002044B2">
        <w:rPr>
          <w:sz w:val="24"/>
          <w:szCs w:val="24"/>
        </w:rPr>
        <w:t>,</w:t>
      </w:r>
      <w:r w:rsidRPr="00AC1018">
        <w:rPr>
          <w:sz w:val="24"/>
          <w:szCs w:val="24"/>
        </w:rPr>
        <w:t xml:space="preserve"> different societies and cultures, to appreciate the common humanity shared across time and distance, and to evaluate the ways in which humans continue to face different challenges.</w:t>
      </w:r>
    </w:p>
    <w:p w14:paraId="391E083F" w14:textId="77777777" w:rsidR="00DE657E" w:rsidRPr="005746EF" w:rsidRDefault="00DE657E" w:rsidP="00DE657E">
      <w:pPr>
        <w:pStyle w:val="HandbookBody"/>
        <w:spacing w:before="240" w:line="360" w:lineRule="auto"/>
        <w:ind w:left="709" w:right="799"/>
        <w:jc w:val="center"/>
        <w:rPr>
          <w:rFonts w:asciiTheme="minorHAnsi" w:hAnsiTheme="minorHAnsi" w:cstheme="minorHAnsi"/>
          <w:sz w:val="28"/>
          <w:szCs w:val="28"/>
        </w:rPr>
      </w:pPr>
      <w:r w:rsidRPr="005746EF">
        <w:rPr>
          <w:b/>
          <w:bCs/>
          <w:color w:val="C00000"/>
          <w:sz w:val="48"/>
          <w:szCs w:val="48"/>
        </w:rPr>
        <w:t>PATHWAYS MAP FOR HUMANITIES</w:t>
      </w:r>
    </w:p>
    <w:p w14:paraId="502F399E" w14:textId="77777777" w:rsidR="00DE657E" w:rsidRDefault="00DE657E" w:rsidP="00DE657E">
      <w:pPr>
        <w:pStyle w:val="BodyText"/>
        <w:spacing w:before="240"/>
        <w:ind w:left="567" w:right="812"/>
        <w:jc w:val="center"/>
        <w:rPr>
          <w:rFonts w:asciiTheme="minorHAnsi" w:hAnsiTheme="minorHAnsi" w:cstheme="minorHAnsi"/>
          <w:sz w:val="24"/>
          <w:szCs w:val="24"/>
        </w:rPr>
      </w:pPr>
      <w:r>
        <w:rPr>
          <w:noProof/>
        </w:rPr>
        <w:drawing>
          <wp:inline distT="0" distB="0" distL="0" distR="0" wp14:anchorId="3F6AC0DB" wp14:editId="7D755BE2">
            <wp:extent cx="6192325" cy="4381500"/>
            <wp:effectExtent l="0" t="0" r="0" b="0"/>
            <wp:docPr id="1140941454" name="Picture 1" descr="A table with red and grey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941454" name="Picture 1" descr="A table with red and grey squares&#10;&#10;AI-generated content may be incorrect."/>
                    <pic:cNvPicPr/>
                  </pic:nvPicPr>
                  <pic:blipFill>
                    <a:blip r:embed="rId54"/>
                    <a:stretch>
                      <a:fillRect/>
                    </a:stretch>
                  </pic:blipFill>
                  <pic:spPr>
                    <a:xfrm>
                      <a:off x="0" y="0"/>
                      <a:ext cx="6220927" cy="4401738"/>
                    </a:xfrm>
                    <a:prstGeom prst="rect">
                      <a:avLst/>
                    </a:prstGeom>
                  </pic:spPr>
                </pic:pic>
              </a:graphicData>
            </a:graphic>
          </wp:inline>
        </w:drawing>
      </w:r>
    </w:p>
    <w:p w14:paraId="3EC24F58" w14:textId="77777777" w:rsidR="00DE657E" w:rsidRPr="00D73CDE" w:rsidRDefault="00DE657E" w:rsidP="00DE657E">
      <w:pPr>
        <w:pStyle w:val="BodyText"/>
        <w:spacing w:before="240"/>
        <w:ind w:left="567" w:right="812"/>
        <w:rPr>
          <w:rFonts w:asciiTheme="minorHAnsi" w:hAnsiTheme="minorHAnsi" w:cstheme="minorHAnsi"/>
          <w:sz w:val="24"/>
          <w:szCs w:val="24"/>
        </w:rPr>
        <w:sectPr w:rsidR="00DE657E" w:rsidRPr="00D73CDE" w:rsidSect="00DE657E">
          <w:headerReference w:type="default" r:id="rId55"/>
          <w:pgSz w:w="11920" w:h="16850"/>
          <w:pgMar w:top="1219" w:right="420" w:bottom="720" w:left="482" w:header="510" w:footer="533" w:gutter="0"/>
          <w:cols w:space="720"/>
          <w:noEndnote/>
          <w:docGrid w:linePitch="299"/>
        </w:sectPr>
      </w:pPr>
    </w:p>
    <w:p w14:paraId="245EC066" w14:textId="58C9EEAA" w:rsidR="00EB10E0" w:rsidRPr="00563417" w:rsidRDefault="00EB10E0" w:rsidP="00EB10E0">
      <w:pPr>
        <w:pStyle w:val="HandbookBody"/>
        <w:spacing w:line="240" w:lineRule="auto"/>
        <w:rPr>
          <w:rFonts w:asciiTheme="minorHAnsi" w:hAnsiTheme="minorHAnsi" w:cstheme="minorHAnsi"/>
          <w:sz w:val="20"/>
          <w:szCs w:val="20"/>
        </w:rPr>
      </w:pPr>
    </w:p>
    <w:p w14:paraId="6207DBB3" w14:textId="77777777" w:rsidR="00EB10E0" w:rsidRPr="00FA24A1" w:rsidRDefault="00EB10E0" w:rsidP="00DE657E">
      <w:pPr>
        <w:pStyle w:val="Heading7"/>
        <w:kinsoku w:val="0"/>
        <w:overflowPunct w:val="0"/>
        <w:spacing w:before="0"/>
        <w:rPr>
          <w:rFonts w:asciiTheme="minorHAnsi" w:hAnsiTheme="minorHAnsi" w:cstheme="minorHAnsi"/>
          <w:b/>
          <w:bCs/>
          <w:i w:val="0"/>
          <w:iCs w:val="0"/>
          <w:color w:val="C00000"/>
          <w:sz w:val="32"/>
          <w:szCs w:val="32"/>
        </w:rPr>
      </w:pPr>
      <w:bookmarkStart w:id="44" w:name="_Toc142510331"/>
      <w:bookmarkStart w:id="45" w:name="_Toc161091899"/>
      <w:r w:rsidRPr="00FA24A1">
        <w:rPr>
          <w:rFonts w:asciiTheme="minorHAnsi" w:hAnsiTheme="minorHAnsi" w:cstheme="minorHAnsi"/>
          <w:b/>
          <w:bCs/>
          <w:i w:val="0"/>
          <w:iCs w:val="0"/>
          <w:color w:val="C00000"/>
          <w:spacing w:val="-2"/>
          <w:sz w:val="32"/>
          <w:szCs w:val="32"/>
        </w:rPr>
        <w:t xml:space="preserve">ACCOUNTING </w:t>
      </w:r>
      <w:r w:rsidRPr="00FA24A1">
        <w:rPr>
          <w:rFonts w:asciiTheme="minorHAnsi" w:hAnsiTheme="minorHAnsi" w:cstheme="minorHAnsi"/>
          <w:b/>
          <w:bCs/>
          <w:i w:val="0"/>
          <w:iCs w:val="0"/>
          <w:color w:val="C00000"/>
          <w:sz w:val="32"/>
          <w:szCs w:val="32"/>
        </w:rPr>
        <w:t>- YEAR 10</w:t>
      </w:r>
      <w:bookmarkEnd w:id="44"/>
      <w:bookmarkEnd w:id="45"/>
    </w:p>
    <w:p w14:paraId="62844947" w14:textId="77777777" w:rsidR="00EB10E0" w:rsidRPr="00563417" w:rsidRDefault="00EB10E0" w:rsidP="00EB10E0">
      <w:pPr>
        <w:pStyle w:val="HandbookBody"/>
        <w:rPr>
          <w:rFonts w:asciiTheme="minorHAnsi" w:hAnsiTheme="minorHAnsi" w:cstheme="minorHAnsi"/>
          <w:sz w:val="12"/>
          <w:szCs w:val="12"/>
        </w:rPr>
      </w:pPr>
    </w:p>
    <w:p w14:paraId="07FC0E2D" w14:textId="77777777" w:rsidR="00EB10E0" w:rsidRPr="00563417" w:rsidRDefault="00EB10E0" w:rsidP="00DE657E">
      <w:pPr>
        <w:pStyle w:val="HandbookBody"/>
        <w:spacing w:line="360" w:lineRule="auto"/>
        <w:ind w:left="0"/>
        <w:rPr>
          <w:rFonts w:asciiTheme="minorHAnsi" w:hAnsiTheme="minorHAnsi" w:cstheme="minorHAnsi"/>
          <w:b/>
          <w:sz w:val="24"/>
          <w:szCs w:val="24"/>
        </w:rPr>
      </w:pPr>
      <w:r w:rsidRPr="00563417">
        <w:rPr>
          <w:rFonts w:asciiTheme="minorHAnsi" w:hAnsiTheme="minorHAnsi" w:cstheme="minorHAnsi"/>
          <w:b/>
          <w:sz w:val="24"/>
          <w:szCs w:val="24"/>
        </w:rPr>
        <w:t>Subject Description:</w:t>
      </w:r>
    </w:p>
    <w:p w14:paraId="6BB87E9B" w14:textId="77777777" w:rsidR="00EB10E0" w:rsidRPr="00563417" w:rsidRDefault="00EB10E0" w:rsidP="00DE657E">
      <w:pPr>
        <w:pStyle w:val="HandbookBody"/>
        <w:spacing w:line="360" w:lineRule="auto"/>
        <w:ind w:left="0"/>
        <w:rPr>
          <w:rFonts w:asciiTheme="minorHAnsi" w:hAnsiTheme="minorHAnsi" w:cstheme="minorHAnsi"/>
        </w:rPr>
      </w:pPr>
      <w:r w:rsidRPr="00563417">
        <w:rPr>
          <w:rFonts w:asciiTheme="minorHAnsi" w:hAnsiTheme="minorHAnsi" w:cstheme="minorHAnsi"/>
        </w:rPr>
        <w:t>Year 10 Accounting explores the financial recording, reporting, analysis, and decision-making processes of a sole proprietor</w:t>
      </w:r>
      <w:r w:rsidRPr="00563417">
        <w:rPr>
          <w:rFonts w:asciiTheme="minorHAnsi" w:hAnsiTheme="minorHAnsi" w:cstheme="minorHAnsi"/>
          <w:spacing w:val="-1"/>
        </w:rPr>
        <w:t xml:space="preserve"> </w:t>
      </w:r>
      <w:r w:rsidRPr="00563417">
        <w:rPr>
          <w:rFonts w:asciiTheme="minorHAnsi" w:hAnsiTheme="minorHAnsi" w:cstheme="minorHAnsi"/>
        </w:rPr>
        <w:t>small</w:t>
      </w:r>
      <w:r w:rsidRPr="00563417">
        <w:rPr>
          <w:rFonts w:asciiTheme="minorHAnsi" w:hAnsiTheme="minorHAnsi" w:cstheme="minorHAnsi"/>
          <w:spacing w:val="-6"/>
        </w:rPr>
        <w:t xml:space="preserve"> </w:t>
      </w:r>
      <w:r w:rsidRPr="00563417">
        <w:rPr>
          <w:rFonts w:asciiTheme="minorHAnsi" w:hAnsiTheme="minorHAnsi" w:cstheme="minorHAnsi"/>
        </w:rPr>
        <w:t>business.</w:t>
      </w:r>
      <w:r w:rsidRPr="00563417">
        <w:rPr>
          <w:rFonts w:asciiTheme="minorHAnsi" w:hAnsiTheme="minorHAnsi" w:cstheme="minorHAnsi"/>
          <w:spacing w:val="-9"/>
        </w:rPr>
        <w:t xml:space="preserve"> </w:t>
      </w:r>
      <w:r w:rsidRPr="00563417">
        <w:rPr>
          <w:rFonts w:asciiTheme="minorHAnsi" w:hAnsiTheme="minorHAnsi" w:cstheme="minorHAnsi"/>
        </w:rPr>
        <w:t>Students</w:t>
      </w:r>
      <w:r w:rsidRPr="00563417">
        <w:rPr>
          <w:rFonts w:asciiTheme="minorHAnsi" w:hAnsiTheme="minorHAnsi" w:cstheme="minorHAnsi"/>
          <w:spacing w:val="-1"/>
        </w:rPr>
        <w:t xml:space="preserve"> </w:t>
      </w:r>
      <w:r w:rsidRPr="00563417">
        <w:rPr>
          <w:rFonts w:asciiTheme="minorHAnsi" w:hAnsiTheme="minorHAnsi" w:cstheme="minorHAnsi"/>
        </w:rPr>
        <w:t>study both</w:t>
      </w:r>
      <w:r w:rsidRPr="00563417">
        <w:rPr>
          <w:rFonts w:asciiTheme="minorHAnsi" w:hAnsiTheme="minorHAnsi" w:cstheme="minorHAnsi"/>
          <w:spacing w:val="-6"/>
        </w:rPr>
        <w:t xml:space="preserve"> </w:t>
      </w:r>
      <w:r w:rsidRPr="00563417">
        <w:rPr>
          <w:rFonts w:asciiTheme="minorHAnsi" w:hAnsiTheme="minorHAnsi" w:cstheme="minorHAnsi"/>
        </w:rPr>
        <w:t>theoretical</w:t>
      </w:r>
      <w:r w:rsidRPr="00563417">
        <w:rPr>
          <w:rFonts w:asciiTheme="minorHAnsi" w:hAnsiTheme="minorHAnsi" w:cstheme="minorHAnsi"/>
          <w:spacing w:val="-1"/>
        </w:rPr>
        <w:t xml:space="preserve"> </w:t>
      </w:r>
      <w:r w:rsidRPr="00563417">
        <w:rPr>
          <w:rFonts w:asciiTheme="minorHAnsi" w:hAnsiTheme="minorHAnsi" w:cstheme="minorHAnsi"/>
        </w:rPr>
        <w:t>and</w:t>
      </w:r>
      <w:r w:rsidRPr="00563417">
        <w:rPr>
          <w:rFonts w:asciiTheme="minorHAnsi" w:hAnsiTheme="minorHAnsi" w:cstheme="minorHAnsi"/>
          <w:spacing w:val="-4"/>
        </w:rPr>
        <w:t xml:space="preserve"> </w:t>
      </w:r>
      <w:r w:rsidRPr="00563417">
        <w:rPr>
          <w:rFonts w:asciiTheme="minorHAnsi" w:hAnsiTheme="minorHAnsi" w:cstheme="minorHAnsi"/>
        </w:rPr>
        <w:t>practical</w:t>
      </w:r>
      <w:r w:rsidRPr="00563417">
        <w:rPr>
          <w:rFonts w:asciiTheme="minorHAnsi" w:hAnsiTheme="minorHAnsi" w:cstheme="minorHAnsi"/>
          <w:spacing w:val="-6"/>
        </w:rPr>
        <w:t xml:space="preserve"> </w:t>
      </w:r>
      <w:r w:rsidRPr="00563417">
        <w:rPr>
          <w:rFonts w:asciiTheme="minorHAnsi" w:hAnsiTheme="minorHAnsi" w:cstheme="minorHAnsi"/>
        </w:rPr>
        <w:t>aspects</w:t>
      </w:r>
      <w:r w:rsidRPr="00563417">
        <w:rPr>
          <w:rFonts w:asciiTheme="minorHAnsi" w:hAnsiTheme="minorHAnsi" w:cstheme="minorHAnsi"/>
          <w:spacing w:val="-8"/>
        </w:rPr>
        <w:t xml:space="preserve"> </w:t>
      </w:r>
      <w:r w:rsidRPr="00563417">
        <w:rPr>
          <w:rFonts w:asciiTheme="minorHAnsi" w:hAnsiTheme="minorHAnsi" w:cstheme="minorHAnsi"/>
        </w:rPr>
        <w:t>of</w:t>
      </w:r>
      <w:r w:rsidRPr="00563417">
        <w:rPr>
          <w:rFonts w:asciiTheme="minorHAnsi" w:hAnsiTheme="minorHAnsi" w:cstheme="minorHAnsi"/>
          <w:spacing w:val="-3"/>
        </w:rPr>
        <w:t xml:space="preserve"> </w:t>
      </w:r>
      <w:r w:rsidRPr="00563417">
        <w:rPr>
          <w:rFonts w:asciiTheme="minorHAnsi" w:hAnsiTheme="minorHAnsi" w:cstheme="minorHAnsi"/>
        </w:rPr>
        <w:t>accounting.</w:t>
      </w:r>
      <w:r w:rsidRPr="00563417">
        <w:rPr>
          <w:rFonts w:asciiTheme="minorHAnsi" w:hAnsiTheme="minorHAnsi" w:cstheme="minorHAnsi"/>
          <w:spacing w:val="-4"/>
        </w:rPr>
        <w:t xml:space="preserve"> </w:t>
      </w:r>
      <w:r w:rsidRPr="00563417">
        <w:rPr>
          <w:rFonts w:asciiTheme="minorHAnsi" w:hAnsiTheme="minorHAnsi" w:cstheme="minorHAnsi"/>
        </w:rPr>
        <w:t>They</w:t>
      </w:r>
      <w:r w:rsidRPr="00563417">
        <w:rPr>
          <w:rFonts w:asciiTheme="minorHAnsi" w:hAnsiTheme="minorHAnsi" w:cstheme="minorHAnsi"/>
          <w:spacing w:val="-5"/>
        </w:rPr>
        <w:t xml:space="preserve"> </w:t>
      </w:r>
      <w:r w:rsidRPr="00563417">
        <w:rPr>
          <w:rFonts w:asciiTheme="minorHAnsi" w:hAnsiTheme="minorHAnsi" w:cstheme="minorHAnsi"/>
        </w:rPr>
        <w:t>collect,</w:t>
      </w:r>
      <w:r w:rsidRPr="00563417">
        <w:rPr>
          <w:rFonts w:asciiTheme="minorHAnsi" w:hAnsiTheme="minorHAnsi" w:cstheme="minorHAnsi"/>
          <w:spacing w:val="-5"/>
        </w:rPr>
        <w:t xml:space="preserve"> </w:t>
      </w:r>
      <w:r w:rsidRPr="00563417">
        <w:rPr>
          <w:rFonts w:asciiTheme="minorHAnsi" w:hAnsiTheme="minorHAnsi" w:cstheme="minorHAnsi"/>
        </w:rPr>
        <w:t>record, report, and analyse financial data, and report, classify, verify, and interpret accounting information, using both manual methods and information and communications technology (ICT).</w:t>
      </w:r>
    </w:p>
    <w:p w14:paraId="1FDDEB3C" w14:textId="77777777" w:rsidR="00EB10E0" w:rsidRPr="00563417" w:rsidRDefault="00EB10E0" w:rsidP="00DE657E">
      <w:pPr>
        <w:pStyle w:val="HandbookBody"/>
        <w:spacing w:line="360" w:lineRule="auto"/>
        <w:rPr>
          <w:rFonts w:asciiTheme="minorHAnsi" w:hAnsiTheme="minorHAnsi" w:cstheme="minorHAnsi"/>
          <w:sz w:val="18"/>
          <w:szCs w:val="18"/>
        </w:rPr>
      </w:pPr>
    </w:p>
    <w:p w14:paraId="1F961811" w14:textId="77777777" w:rsidR="00EB10E0" w:rsidRPr="00563417" w:rsidRDefault="00EB10E0" w:rsidP="00DE657E">
      <w:pPr>
        <w:pStyle w:val="HandbookBody"/>
        <w:spacing w:line="360" w:lineRule="auto"/>
        <w:ind w:left="0"/>
        <w:rPr>
          <w:rFonts w:asciiTheme="minorHAnsi" w:hAnsiTheme="minorHAnsi" w:cstheme="minorHAnsi"/>
          <w:b/>
          <w:bCs/>
          <w:spacing w:val="-2"/>
          <w:sz w:val="24"/>
          <w:szCs w:val="24"/>
        </w:rPr>
      </w:pPr>
      <w:r w:rsidRPr="00563417">
        <w:rPr>
          <w:rFonts w:asciiTheme="minorHAnsi" w:hAnsiTheme="minorHAnsi" w:cstheme="minorHAnsi"/>
          <w:b/>
          <w:bCs/>
          <w:spacing w:val="-2"/>
          <w:sz w:val="24"/>
          <w:szCs w:val="24"/>
        </w:rPr>
        <w:t>Assessment:</w:t>
      </w:r>
    </w:p>
    <w:p w14:paraId="5C2611A6" w14:textId="77777777" w:rsidR="00EB10E0" w:rsidRPr="00563417" w:rsidRDefault="00EB10E0" w:rsidP="00DE657E">
      <w:pPr>
        <w:pStyle w:val="HandbookBody"/>
        <w:numPr>
          <w:ilvl w:val="0"/>
          <w:numId w:val="19"/>
        </w:numPr>
        <w:spacing w:line="360" w:lineRule="auto"/>
        <w:rPr>
          <w:rFonts w:asciiTheme="minorHAnsi" w:hAnsiTheme="minorHAnsi" w:cstheme="minorHAnsi"/>
          <w:b/>
          <w:bCs/>
          <w:spacing w:val="-2"/>
          <w:sz w:val="24"/>
          <w:szCs w:val="24"/>
        </w:rPr>
      </w:pPr>
      <w:r w:rsidRPr="00563417">
        <w:rPr>
          <w:rFonts w:asciiTheme="minorHAnsi" w:hAnsiTheme="minorHAnsi" w:cstheme="minorHAnsi"/>
          <w:spacing w:val="-2"/>
        </w:rPr>
        <w:t>Structured</w:t>
      </w:r>
      <w:r w:rsidRPr="00563417">
        <w:rPr>
          <w:rFonts w:asciiTheme="minorHAnsi" w:hAnsiTheme="minorHAnsi" w:cstheme="minorHAnsi"/>
          <w:spacing w:val="7"/>
        </w:rPr>
        <w:t xml:space="preserve"> </w:t>
      </w:r>
      <w:r w:rsidRPr="00563417">
        <w:rPr>
          <w:rFonts w:asciiTheme="minorHAnsi" w:hAnsiTheme="minorHAnsi" w:cstheme="minorHAnsi"/>
          <w:spacing w:val="-2"/>
        </w:rPr>
        <w:t>questions and a written report.</w:t>
      </w:r>
    </w:p>
    <w:p w14:paraId="3B800677" w14:textId="77777777" w:rsidR="00EB10E0" w:rsidRPr="00563417" w:rsidRDefault="00EB10E0" w:rsidP="00DE657E">
      <w:pPr>
        <w:pStyle w:val="HandbookBody"/>
        <w:numPr>
          <w:ilvl w:val="0"/>
          <w:numId w:val="19"/>
        </w:numPr>
        <w:spacing w:line="360" w:lineRule="auto"/>
        <w:rPr>
          <w:rFonts w:asciiTheme="minorHAnsi" w:hAnsiTheme="minorHAnsi" w:cstheme="minorHAnsi"/>
          <w:color w:val="000000"/>
          <w:spacing w:val="-2"/>
        </w:rPr>
      </w:pPr>
      <w:r w:rsidRPr="00563417">
        <w:rPr>
          <w:rFonts w:asciiTheme="minorHAnsi" w:hAnsiTheme="minorHAnsi" w:cstheme="minorHAnsi"/>
        </w:rPr>
        <w:t>A</w:t>
      </w:r>
      <w:r w:rsidRPr="00563417">
        <w:rPr>
          <w:rFonts w:asciiTheme="minorHAnsi" w:hAnsiTheme="minorHAnsi" w:cstheme="minorHAnsi"/>
          <w:spacing w:val="-2"/>
        </w:rPr>
        <w:t xml:space="preserve"> </w:t>
      </w:r>
      <w:r w:rsidRPr="00563417">
        <w:rPr>
          <w:rFonts w:asciiTheme="minorHAnsi" w:hAnsiTheme="minorHAnsi" w:cstheme="minorHAnsi"/>
        </w:rPr>
        <w:t>folio</w:t>
      </w:r>
      <w:r w:rsidRPr="00563417">
        <w:rPr>
          <w:rFonts w:asciiTheme="minorHAnsi" w:hAnsiTheme="minorHAnsi" w:cstheme="minorHAnsi"/>
          <w:spacing w:val="-2"/>
        </w:rPr>
        <w:t xml:space="preserve"> </w:t>
      </w:r>
      <w:r w:rsidRPr="00563417">
        <w:rPr>
          <w:rFonts w:asciiTheme="minorHAnsi" w:hAnsiTheme="minorHAnsi" w:cstheme="minorHAnsi"/>
        </w:rPr>
        <w:t>of</w:t>
      </w:r>
      <w:r w:rsidRPr="00563417">
        <w:rPr>
          <w:rFonts w:asciiTheme="minorHAnsi" w:hAnsiTheme="minorHAnsi" w:cstheme="minorHAnsi"/>
          <w:spacing w:val="-5"/>
        </w:rPr>
        <w:t xml:space="preserve"> </w:t>
      </w:r>
      <w:r w:rsidRPr="00563417">
        <w:rPr>
          <w:rFonts w:asciiTheme="minorHAnsi" w:hAnsiTheme="minorHAnsi" w:cstheme="minorHAnsi"/>
          <w:spacing w:val="-2"/>
        </w:rPr>
        <w:t>exercises.</w:t>
      </w:r>
    </w:p>
    <w:p w14:paraId="3984D20E" w14:textId="77777777" w:rsidR="00EB10E0" w:rsidRPr="00563417" w:rsidRDefault="00EB10E0" w:rsidP="00DE657E">
      <w:pPr>
        <w:pStyle w:val="HandbookBody"/>
        <w:numPr>
          <w:ilvl w:val="0"/>
          <w:numId w:val="19"/>
        </w:numPr>
        <w:spacing w:line="360" w:lineRule="auto"/>
        <w:rPr>
          <w:rFonts w:asciiTheme="minorHAnsi" w:hAnsiTheme="minorHAnsi" w:cstheme="minorHAnsi"/>
          <w:color w:val="000000"/>
          <w:spacing w:val="-2"/>
        </w:rPr>
      </w:pPr>
      <w:r w:rsidRPr="00563417">
        <w:rPr>
          <w:rFonts w:asciiTheme="minorHAnsi" w:hAnsiTheme="minorHAnsi" w:cstheme="minorHAnsi"/>
        </w:rPr>
        <w:t>A case</w:t>
      </w:r>
      <w:r w:rsidRPr="00563417">
        <w:rPr>
          <w:rFonts w:asciiTheme="minorHAnsi" w:hAnsiTheme="minorHAnsi" w:cstheme="minorHAnsi"/>
          <w:spacing w:val="-6"/>
        </w:rPr>
        <w:t xml:space="preserve"> </w:t>
      </w:r>
      <w:r w:rsidRPr="00563417">
        <w:rPr>
          <w:rFonts w:asciiTheme="minorHAnsi" w:hAnsiTheme="minorHAnsi" w:cstheme="minorHAnsi"/>
          <w:spacing w:val="-2"/>
        </w:rPr>
        <w:t xml:space="preserve">study </w:t>
      </w:r>
      <w:r w:rsidRPr="00563417">
        <w:rPr>
          <w:rFonts w:asciiTheme="minorHAnsi" w:hAnsiTheme="minorHAnsi" w:cstheme="minorHAnsi"/>
        </w:rPr>
        <w:t>(with</w:t>
      </w:r>
      <w:r w:rsidRPr="00563417">
        <w:rPr>
          <w:rFonts w:asciiTheme="minorHAnsi" w:hAnsiTheme="minorHAnsi" w:cstheme="minorHAnsi"/>
          <w:spacing w:val="-8"/>
        </w:rPr>
        <w:t xml:space="preserve"> </w:t>
      </w:r>
      <w:r w:rsidRPr="00563417">
        <w:rPr>
          <w:rFonts w:asciiTheme="minorHAnsi" w:hAnsiTheme="minorHAnsi" w:cstheme="minorHAnsi"/>
        </w:rPr>
        <w:t>an</w:t>
      </w:r>
      <w:r w:rsidRPr="00563417">
        <w:rPr>
          <w:rFonts w:asciiTheme="minorHAnsi" w:hAnsiTheme="minorHAnsi" w:cstheme="minorHAnsi"/>
          <w:spacing w:val="-8"/>
        </w:rPr>
        <w:t xml:space="preserve"> </w:t>
      </w:r>
      <w:r w:rsidRPr="00563417">
        <w:rPr>
          <w:rFonts w:asciiTheme="minorHAnsi" w:hAnsiTheme="minorHAnsi" w:cstheme="minorHAnsi"/>
        </w:rPr>
        <w:t>ICT</w:t>
      </w:r>
      <w:r w:rsidRPr="00563417">
        <w:rPr>
          <w:rFonts w:asciiTheme="minorHAnsi" w:hAnsiTheme="minorHAnsi" w:cstheme="minorHAnsi"/>
          <w:spacing w:val="-6"/>
        </w:rPr>
        <w:t xml:space="preserve"> </w:t>
      </w:r>
      <w:r w:rsidRPr="00563417">
        <w:rPr>
          <w:rFonts w:asciiTheme="minorHAnsi" w:hAnsiTheme="minorHAnsi" w:cstheme="minorHAnsi"/>
          <w:spacing w:val="-2"/>
        </w:rPr>
        <w:t>focus).</w:t>
      </w:r>
    </w:p>
    <w:p w14:paraId="377B4039" w14:textId="77777777" w:rsidR="00EB10E0" w:rsidRPr="00563417" w:rsidRDefault="00EB10E0" w:rsidP="00DE657E">
      <w:pPr>
        <w:pStyle w:val="HandbookBody"/>
        <w:numPr>
          <w:ilvl w:val="0"/>
          <w:numId w:val="19"/>
        </w:numPr>
        <w:spacing w:line="360" w:lineRule="auto"/>
        <w:rPr>
          <w:rFonts w:asciiTheme="minorHAnsi" w:hAnsiTheme="minorHAnsi" w:cstheme="minorHAnsi"/>
          <w:color w:val="000000"/>
          <w:spacing w:val="-2"/>
        </w:rPr>
      </w:pPr>
      <w:r w:rsidRPr="00563417">
        <w:rPr>
          <w:rFonts w:asciiTheme="minorHAnsi" w:hAnsiTheme="minorHAnsi" w:cstheme="minorHAnsi"/>
          <w:spacing w:val="-2"/>
        </w:rPr>
        <w:t>Classroom</w:t>
      </w:r>
      <w:r w:rsidRPr="00563417">
        <w:rPr>
          <w:rFonts w:asciiTheme="minorHAnsi" w:hAnsiTheme="minorHAnsi" w:cstheme="minorHAnsi"/>
          <w:spacing w:val="1"/>
        </w:rPr>
        <w:t xml:space="preserve"> </w:t>
      </w:r>
      <w:r w:rsidRPr="00563417">
        <w:rPr>
          <w:rFonts w:asciiTheme="minorHAnsi" w:hAnsiTheme="minorHAnsi" w:cstheme="minorHAnsi"/>
          <w:spacing w:val="-2"/>
        </w:rPr>
        <w:t>presentation.</w:t>
      </w:r>
    </w:p>
    <w:p w14:paraId="0E5B9C15" w14:textId="77777777" w:rsidR="00EB10E0" w:rsidRPr="00563417" w:rsidRDefault="00EB10E0" w:rsidP="00DE657E">
      <w:pPr>
        <w:pStyle w:val="HandbookBody"/>
        <w:numPr>
          <w:ilvl w:val="0"/>
          <w:numId w:val="19"/>
        </w:numPr>
        <w:spacing w:line="360" w:lineRule="auto"/>
        <w:rPr>
          <w:rFonts w:asciiTheme="minorHAnsi" w:hAnsiTheme="minorHAnsi" w:cstheme="minorHAnsi"/>
          <w:color w:val="000000"/>
          <w:spacing w:val="-2"/>
        </w:rPr>
      </w:pPr>
      <w:r w:rsidRPr="00563417">
        <w:rPr>
          <w:rFonts w:asciiTheme="minorHAnsi" w:hAnsiTheme="minorHAnsi" w:cstheme="minorHAnsi"/>
          <w:spacing w:val="-2"/>
        </w:rPr>
        <w:t>Students</w:t>
      </w:r>
      <w:r w:rsidRPr="00563417">
        <w:rPr>
          <w:rFonts w:asciiTheme="minorHAnsi" w:hAnsiTheme="minorHAnsi" w:cstheme="minorHAnsi"/>
          <w:spacing w:val="-7"/>
        </w:rPr>
        <w:t xml:space="preserve"> </w:t>
      </w:r>
      <w:r w:rsidRPr="00563417">
        <w:rPr>
          <w:rFonts w:asciiTheme="minorHAnsi" w:hAnsiTheme="minorHAnsi" w:cstheme="minorHAnsi"/>
          <w:spacing w:val="-2"/>
        </w:rPr>
        <w:t>will</w:t>
      </w:r>
      <w:r w:rsidRPr="00563417">
        <w:rPr>
          <w:rFonts w:asciiTheme="minorHAnsi" w:hAnsiTheme="minorHAnsi" w:cstheme="minorHAnsi"/>
          <w:spacing w:val="-6"/>
        </w:rPr>
        <w:t xml:space="preserve"> </w:t>
      </w:r>
      <w:r w:rsidRPr="00563417">
        <w:rPr>
          <w:rFonts w:asciiTheme="minorHAnsi" w:hAnsiTheme="minorHAnsi" w:cstheme="minorHAnsi"/>
          <w:spacing w:val="-2"/>
        </w:rPr>
        <w:t>sit</w:t>
      </w:r>
      <w:r w:rsidRPr="00563417">
        <w:rPr>
          <w:rFonts w:asciiTheme="minorHAnsi" w:hAnsiTheme="minorHAnsi" w:cstheme="minorHAnsi"/>
          <w:spacing w:val="-5"/>
        </w:rPr>
        <w:t xml:space="preserve"> </w:t>
      </w:r>
      <w:r w:rsidRPr="00563417">
        <w:rPr>
          <w:rFonts w:asciiTheme="minorHAnsi" w:hAnsiTheme="minorHAnsi" w:cstheme="minorHAnsi"/>
          <w:spacing w:val="-2"/>
        </w:rPr>
        <w:t>an</w:t>
      </w:r>
      <w:r w:rsidRPr="00563417">
        <w:rPr>
          <w:rFonts w:asciiTheme="minorHAnsi" w:hAnsiTheme="minorHAnsi" w:cstheme="minorHAnsi"/>
          <w:spacing w:val="-6"/>
        </w:rPr>
        <w:t xml:space="preserve"> </w:t>
      </w:r>
      <w:r w:rsidRPr="00563417">
        <w:rPr>
          <w:rFonts w:asciiTheme="minorHAnsi" w:hAnsiTheme="minorHAnsi" w:cstheme="minorHAnsi"/>
          <w:spacing w:val="-2"/>
        </w:rPr>
        <w:t>examination</w:t>
      </w:r>
      <w:r w:rsidRPr="00563417">
        <w:rPr>
          <w:rFonts w:asciiTheme="minorHAnsi" w:hAnsiTheme="minorHAnsi" w:cstheme="minorHAnsi"/>
          <w:spacing w:val="-7"/>
        </w:rPr>
        <w:t xml:space="preserve"> </w:t>
      </w:r>
      <w:r w:rsidRPr="00563417">
        <w:rPr>
          <w:rFonts w:asciiTheme="minorHAnsi" w:hAnsiTheme="minorHAnsi" w:cstheme="minorHAnsi"/>
          <w:spacing w:val="-2"/>
        </w:rPr>
        <w:t>for</w:t>
      </w:r>
      <w:r w:rsidRPr="00563417">
        <w:rPr>
          <w:rFonts w:asciiTheme="minorHAnsi" w:hAnsiTheme="minorHAnsi" w:cstheme="minorHAnsi"/>
          <w:spacing w:val="-6"/>
        </w:rPr>
        <w:t xml:space="preserve"> </w:t>
      </w:r>
      <w:r w:rsidRPr="00563417">
        <w:rPr>
          <w:rFonts w:asciiTheme="minorHAnsi" w:hAnsiTheme="minorHAnsi" w:cstheme="minorHAnsi"/>
          <w:spacing w:val="-2"/>
        </w:rPr>
        <w:t>this</w:t>
      </w:r>
      <w:r w:rsidRPr="00563417">
        <w:rPr>
          <w:rFonts w:asciiTheme="minorHAnsi" w:hAnsiTheme="minorHAnsi" w:cstheme="minorHAnsi"/>
          <w:spacing w:val="-6"/>
        </w:rPr>
        <w:t xml:space="preserve"> </w:t>
      </w:r>
      <w:r w:rsidRPr="00563417">
        <w:rPr>
          <w:rFonts w:asciiTheme="minorHAnsi" w:hAnsiTheme="minorHAnsi" w:cstheme="minorHAnsi"/>
          <w:spacing w:val="-2"/>
        </w:rPr>
        <w:t>subject.</w:t>
      </w:r>
    </w:p>
    <w:p w14:paraId="6B7F8F25" w14:textId="77777777" w:rsidR="00EB10E0" w:rsidRPr="00563417" w:rsidRDefault="00EB10E0" w:rsidP="00DE657E">
      <w:pPr>
        <w:pStyle w:val="HandbookBody"/>
        <w:spacing w:line="360" w:lineRule="auto"/>
        <w:rPr>
          <w:rFonts w:asciiTheme="minorHAnsi" w:hAnsiTheme="minorHAnsi" w:cstheme="minorHAnsi"/>
          <w:sz w:val="18"/>
          <w:szCs w:val="18"/>
        </w:rPr>
      </w:pPr>
    </w:p>
    <w:p w14:paraId="17A35D27" w14:textId="77777777" w:rsidR="00EB10E0" w:rsidRPr="00563417" w:rsidRDefault="00EB10E0" w:rsidP="00DE657E">
      <w:pPr>
        <w:pStyle w:val="HandbookBody"/>
        <w:spacing w:line="360" w:lineRule="auto"/>
        <w:ind w:left="0"/>
        <w:rPr>
          <w:rFonts w:asciiTheme="minorHAnsi" w:hAnsiTheme="minorHAnsi" w:cstheme="minorHAnsi"/>
          <w:b/>
          <w:bCs/>
          <w:spacing w:val="-2"/>
          <w:sz w:val="24"/>
          <w:szCs w:val="24"/>
        </w:rPr>
      </w:pPr>
      <w:r w:rsidRPr="00563417">
        <w:rPr>
          <w:rFonts w:asciiTheme="minorHAnsi" w:hAnsiTheme="minorHAnsi" w:cstheme="minorHAnsi"/>
          <w:b/>
          <w:bCs/>
          <w:sz w:val="24"/>
          <w:szCs w:val="24"/>
        </w:rPr>
        <w:t>Advice</w:t>
      </w:r>
      <w:r w:rsidRPr="00563417">
        <w:rPr>
          <w:rFonts w:asciiTheme="minorHAnsi" w:hAnsiTheme="minorHAnsi" w:cstheme="minorHAnsi"/>
          <w:b/>
          <w:bCs/>
          <w:spacing w:val="-3"/>
          <w:sz w:val="24"/>
          <w:szCs w:val="24"/>
        </w:rPr>
        <w:t xml:space="preserve"> </w:t>
      </w:r>
      <w:r w:rsidRPr="00563417">
        <w:rPr>
          <w:rFonts w:asciiTheme="minorHAnsi" w:hAnsiTheme="minorHAnsi" w:cstheme="minorHAnsi"/>
          <w:b/>
          <w:bCs/>
          <w:sz w:val="24"/>
          <w:szCs w:val="24"/>
        </w:rPr>
        <w:t>to</w:t>
      </w:r>
      <w:r w:rsidRPr="00563417">
        <w:rPr>
          <w:rFonts w:asciiTheme="minorHAnsi" w:hAnsiTheme="minorHAnsi" w:cstheme="minorHAnsi"/>
          <w:b/>
          <w:bCs/>
          <w:spacing w:val="1"/>
          <w:sz w:val="24"/>
          <w:szCs w:val="24"/>
        </w:rPr>
        <w:t xml:space="preserve"> </w:t>
      </w:r>
      <w:r w:rsidRPr="00563417">
        <w:rPr>
          <w:rFonts w:asciiTheme="minorHAnsi" w:hAnsiTheme="minorHAnsi" w:cstheme="minorHAnsi"/>
          <w:b/>
          <w:bCs/>
          <w:spacing w:val="-2"/>
          <w:sz w:val="24"/>
          <w:szCs w:val="24"/>
        </w:rPr>
        <w:t>Students:</w:t>
      </w:r>
    </w:p>
    <w:p w14:paraId="71396B6B" w14:textId="316F99FE" w:rsidR="00EB10E0" w:rsidRPr="00563417" w:rsidRDefault="00EB10E0" w:rsidP="00DE657E">
      <w:pPr>
        <w:pStyle w:val="HandbookBody"/>
        <w:spacing w:line="360" w:lineRule="auto"/>
        <w:ind w:left="0"/>
        <w:rPr>
          <w:rFonts w:asciiTheme="minorHAnsi" w:hAnsiTheme="minorHAnsi" w:cstheme="minorHAnsi"/>
        </w:rPr>
      </w:pPr>
      <w:r w:rsidRPr="00563417">
        <w:rPr>
          <w:rFonts w:asciiTheme="minorHAnsi" w:hAnsiTheme="minorHAnsi" w:cstheme="minorHAnsi"/>
        </w:rPr>
        <w:t>It</w:t>
      </w:r>
      <w:r w:rsidRPr="00563417">
        <w:rPr>
          <w:rFonts w:asciiTheme="minorHAnsi" w:hAnsiTheme="minorHAnsi" w:cstheme="minorHAnsi"/>
          <w:spacing w:val="-13"/>
        </w:rPr>
        <w:t xml:space="preserve"> </w:t>
      </w:r>
      <w:r w:rsidRPr="00563417">
        <w:rPr>
          <w:rFonts w:asciiTheme="minorHAnsi" w:hAnsiTheme="minorHAnsi" w:cstheme="minorHAnsi"/>
        </w:rPr>
        <w:t>is</w:t>
      </w:r>
      <w:r w:rsidRPr="00563417">
        <w:rPr>
          <w:rFonts w:asciiTheme="minorHAnsi" w:hAnsiTheme="minorHAnsi" w:cstheme="minorHAnsi"/>
          <w:spacing w:val="-12"/>
        </w:rPr>
        <w:t xml:space="preserve"> </w:t>
      </w:r>
      <w:r w:rsidRPr="00563417">
        <w:rPr>
          <w:rFonts w:asciiTheme="minorHAnsi" w:hAnsiTheme="minorHAnsi" w:cstheme="minorHAnsi"/>
          <w:b/>
          <w:bCs/>
        </w:rPr>
        <w:t>highly</w:t>
      </w:r>
      <w:r w:rsidRPr="00563417">
        <w:rPr>
          <w:rFonts w:asciiTheme="minorHAnsi" w:hAnsiTheme="minorHAnsi" w:cstheme="minorHAnsi"/>
          <w:b/>
          <w:bCs/>
          <w:spacing w:val="-13"/>
        </w:rPr>
        <w:t xml:space="preserve"> </w:t>
      </w:r>
      <w:r w:rsidRPr="00563417">
        <w:rPr>
          <w:rFonts w:asciiTheme="minorHAnsi" w:hAnsiTheme="minorHAnsi" w:cstheme="minorHAnsi"/>
          <w:b/>
          <w:bCs/>
        </w:rPr>
        <w:t>recommended</w:t>
      </w:r>
      <w:r w:rsidRPr="00563417">
        <w:rPr>
          <w:rFonts w:asciiTheme="minorHAnsi" w:hAnsiTheme="minorHAnsi" w:cstheme="minorHAnsi"/>
          <w:spacing w:val="-12"/>
        </w:rPr>
        <w:t xml:space="preserve"> </w:t>
      </w:r>
      <w:r w:rsidRPr="00563417">
        <w:rPr>
          <w:rFonts w:asciiTheme="minorHAnsi" w:hAnsiTheme="minorHAnsi" w:cstheme="minorHAnsi"/>
        </w:rPr>
        <w:t>that</w:t>
      </w:r>
      <w:r w:rsidRPr="00563417">
        <w:rPr>
          <w:rFonts w:asciiTheme="minorHAnsi" w:hAnsiTheme="minorHAnsi" w:cstheme="minorHAnsi"/>
          <w:spacing w:val="-13"/>
        </w:rPr>
        <w:t xml:space="preserve"> </w:t>
      </w:r>
      <w:r w:rsidRPr="00563417">
        <w:rPr>
          <w:rFonts w:asciiTheme="minorHAnsi" w:hAnsiTheme="minorHAnsi" w:cstheme="minorHAnsi"/>
        </w:rPr>
        <w:t>students</w:t>
      </w:r>
      <w:r w:rsidRPr="00563417">
        <w:rPr>
          <w:rFonts w:asciiTheme="minorHAnsi" w:hAnsiTheme="minorHAnsi" w:cstheme="minorHAnsi"/>
          <w:spacing w:val="-12"/>
        </w:rPr>
        <w:t xml:space="preserve"> </w:t>
      </w:r>
      <w:r w:rsidRPr="00563417">
        <w:rPr>
          <w:rFonts w:asciiTheme="minorHAnsi" w:hAnsiTheme="minorHAnsi" w:cstheme="minorHAnsi"/>
        </w:rPr>
        <w:t>complete</w:t>
      </w:r>
      <w:r w:rsidRPr="00563417">
        <w:rPr>
          <w:rFonts w:asciiTheme="minorHAnsi" w:hAnsiTheme="minorHAnsi" w:cstheme="minorHAnsi"/>
          <w:spacing w:val="-13"/>
        </w:rPr>
        <w:t xml:space="preserve"> </w:t>
      </w:r>
      <w:r w:rsidRPr="00563417">
        <w:rPr>
          <w:rFonts w:asciiTheme="minorHAnsi" w:hAnsiTheme="minorHAnsi" w:cstheme="minorHAnsi"/>
        </w:rPr>
        <w:t>My</w:t>
      </w:r>
      <w:r w:rsidRPr="00563417">
        <w:rPr>
          <w:rFonts w:asciiTheme="minorHAnsi" w:hAnsiTheme="minorHAnsi" w:cstheme="minorHAnsi"/>
          <w:spacing w:val="-12"/>
        </w:rPr>
        <w:t xml:space="preserve"> </w:t>
      </w:r>
      <w:r w:rsidRPr="00563417">
        <w:rPr>
          <w:rFonts w:asciiTheme="minorHAnsi" w:hAnsiTheme="minorHAnsi" w:cstheme="minorHAnsi"/>
        </w:rPr>
        <w:t>Money</w:t>
      </w:r>
      <w:r w:rsidRPr="00563417">
        <w:rPr>
          <w:rFonts w:asciiTheme="minorHAnsi" w:hAnsiTheme="minorHAnsi" w:cstheme="minorHAnsi"/>
          <w:spacing w:val="-12"/>
        </w:rPr>
        <w:t xml:space="preserve"> </w:t>
      </w:r>
      <w:r w:rsidRPr="00563417">
        <w:rPr>
          <w:rFonts w:asciiTheme="minorHAnsi" w:hAnsiTheme="minorHAnsi" w:cstheme="minorHAnsi"/>
        </w:rPr>
        <w:t>prior to</w:t>
      </w:r>
      <w:r w:rsidRPr="00563417">
        <w:rPr>
          <w:rFonts w:asciiTheme="minorHAnsi" w:hAnsiTheme="minorHAnsi" w:cstheme="minorHAnsi"/>
          <w:spacing w:val="-13"/>
        </w:rPr>
        <w:t xml:space="preserve"> </w:t>
      </w:r>
      <w:r w:rsidRPr="00563417">
        <w:rPr>
          <w:rFonts w:asciiTheme="minorHAnsi" w:hAnsiTheme="minorHAnsi" w:cstheme="minorHAnsi"/>
        </w:rPr>
        <w:t>undertaking Year 10 Accounting.</w:t>
      </w:r>
      <w:r w:rsidRPr="00563417">
        <w:rPr>
          <w:rFonts w:asciiTheme="minorHAnsi" w:hAnsiTheme="minorHAnsi" w:cstheme="minorHAnsi"/>
          <w:spacing w:val="-12"/>
        </w:rPr>
        <w:t xml:space="preserve"> </w:t>
      </w:r>
      <w:r w:rsidRPr="00563417">
        <w:rPr>
          <w:rFonts w:asciiTheme="minorHAnsi" w:hAnsiTheme="minorHAnsi" w:cstheme="minorHAnsi"/>
        </w:rPr>
        <w:t>Students</w:t>
      </w:r>
      <w:r w:rsidRPr="00563417">
        <w:rPr>
          <w:rFonts w:asciiTheme="minorHAnsi" w:hAnsiTheme="minorHAnsi" w:cstheme="minorHAnsi"/>
          <w:spacing w:val="-13"/>
        </w:rPr>
        <w:t xml:space="preserve"> </w:t>
      </w:r>
      <w:r w:rsidRPr="00563417">
        <w:rPr>
          <w:rFonts w:asciiTheme="minorHAnsi" w:hAnsiTheme="minorHAnsi" w:cstheme="minorHAnsi"/>
        </w:rPr>
        <w:t xml:space="preserve">considering this subject should be curious </w:t>
      </w:r>
      <w:r w:rsidR="00800945">
        <w:rPr>
          <w:rFonts w:asciiTheme="minorHAnsi" w:hAnsiTheme="minorHAnsi" w:cstheme="minorHAnsi"/>
        </w:rPr>
        <w:t>about</w:t>
      </w:r>
      <w:r w:rsidRPr="00563417">
        <w:rPr>
          <w:rFonts w:asciiTheme="minorHAnsi" w:hAnsiTheme="minorHAnsi" w:cstheme="minorHAnsi"/>
        </w:rPr>
        <w:t xml:space="preserve"> how financial and ethical considerations need to be understood and applied to create advantageous business situations and decisions for business owners. It is </w:t>
      </w:r>
      <w:r w:rsidRPr="00563417">
        <w:rPr>
          <w:rFonts w:asciiTheme="minorHAnsi" w:hAnsiTheme="minorHAnsi" w:cstheme="minorHAnsi"/>
          <w:b/>
          <w:bCs/>
        </w:rPr>
        <w:t>highly recommended</w:t>
      </w:r>
      <w:r w:rsidRPr="00563417">
        <w:rPr>
          <w:rFonts w:asciiTheme="minorHAnsi" w:hAnsiTheme="minorHAnsi" w:cstheme="minorHAnsi"/>
        </w:rPr>
        <w:t xml:space="preserve"> that students</w:t>
      </w:r>
      <w:r w:rsidRPr="00FC46FC">
        <w:rPr>
          <w:rFonts w:asciiTheme="minorHAnsi" w:hAnsiTheme="minorHAnsi" w:cstheme="minorHAnsi"/>
          <w:spacing w:val="-7"/>
        </w:rPr>
        <w:t xml:space="preserve"> </w:t>
      </w:r>
      <w:r w:rsidRPr="00563417">
        <w:rPr>
          <w:rFonts w:asciiTheme="minorHAnsi" w:hAnsiTheme="minorHAnsi" w:cstheme="minorHAnsi"/>
        </w:rPr>
        <w:t>undertake</w:t>
      </w:r>
      <w:r w:rsidRPr="00563417">
        <w:rPr>
          <w:rFonts w:asciiTheme="minorHAnsi" w:hAnsiTheme="minorHAnsi" w:cstheme="minorHAnsi"/>
          <w:spacing w:val="-8"/>
        </w:rPr>
        <w:t xml:space="preserve"> </w:t>
      </w:r>
      <w:r w:rsidRPr="00563417">
        <w:rPr>
          <w:rFonts w:asciiTheme="minorHAnsi" w:hAnsiTheme="minorHAnsi" w:cstheme="minorHAnsi"/>
        </w:rPr>
        <w:t>this</w:t>
      </w:r>
      <w:r w:rsidRPr="00563417">
        <w:rPr>
          <w:rFonts w:asciiTheme="minorHAnsi" w:hAnsiTheme="minorHAnsi" w:cstheme="minorHAnsi"/>
          <w:spacing w:val="-11"/>
        </w:rPr>
        <w:t xml:space="preserve"> </w:t>
      </w:r>
      <w:r w:rsidRPr="00563417">
        <w:rPr>
          <w:rFonts w:asciiTheme="minorHAnsi" w:hAnsiTheme="minorHAnsi" w:cstheme="minorHAnsi"/>
        </w:rPr>
        <w:t>subject</w:t>
      </w:r>
      <w:r w:rsidRPr="00563417">
        <w:rPr>
          <w:rFonts w:asciiTheme="minorHAnsi" w:hAnsiTheme="minorHAnsi" w:cstheme="minorHAnsi"/>
          <w:spacing w:val="-10"/>
        </w:rPr>
        <w:t xml:space="preserve"> </w:t>
      </w:r>
      <w:r w:rsidRPr="00563417">
        <w:rPr>
          <w:rFonts w:asciiTheme="minorHAnsi" w:hAnsiTheme="minorHAnsi" w:cstheme="minorHAnsi"/>
        </w:rPr>
        <w:t>to</w:t>
      </w:r>
      <w:r w:rsidRPr="00563417">
        <w:rPr>
          <w:rFonts w:asciiTheme="minorHAnsi" w:hAnsiTheme="minorHAnsi" w:cstheme="minorHAnsi"/>
          <w:spacing w:val="-12"/>
        </w:rPr>
        <w:t xml:space="preserve"> </w:t>
      </w:r>
      <w:r w:rsidRPr="00563417">
        <w:rPr>
          <w:rFonts w:asciiTheme="minorHAnsi" w:hAnsiTheme="minorHAnsi" w:cstheme="minorHAnsi"/>
        </w:rPr>
        <w:t>study</w:t>
      </w:r>
      <w:r w:rsidRPr="00563417">
        <w:rPr>
          <w:rFonts w:asciiTheme="minorHAnsi" w:hAnsiTheme="minorHAnsi" w:cstheme="minorHAnsi"/>
          <w:spacing w:val="-6"/>
        </w:rPr>
        <w:t xml:space="preserve"> </w:t>
      </w:r>
      <w:r w:rsidRPr="00563417">
        <w:rPr>
          <w:rFonts w:asciiTheme="minorHAnsi" w:hAnsiTheme="minorHAnsi" w:cstheme="minorHAnsi"/>
        </w:rPr>
        <w:t>VCE</w:t>
      </w:r>
      <w:r w:rsidRPr="00563417">
        <w:rPr>
          <w:rFonts w:asciiTheme="minorHAnsi" w:hAnsiTheme="minorHAnsi" w:cstheme="minorHAnsi"/>
          <w:spacing w:val="-8"/>
        </w:rPr>
        <w:t xml:space="preserve"> </w:t>
      </w:r>
      <w:r w:rsidRPr="00563417">
        <w:rPr>
          <w:rFonts w:asciiTheme="minorHAnsi" w:hAnsiTheme="minorHAnsi" w:cstheme="minorHAnsi"/>
          <w:spacing w:val="-2"/>
        </w:rPr>
        <w:t>Accounting.</w:t>
      </w:r>
    </w:p>
    <w:p w14:paraId="5A72AA7A" w14:textId="1EE1B13D" w:rsidR="00EB10E0" w:rsidRPr="00563417" w:rsidRDefault="00EB10E0" w:rsidP="008F2CE8">
      <w:pPr>
        <w:pStyle w:val="HandbookBody"/>
        <w:spacing w:line="360" w:lineRule="auto"/>
        <w:ind w:left="0"/>
        <w:rPr>
          <w:rFonts w:asciiTheme="minorHAnsi" w:hAnsiTheme="minorHAnsi" w:cstheme="minorHAnsi"/>
          <w:i/>
          <w:iCs/>
        </w:rPr>
      </w:pPr>
    </w:p>
    <w:p w14:paraId="7C02EE7F" w14:textId="77777777" w:rsidR="00EB10E0" w:rsidRPr="00563417" w:rsidRDefault="00EB10E0" w:rsidP="00DE657E">
      <w:pPr>
        <w:pStyle w:val="HandbookBody"/>
        <w:spacing w:line="360" w:lineRule="auto"/>
        <w:ind w:left="567"/>
        <w:rPr>
          <w:rFonts w:asciiTheme="minorHAnsi" w:hAnsiTheme="minorHAnsi" w:cstheme="minorHAnsi"/>
          <w:i/>
          <w:sz w:val="12"/>
          <w:szCs w:val="12"/>
        </w:rPr>
      </w:pPr>
    </w:p>
    <w:p w14:paraId="2168CA27" w14:textId="77777777" w:rsidR="00DE657E" w:rsidRPr="00DE657E" w:rsidRDefault="00EB10E0" w:rsidP="00DE657E">
      <w:pPr>
        <w:pStyle w:val="HandbookBody"/>
        <w:spacing w:line="360" w:lineRule="auto"/>
        <w:ind w:left="0"/>
        <w:rPr>
          <w:rFonts w:asciiTheme="minorHAnsi" w:hAnsiTheme="minorHAnsi" w:cstheme="minorHAnsi"/>
          <w:spacing w:val="-8"/>
          <w:sz w:val="24"/>
          <w:szCs w:val="24"/>
        </w:rPr>
      </w:pPr>
      <w:r w:rsidRPr="00DE657E">
        <w:rPr>
          <w:rFonts w:asciiTheme="minorHAnsi" w:hAnsiTheme="minorHAnsi" w:cstheme="minorHAnsi"/>
          <w:b/>
          <w:bCs/>
          <w:sz w:val="24"/>
          <w:szCs w:val="24"/>
        </w:rPr>
        <w:t>Teachers</w:t>
      </w:r>
      <w:r w:rsidRPr="00DE657E">
        <w:rPr>
          <w:rFonts w:asciiTheme="minorHAnsi" w:hAnsiTheme="minorHAnsi" w:cstheme="minorHAnsi"/>
          <w:b/>
          <w:bCs/>
          <w:spacing w:val="-7"/>
          <w:sz w:val="24"/>
          <w:szCs w:val="24"/>
        </w:rPr>
        <w:t xml:space="preserve"> </w:t>
      </w:r>
      <w:r w:rsidRPr="00DE657E">
        <w:rPr>
          <w:rFonts w:asciiTheme="minorHAnsi" w:hAnsiTheme="minorHAnsi" w:cstheme="minorHAnsi"/>
          <w:b/>
          <w:bCs/>
          <w:sz w:val="24"/>
          <w:szCs w:val="24"/>
        </w:rPr>
        <w:t>to</w:t>
      </w:r>
      <w:r w:rsidRPr="00DE657E">
        <w:rPr>
          <w:rFonts w:asciiTheme="minorHAnsi" w:hAnsiTheme="minorHAnsi" w:cstheme="minorHAnsi"/>
          <w:b/>
          <w:bCs/>
          <w:spacing w:val="-10"/>
          <w:sz w:val="24"/>
          <w:szCs w:val="24"/>
        </w:rPr>
        <w:t xml:space="preserve"> </w:t>
      </w:r>
      <w:r w:rsidRPr="00DE657E">
        <w:rPr>
          <w:rFonts w:asciiTheme="minorHAnsi" w:hAnsiTheme="minorHAnsi" w:cstheme="minorHAnsi"/>
          <w:b/>
          <w:bCs/>
          <w:sz w:val="24"/>
          <w:szCs w:val="24"/>
        </w:rPr>
        <w:t>see</w:t>
      </w:r>
      <w:r w:rsidRPr="00DE657E">
        <w:rPr>
          <w:rFonts w:asciiTheme="minorHAnsi" w:hAnsiTheme="minorHAnsi" w:cstheme="minorHAnsi"/>
          <w:b/>
          <w:bCs/>
          <w:spacing w:val="-7"/>
          <w:sz w:val="24"/>
          <w:szCs w:val="24"/>
        </w:rPr>
        <w:t xml:space="preserve"> </w:t>
      </w:r>
      <w:r w:rsidRPr="00DE657E">
        <w:rPr>
          <w:rFonts w:asciiTheme="minorHAnsi" w:hAnsiTheme="minorHAnsi" w:cstheme="minorHAnsi"/>
          <w:b/>
          <w:bCs/>
          <w:sz w:val="24"/>
          <w:szCs w:val="24"/>
        </w:rPr>
        <w:t>for</w:t>
      </w:r>
      <w:r w:rsidRPr="00DE657E">
        <w:rPr>
          <w:rFonts w:asciiTheme="minorHAnsi" w:hAnsiTheme="minorHAnsi" w:cstheme="minorHAnsi"/>
          <w:b/>
          <w:bCs/>
          <w:spacing w:val="-4"/>
          <w:sz w:val="24"/>
          <w:szCs w:val="24"/>
        </w:rPr>
        <w:t xml:space="preserve"> </w:t>
      </w:r>
      <w:r w:rsidRPr="00DE657E">
        <w:rPr>
          <w:rFonts w:asciiTheme="minorHAnsi" w:hAnsiTheme="minorHAnsi" w:cstheme="minorHAnsi"/>
          <w:b/>
          <w:bCs/>
          <w:sz w:val="24"/>
          <w:szCs w:val="24"/>
        </w:rPr>
        <w:t>advice</w:t>
      </w:r>
      <w:r w:rsidRPr="00DE657E">
        <w:rPr>
          <w:rFonts w:asciiTheme="minorHAnsi" w:hAnsiTheme="minorHAnsi" w:cstheme="minorHAnsi"/>
          <w:b/>
          <w:bCs/>
          <w:spacing w:val="-10"/>
          <w:sz w:val="24"/>
          <w:szCs w:val="24"/>
        </w:rPr>
        <w:t xml:space="preserve"> </w:t>
      </w:r>
      <w:r w:rsidRPr="00DE657E">
        <w:rPr>
          <w:rFonts w:asciiTheme="minorHAnsi" w:hAnsiTheme="minorHAnsi" w:cstheme="minorHAnsi"/>
          <w:b/>
          <w:bCs/>
          <w:sz w:val="24"/>
          <w:szCs w:val="24"/>
        </w:rPr>
        <w:t>regarding</w:t>
      </w:r>
      <w:r w:rsidRPr="00DE657E">
        <w:rPr>
          <w:rFonts w:asciiTheme="minorHAnsi" w:hAnsiTheme="minorHAnsi" w:cstheme="minorHAnsi"/>
          <w:b/>
          <w:bCs/>
          <w:spacing w:val="-5"/>
          <w:sz w:val="24"/>
          <w:szCs w:val="24"/>
        </w:rPr>
        <w:t xml:space="preserve"> </w:t>
      </w:r>
      <w:r w:rsidRPr="00DE657E">
        <w:rPr>
          <w:rFonts w:asciiTheme="minorHAnsi" w:hAnsiTheme="minorHAnsi" w:cstheme="minorHAnsi"/>
          <w:b/>
          <w:bCs/>
          <w:sz w:val="24"/>
          <w:szCs w:val="24"/>
        </w:rPr>
        <w:t>this</w:t>
      </w:r>
      <w:r w:rsidRPr="00DE657E">
        <w:rPr>
          <w:rFonts w:asciiTheme="minorHAnsi" w:hAnsiTheme="minorHAnsi" w:cstheme="minorHAnsi"/>
          <w:b/>
          <w:bCs/>
          <w:spacing w:val="-8"/>
          <w:sz w:val="24"/>
          <w:szCs w:val="24"/>
        </w:rPr>
        <w:t xml:space="preserve"> </w:t>
      </w:r>
      <w:r w:rsidRPr="00DE657E">
        <w:rPr>
          <w:rFonts w:asciiTheme="minorHAnsi" w:hAnsiTheme="minorHAnsi" w:cstheme="minorHAnsi"/>
          <w:b/>
          <w:bCs/>
          <w:sz w:val="24"/>
          <w:szCs w:val="24"/>
        </w:rPr>
        <w:t>subject:</w:t>
      </w:r>
      <w:r w:rsidRPr="00DE657E">
        <w:rPr>
          <w:rFonts w:asciiTheme="minorHAnsi" w:hAnsiTheme="minorHAnsi" w:cstheme="minorHAnsi"/>
          <w:spacing w:val="-8"/>
          <w:sz w:val="24"/>
          <w:szCs w:val="24"/>
        </w:rPr>
        <w:t xml:space="preserve"> </w:t>
      </w:r>
    </w:p>
    <w:p w14:paraId="06543A53" w14:textId="77777777" w:rsidR="008F2CE8" w:rsidRDefault="00EB10E0" w:rsidP="00800945">
      <w:r w:rsidRPr="00FA24A1">
        <w:t>Ms</w:t>
      </w:r>
      <w:r w:rsidR="00DE657E">
        <w:t>.</w:t>
      </w:r>
      <w:r w:rsidRPr="00FA24A1">
        <w:t xml:space="preserve"> Naidoo</w:t>
      </w:r>
      <w:r w:rsidR="00DE657E">
        <w:t xml:space="preserve"> </w:t>
      </w:r>
      <w:r w:rsidRPr="00FA24A1">
        <w:t>and Ms</w:t>
      </w:r>
      <w:r w:rsidR="00DE657E">
        <w:t>.</w:t>
      </w:r>
      <w:r w:rsidRPr="00FA24A1">
        <w:t xml:space="preserve"> Noble</w:t>
      </w:r>
    </w:p>
    <w:p w14:paraId="77A71D29" w14:textId="77777777" w:rsidR="00800945" w:rsidRDefault="00800945" w:rsidP="00800945"/>
    <w:p w14:paraId="2660BA01" w14:textId="417F6B9C" w:rsidR="008F2CE8" w:rsidRPr="008F2CE8" w:rsidRDefault="008F2CE8" w:rsidP="008F2CE8">
      <w:pPr>
        <w:pStyle w:val="HandbookBody"/>
        <w:spacing w:line="360" w:lineRule="auto"/>
        <w:ind w:left="0"/>
        <w:jc w:val="center"/>
        <w:rPr>
          <w:rFonts w:asciiTheme="minorHAnsi" w:hAnsiTheme="minorHAnsi" w:cstheme="minorHAnsi"/>
        </w:rPr>
      </w:pPr>
      <w:r>
        <w:rPr>
          <w:noProof/>
        </w:rPr>
        <w:drawing>
          <wp:inline distT="0" distB="0" distL="0" distR="0" wp14:anchorId="26BBE997" wp14:editId="52EFDC56">
            <wp:extent cx="4023532" cy="2676525"/>
            <wp:effectExtent l="0" t="0" r="0" b="0"/>
            <wp:docPr id="1518602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602967" name=""/>
                    <pic:cNvPicPr/>
                  </pic:nvPicPr>
                  <pic:blipFill>
                    <a:blip r:embed="rId56"/>
                    <a:stretch>
                      <a:fillRect/>
                    </a:stretch>
                  </pic:blipFill>
                  <pic:spPr>
                    <a:xfrm>
                      <a:off x="0" y="0"/>
                      <a:ext cx="4045505" cy="2691142"/>
                    </a:xfrm>
                    <a:prstGeom prst="rect">
                      <a:avLst/>
                    </a:prstGeom>
                  </pic:spPr>
                </pic:pic>
              </a:graphicData>
            </a:graphic>
          </wp:inline>
        </w:drawing>
      </w:r>
      <w:r w:rsidR="00EB10E0" w:rsidRPr="00563417">
        <w:rPr>
          <w:rFonts w:asciiTheme="minorHAnsi" w:hAnsiTheme="minorHAnsi" w:cstheme="minorHAnsi"/>
        </w:rPr>
        <w:br w:type="page"/>
      </w:r>
    </w:p>
    <w:p w14:paraId="50180AFA" w14:textId="55D5D19D" w:rsidR="00EB10E0" w:rsidRPr="00563417" w:rsidRDefault="00EB10E0" w:rsidP="00EB10E0">
      <w:pPr>
        <w:pStyle w:val="HandbookBody"/>
        <w:spacing w:line="240" w:lineRule="auto"/>
        <w:rPr>
          <w:rFonts w:asciiTheme="minorHAnsi" w:hAnsiTheme="minorHAnsi" w:cstheme="minorHAnsi"/>
          <w:sz w:val="20"/>
          <w:szCs w:val="20"/>
        </w:rPr>
      </w:pPr>
    </w:p>
    <w:p w14:paraId="4569F462" w14:textId="77777777" w:rsidR="00EB10E0" w:rsidRPr="00FA24A1" w:rsidRDefault="00EB10E0" w:rsidP="00EB10E0">
      <w:pPr>
        <w:pStyle w:val="Heading7"/>
        <w:kinsoku w:val="0"/>
        <w:overflowPunct w:val="0"/>
        <w:spacing w:before="0"/>
        <w:ind w:left="284"/>
        <w:rPr>
          <w:rFonts w:asciiTheme="minorHAnsi" w:hAnsiTheme="minorHAnsi" w:cstheme="minorHAnsi"/>
          <w:b/>
          <w:bCs/>
          <w:i w:val="0"/>
          <w:iCs w:val="0"/>
          <w:color w:val="C00000"/>
          <w:sz w:val="32"/>
          <w:szCs w:val="32"/>
        </w:rPr>
      </w:pPr>
      <w:bookmarkStart w:id="46" w:name="_Toc142510332"/>
      <w:bookmarkStart w:id="47" w:name="_Toc161091900"/>
      <w:r w:rsidRPr="00FA24A1">
        <w:rPr>
          <w:rFonts w:asciiTheme="minorHAnsi" w:hAnsiTheme="minorHAnsi" w:cstheme="minorHAnsi"/>
          <w:b/>
          <w:bCs/>
          <w:i w:val="0"/>
          <w:iCs w:val="0"/>
          <w:color w:val="C00000"/>
          <w:spacing w:val="-2"/>
          <w:sz w:val="32"/>
          <w:szCs w:val="32"/>
        </w:rPr>
        <w:t>BUSINESS</w:t>
      </w:r>
      <w:r w:rsidRPr="00FA24A1">
        <w:rPr>
          <w:rFonts w:asciiTheme="minorHAnsi" w:hAnsiTheme="minorHAnsi" w:cstheme="minorHAnsi"/>
          <w:b/>
          <w:bCs/>
          <w:i w:val="0"/>
          <w:iCs w:val="0"/>
          <w:color w:val="C00000"/>
          <w:spacing w:val="-11"/>
          <w:sz w:val="32"/>
          <w:szCs w:val="32"/>
        </w:rPr>
        <w:t xml:space="preserve"> </w:t>
      </w:r>
      <w:r w:rsidRPr="00FA24A1">
        <w:rPr>
          <w:rFonts w:asciiTheme="minorHAnsi" w:hAnsiTheme="minorHAnsi" w:cstheme="minorHAnsi"/>
          <w:b/>
          <w:bCs/>
          <w:i w:val="0"/>
          <w:iCs w:val="0"/>
          <w:color w:val="C00000"/>
          <w:spacing w:val="-2"/>
          <w:sz w:val="32"/>
          <w:szCs w:val="32"/>
        </w:rPr>
        <w:t xml:space="preserve">MANAGEMENT </w:t>
      </w:r>
      <w:r w:rsidRPr="00FA24A1">
        <w:rPr>
          <w:rFonts w:asciiTheme="minorHAnsi" w:hAnsiTheme="minorHAnsi" w:cstheme="minorHAnsi"/>
          <w:b/>
          <w:bCs/>
          <w:i w:val="0"/>
          <w:iCs w:val="0"/>
          <w:color w:val="C00000"/>
          <w:sz w:val="32"/>
          <w:szCs w:val="32"/>
        </w:rPr>
        <w:t>- YEAR 10</w:t>
      </w:r>
      <w:bookmarkEnd w:id="46"/>
      <w:bookmarkEnd w:id="47"/>
    </w:p>
    <w:p w14:paraId="0CD12C18" w14:textId="77777777" w:rsidR="00EB10E0" w:rsidRPr="00563417" w:rsidRDefault="00EB10E0" w:rsidP="00EB10E0">
      <w:pPr>
        <w:pStyle w:val="HandbookBody"/>
        <w:rPr>
          <w:rFonts w:asciiTheme="minorHAnsi" w:hAnsiTheme="minorHAnsi" w:cstheme="minorHAnsi"/>
          <w:sz w:val="12"/>
          <w:szCs w:val="12"/>
        </w:rPr>
      </w:pPr>
    </w:p>
    <w:p w14:paraId="4F955C0D" w14:textId="77777777" w:rsidR="00EB10E0" w:rsidRPr="00563417" w:rsidRDefault="00EB10E0" w:rsidP="008F2CE8">
      <w:pPr>
        <w:pStyle w:val="HandbookBody"/>
        <w:spacing w:line="360" w:lineRule="auto"/>
        <w:rPr>
          <w:rFonts w:asciiTheme="minorHAnsi" w:hAnsiTheme="minorHAnsi" w:cstheme="minorHAnsi"/>
          <w:b/>
          <w:sz w:val="24"/>
          <w:szCs w:val="24"/>
        </w:rPr>
      </w:pPr>
      <w:r w:rsidRPr="00563417">
        <w:rPr>
          <w:rFonts w:asciiTheme="minorHAnsi" w:hAnsiTheme="minorHAnsi" w:cstheme="minorHAnsi"/>
          <w:b/>
          <w:sz w:val="24"/>
          <w:szCs w:val="24"/>
        </w:rPr>
        <w:t xml:space="preserve">Subject Description: </w:t>
      </w:r>
    </w:p>
    <w:p w14:paraId="2FF93591" w14:textId="1D9D8069" w:rsidR="00EB10E0" w:rsidRPr="00563417" w:rsidRDefault="00EB10E0" w:rsidP="008F2CE8">
      <w:pPr>
        <w:pStyle w:val="HandbookBody"/>
        <w:spacing w:line="360" w:lineRule="auto"/>
        <w:rPr>
          <w:rFonts w:asciiTheme="minorHAnsi" w:hAnsiTheme="minorHAnsi" w:cstheme="minorHAnsi"/>
        </w:rPr>
      </w:pPr>
      <w:r w:rsidRPr="00563417">
        <w:rPr>
          <w:rFonts w:asciiTheme="minorHAnsi" w:hAnsiTheme="minorHAnsi" w:cstheme="minorHAnsi"/>
        </w:rPr>
        <w:t>Business Management is an introductory</w:t>
      </w:r>
      <w:r w:rsidRPr="00563417">
        <w:rPr>
          <w:rFonts w:asciiTheme="minorHAnsi" w:hAnsiTheme="minorHAnsi" w:cstheme="minorHAnsi"/>
          <w:spacing w:val="-1"/>
        </w:rPr>
        <w:t xml:space="preserve"> </w:t>
      </w:r>
      <w:r w:rsidRPr="00563417">
        <w:rPr>
          <w:rFonts w:asciiTheme="minorHAnsi" w:hAnsiTheme="minorHAnsi" w:cstheme="minorHAnsi"/>
        </w:rPr>
        <w:t>course designed to provide students with an insight into</w:t>
      </w:r>
      <w:r w:rsidRPr="00563417">
        <w:rPr>
          <w:rFonts w:asciiTheme="minorHAnsi" w:hAnsiTheme="minorHAnsi" w:cstheme="minorHAnsi"/>
          <w:spacing w:val="-1"/>
        </w:rPr>
        <w:t xml:space="preserve"> </w:t>
      </w:r>
      <w:r w:rsidRPr="00563417">
        <w:rPr>
          <w:rFonts w:asciiTheme="minorHAnsi" w:hAnsiTheme="minorHAnsi" w:cstheme="minorHAnsi"/>
        </w:rPr>
        <w:t>what it is</w:t>
      </w:r>
      <w:r w:rsidRPr="00563417">
        <w:rPr>
          <w:rFonts w:asciiTheme="minorHAnsi" w:hAnsiTheme="minorHAnsi" w:cstheme="minorHAnsi"/>
          <w:spacing w:val="-1"/>
        </w:rPr>
        <w:t xml:space="preserve"> </w:t>
      </w:r>
      <w:r w:rsidRPr="00563417">
        <w:rPr>
          <w:rFonts w:asciiTheme="minorHAnsi" w:hAnsiTheme="minorHAnsi" w:cstheme="minorHAnsi"/>
        </w:rPr>
        <w:t>like to study VCE Business</w:t>
      </w:r>
      <w:r w:rsidRPr="00563417">
        <w:rPr>
          <w:rFonts w:asciiTheme="minorHAnsi" w:hAnsiTheme="minorHAnsi" w:cstheme="minorHAnsi"/>
          <w:spacing w:val="-1"/>
        </w:rPr>
        <w:t xml:space="preserve"> </w:t>
      </w:r>
      <w:r w:rsidRPr="00563417">
        <w:rPr>
          <w:rFonts w:asciiTheme="minorHAnsi" w:hAnsiTheme="minorHAnsi" w:cstheme="minorHAnsi"/>
        </w:rPr>
        <w:t>Management in</w:t>
      </w:r>
      <w:r w:rsidRPr="00563417">
        <w:rPr>
          <w:rFonts w:asciiTheme="minorHAnsi" w:hAnsiTheme="minorHAnsi" w:cstheme="minorHAnsi"/>
          <w:spacing w:val="-1"/>
        </w:rPr>
        <w:t xml:space="preserve"> </w:t>
      </w:r>
      <w:r w:rsidR="00800945">
        <w:rPr>
          <w:rFonts w:asciiTheme="minorHAnsi" w:hAnsiTheme="minorHAnsi" w:cstheme="minorHAnsi"/>
        </w:rPr>
        <w:t>Y</w:t>
      </w:r>
      <w:r w:rsidRPr="00563417">
        <w:rPr>
          <w:rFonts w:asciiTheme="minorHAnsi" w:hAnsiTheme="minorHAnsi" w:cstheme="minorHAnsi"/>
        </w:rPr>
        <w:t>ears</w:t>
      </w:r>
      <w:r w:rsidRPr="00563417">
        <w:rPr>
          <w:rFonts w:asciiTheme="minorHAnsi" w:hAnsiTheme="minorHAnsi" w:cstheme="minorHAnsi"/>
          <w:spacing w:val="-1"/>
        </w:rPr>
        <w:t xml:space="preserve"> </w:t>
      </w:r>
      <w:r w:rsidRPr="00563417">
        <w:rPr>
          <w:rFonts w:asciiTheme="minorHAnsi" w:hAnsiTheme="minorHAnsi" w:cstheme="minorHAnsi"/>
        </w:rPr>
        <w:t>11 and</w:t>
      </w:r>
      <w:r w:rsidRPr="00563417">
        <w:rPr>
          <w:rFonts w:asciiTheme="minorHAnsi" w:hAnsiTheme="minorHAnsi" w:cstheme="minorHAnsi"/>
          <w:spacing w:val="-2"/>
        </w:rPr>
        <w:t xml:space="preserve"> </w:t>
      </w:r>
      <w:r w:rsidRPr="00563417">
        <w:rPr>
          <w:rFonts w:asciiTheme="minorHAnsi" w:hAnsiTheme="minorHAnsi" w:cstheme="minorHAnsi"/>
        </w:rPr>
        <w:t>12.</w:t>
      </w:r>
      <w:r w:rsidRPr="00563417">
        <w:rPr>
          <w:rFonts w:asciiTheme="minorHAnsi" w:hAnsiTheme="minorHAnsi" w:cstheme="minorHAnsi"/>
          <w:spacing w:val="40"/>
        </w:rPr>
        <w:t xml:space="preserve"> </w:t>
      </w:r>
      <w:r w:rsidRPr="00563417">
        <w:rPr>
          <w:rFonts w:asciiTheme="minorHAnsi" w:hAnsiTheme="minorHAnsi" w:cstheme="minorHAnsi"/>
        </w:rPr>
        <w:t>Th</w:t>
      </w:r>
      <w:r w:rsidR="00800945">
        <w:rPr>
          <w:rFonts w:asciiTheme="minorHAnsi" w:hAnsiTheme="minorHAnsi" w:cstheme="minorHAnsi"/>
        </w:rPr>
        <w:t>is</w:t>
      </w:r>
      <w:r w:rsidRPr="00563417">
        <w:rPr>
          <w:rFonts w:asciiTheme="minorHAnsi" w:hAnsiTheme="minorHAnsi" w:cstheme="minorHAnsi"/>
        </w:rPr>
        <w:t xml:space="preserve"> course is</w:t>
      </w:r>
      <w:r w:rsidRPr="00563417">
        <w:rPr>
          <w:rFonts w:asciiTheme="minorHAnsi" w:hAnsiTheme="minorHAnsi" w:cstheme="minorHAnsi"/>
          <w:spacing w:val="-1"/>
        </w:rPr>
        <w:t xml:space="preserve"> </w:t>
      </w:r>
      <w:r w:rsidRPr="00563417">
        <w:rPr>
          <w:rFonts w:asciiTheme="minorHAnsi" w:hAnsiTheme="minorHAnsi" w:cstheme="minorHAnsi"/>
        </w:rPr>
        <w:t>intended</w:t>
      </w:r>
      <w:r w:rsidRPr="00563417">
        <w:rPr>
          <w:rFonts w:asciiTheme="minorHAnsi" w:hAnsiTheme="minorHAnsi" w:cstheme="minorHAnsi"/>
          <w:spacing w:val="-2"/>
        </w:rPr>
        <w:t xml:space="preserve"> </w:t>
      </w:r>
      <w:r w:rsidRPr="00563417">
        <w:rPr>
          <w:rFonts w:asciiTheme="minorHAnsi" w:hAnsiTheme="minorHAnsi" w:cstheme="minorHAnsi"/>
        </w:rPr>
        <w:t>to highlight the crucial</w:t>
      </w:r>
      <w:r w:rsidRPr="00563417">
        <w:rPr>
          <w:rFonts w:asciiTheme="minorHAnsi" w:hAnsiTheme="minorHAnsi" w:cstheme="minorHAnsi"/>
          <w:spacing w:val="-5"/>
        </w:rPr>
        <w:t xml:space="preserve"> </w:t>
      </w:r>
      <w:r w:rsidRPr="00563417">
        <w:rPr>
          <w:rFonts w:asciiTheme="minorHAnsi" w:hAnsiTheme="minorHAnsi" w:cstheme="minorHAnsi"/>
        </w:rPr>
        <w:t>skills and knowledge required to be successful in the VCE, with a focus on developing powerful study skills to prepare for formal assessments, including the ability to recall and use business terminology accurately and apply business concepts to real-life scenarios. In the first unit, ‘Introduction to Business Management’, students explore and classify the diverse types of organisations</w:t>
      </w:r>
      <w:r w:rsidRPr="00563417">
        <w:rPr>
          <w:rFonts w:asciiTheme="minorHAnsi" w:hAnsiTheme="minorHAnsi" w:cstheme="minorHAnsi"/>
          <w:spacing w:val="-5"/>
        </w:rPr>
        <w:t xml:space="preserve"> </w:t>
      </w:r>
      <w:r w:rsidRPr="00563417">
        <w:rPr>
          <w:rFonts w:asciiTheme="minorHAnsi" w:hAnsiTheme="minorHAnsi" w:cstheme="minorHAnsi"/>
        </w:rPr>
        <w:t>and</w:t>
      </w:r>
      <w:r w:rsidRPr="00563417">
        <w:rPr>
          <w:rFonts w:asciiTheme="minorHAnsi" w:hAnsiTheme="minorHAnsi" w:cstheme="minorHAnsi"/>
          <w:spacing w:val="-6"/>
        </w:rPr>
        <w:t xml:space="preserve"> </w:t>
      </w:r>
      <w:r w:rsidRPr="00563417">
        <w:rPr>
          <w:rFonts w:asciiTheme="minorHAnsi" w:hAnsiTheme="minorHAnsi" w:cstheme="minorHAnsi"/>
        </w:rPr>
        <w:t>businesses</w:t>
      </w:r>
      <w:r w:rsidRPr="00563417">
        <w:rPr>
          <w:rFonts w:asciiTheme="minorHAnsi" w:hAnsiTheme="minorHAnsi" w:cstheme="minorHAnsi"/>
          <w:spacing w:val="-5"/>
        </w:rPr>
        <w:t xml:space="preserve"> </w:t>
      </w:r>
      <w:r w:rsidRPr="00563417">
        <w:rPr>
          <w:rFonts w:asciiTheme="minorHAnsi" w:hAnsiTheme="minorHAnsi" w:cstheme="minorHAnsi"/>
        </w:rPr>
        <w:t>operating</w:t>
      </w:r>
      <w:r w:rsidRPr="00563417">
        <w:rPr>
          <w:rFonts w:asciiTheme="minorHAnsi" w:hAnsiTheme="minorHAnsi" w:cstheme="minorHAnsi"/>
          <w:spacing w:val="-6"/>
        </w:rPr>
        <w:t xml:space="preserve"> </w:t>
      </w:r>
      <w:r w:rsidRPr="00563417">
        <w:rPr>
          <w:rFonts w:asciiTheme="minorHAnsi" w:hAnsiTheme="minorHAnsi" w:cstheme="minorHAnsi"/>
        </w:rPr>
        <w:t>in</w:t>
      </w:r>
      <w:r w:rsidRPr="00563417">
        <w:rPr>
          <w:rFonts w:asciiTheme="minorHAnsi" w:hAnsiTheme="minorHAnsi" w:cstheme="minorHAnsi"/>
          <w:spacing w:val="-6"/>
        </w:rPr>
        <w:t xml:space="preserve"> </w:t>
      </w:r>
      <w:r w:rsidRPr="00563417">
        <w:rPr>
          <w:rFonts w:asciiTheme="minorHAnsi" w:hAnsiTheme="minorHAnsi" w:cstheme="minorHAnsi"/>
        </w:rPr>
        <w:t>the</w:t>
      </w:r>
      <w:r w:rsidRPr="00563417">
        <w:rPr>
          <w:rFonts w:asciiTheme="minorHAnsi" w:hAnsiTheme="minorHAnsi" w:cstheme="minorHAnsi"/>
          <w:spacing w:val="-5"/>
        </w:rPr>
        <w:t xml:space="preserve"> </w:t>
      </w:r>
      <w:r w:rsidRPr="00563417">
        <w:rPr>
          <w:rFonts w:asciiTheme="minorHAnsi" w:hAnsiTheme="minorHAnsi" w:cstheme="minorHAnsi"/>
        </w:rPr>
        <w:t>economy,</w:t>
      </w:r>
      <w:r w:rsidRPr="00563417">
        <w:rPr>
          <w:rFonts w:asciiTheme="minorHAnsi" w:hAnsiTheme="minorHAnsi" w:cstheme="minorHAnsi"/>
          <w:spacing w:val="-5"/>
        </w:rPr>
        <w:t xml:space="preserve"> </w:t>
      </w:r>
      <w:r w:rsidRPr="00563417">
        <w:rPr>
          <w:rFonts w:asciiTheme="minorHAnsi" w:hAnsiTheme="minorHAnsi" w:cstheme="minorHAnsi"/>
        </w:rPr>
        <w:t>understand</w:t>
      </w:r>
      <w:r w:rsidRPr="00563417">
        <w:rPr>
          <w:rFonts w:asciiTheme="minorHAnsi" w:hAnsiTheme="minorHAnsi" w:cstheme="minorHAnsi"/>
          <w:spacing w:val="-9"/>
        </w:rPr>
        <w:t xml:space="preserve"> </w:t>
      </w:r>
      <w:r w:rsidRPr="00563417">
        <w:rPr>
          <w:rFonts w:asciiTheme="minorHAnsi" w:hAnsiTheme="minorHAnsi" w:cstheme="minorHAnsi"/>
        </w:rPr>
        <w:t>the</w:t>
      </w:r>
      <w:r w:rsidRPr="00563417">
        <w:rPr>
          <w:rFonts w:asciiTheme="minorHAnsi" w:hAnsiTheme="minorHAnsi" w:cstheme="minorHAnsi"/>
          <w:spacing w:val="-5"/>
        </w:rPr>
        <w:t xml:space="preserve"> </w:t>
      </w:r>
      <w:r w:rsidRPr="00563417">
        <w:rPr>
          <w:rFonts w:asciiTheme="minorHAnsi" w:hAnsiTheme="minorHAnsi" w:cstheme="minorHAnsi"/>
        </w:rPr>
        <w:t>key</w:t>
      </w:r>
      <w:r w:rsidRPr="00563417">
        <w:rPr>
          <w:rFonts w:asciiTheme="minorHAnsi" w:hAnsiTheme="minorHAnsi" w:cstheme="minorHAnsi"/>
          <w:spacing w:val="-5"/>
        </w:rPr>
        <w:t xml:space="preserve"> </w:t>
      </w:r>
      <w:r w:rsidRPr="00563417">
        <w:rPr>
          <w:rFonts w:asciiTheme="minorHAnsi" w:hAnsiTheme="minorHAnsi" w:cstheme="minorHAnsi"/>
        </w:rPr>
        <w:t>business</w:t>
      </w:r>
      <w:r w:rsidRPr="00563417">
        <w:rPr>
          <w:rFonts w:asciiTheme="minorHAnsi" w:hAnsiTheme="minorHAnsi" w:cstheme="minorHAnsi"/>
          <w:spacing w:val="-8"/>
        </w:rPr>
        <w:t xml:space="preserve"> </w:t>
      </w:r>
      <w:r w:rsidRPr="00563417">
        <w:rPr>
          <w:rFonts w:asciiTheme="minorHAnsi" w:hAnsiTheme="minorHAnsi" w:cstheme="minorHAnsi"/>
        </w:rPr>
        <w:t>objective</w:t>
      </w:r>
      <w:r w:rsidRPr="00563417">
        <w:rPr>
          <w:rFonts w:asciiTheme="minorHAnsi" w:hAnsiTheme="minorHAnsi" w:cstheme="minorHAnsi"/>
          <w:spacing w:val="-7"/>
        </w:rPr>
        <w:t xml:space="preserve"> </w:t>
      </w:r>
      <w:r w:rsidRPr="00563417">
        <w:rPr>
          <w:rFonts w:asciiTheme="minorHAnsi" w:hAnsiTheme="minorHAnsi" w:cstheme="minorHAnsi"/>
        </w:rPr>
        <w:t>of</w:t>
      </w:r>
      <w:r w:rsidRPr="00563417">
        <w:rPr>
          <w:rFonts w:asciiTheme="minorHAnsi" w:hAnsiTheme="minorHAnsi" w:cstheme="minorHAnsi"/>
          <w:spacing w:val="-8"/>
        </w:rPr>
        <w:t xml:space="preserve"> </w:t>
      </w:r>
      <w:r w:rsidRPr="00563417">
        <w:rPr>
          <w:rFonts w:asciiTheme="minorHAnsi" w:hAnsiTheme="minorHAnsi" w:cstheme="minorHAnsi"/>
        </w:rPr>
        <w:t>making</w:t>
      </w:r>
      <w:r w:rsidRPr="00563417">
        <w:rPr>
          <w:rFonts w:asciiTheme="minorHAnsi" w:hAnsiTheme="minorHAnsi" w:cstheme="minorHAnsi"/>
          <w:spacing w:val="-6"/>
        </w:rPr>
        <w:t xml:space="preserve"> </w:t>
      </w:r>
      <w:r w:rsidRPr="00563417">
        <w:rPr>
          <w:rFonts w:asciiTheme="minorHAnsi" w:hAnsiTheme="minorHAnsi" w:cstheme="minorHAnsi"/>
        </w:rPr>
        <w:t xml:space="preserve">profits, and discuss how management functions (such as marketing, organising, and forecasting) are used to ensure </w:t>
      </w:r>
      <w:r w:rsidRPr="00563417">
        <w:rPr>
          <w:rFonts w:asciiTheme="minorHAnsi" w:hAnsiTheme="minorHAnsi" w:cstheme="minorHAnsi"/>
          <w:spacing w:val="-2"/>
        </w:rPr>
        <w:t>success.</w:t>
      </w:r>
      <w:r w:rsidRPr="00563417">
        <w:rPr>
          <w:rFonts w:asciiTheme="minorHAnsi" w:hAnsiTheme="minorHAnsi" w:cstheme="minorHAnsi"/>
        </w:rPr>
        <w:t xml:space="preserve"> In the second unit, ‘Business Stakeholders’, students consider a range of internal and external stakeholders in a business and</w:t>
      </w:r>
      <w:r w:rsidRPr="00563417">
        <w:rPr>
          <w:rFonts w:asciiTheme="minorHAnsi" w:hAnsiTheme="minorHAnsi" w:cstheme="minorHAnsi"/>
          <w:spacing w:val="-1"/>
        </w:rPr>
        <w:t xml:space="preserve"> </w:t>
      </w:r>
      <w:r w:rsidRPr="00563417">
        <w:rPr>
          <w:rFonts w:asciiTheme="minorHAnsi" w:hAnsiTheme="minorHAnsi" w:cstheme="minorHAnsi"/>
        </w:rPr>
        <w:t>how</w:t>
      </w:r>
      <w:r w:rsidRPr="00563417">
        <w:rPr>
          <w:rFonts w:asciiTheme="minorHAnsi" w:hAnsiTheme="minorHAnsi" w:cstheme="minorHAnsi"/>
          <w:spacing w:val="-2"/>
        </w:rPr>
        <w:t xml:space="preserve"> </w:t>
      </w:r>
      <w:r w:rsidRPr="00563417">
        <w:rPr>
          <w:rFonts w:asciiTheme="minorHAnsi" w:hAnsiTheme="minorHAnsi" w:cstheme="minorHAnsi"/>
        </w:rPr>
        <w:t>these stakeholders influence</w:t>
      </w:r>
      <w:r w:rsidRPr="00563417">
        <w:rPr>
          <w:rFonts w:asciiTheme="minorHAnsi" w:hAnsiTheme="minorHAnsi" w:cstheme="minorHAnsi"/>
          <w:spacing w:val="-2"/>
        </w:rPr>
        <w:t xml:space="preserve"> </w:t>
      </w:r>
      <w:r w:rsidRPr="00563417">
        <w:rPr>
          <w:rFonts w:asciiTheme="minorHAnsi" w:hAnsiTheme="minorHAnsi" w:cstheme="minorHAnsi"/>
        </w:rPr>
        <w:t>the</w:t>
      </w:r>
      <w:r w:rsidRPr="00563417">
        <w:rPr>
          <w:rFonts w:asciiTheme="minorHAnsi" w:hAnsiTheme="minorHAnsi" w:cstheme="minorHAnsi"/>
          <w:spacing w:val="-2"/>
        </w:rPr>
        <w:t xml:space="preserve"> </w:t>
      </w:r>
      <w:r w:rsidRPr="00563417">
        <w:rPr>
          <w:rFonts w:asciiTheme="minorHAnsi" w:hAnsiTheme="minorHAnsi" w:cstheme="minorHAnsi"/>
        </w:rPr>
        <w:t>decisions</w:t>
      </w:r>
      <w:r w:rsidRPr="00563417">
        <w:rPr>
          <w:rFonts w:asciiTheme="minorHAnsi" w:hAnsiTheme="minorHAnsi" w:cstheme="minorHAnsi"/>
          <w:spacing w:val="-5"/>
        </w:rPr>
        <w:t xml:space="preserve"> </w:t>
      </w:r>
      <w:r w:rsidRPr="00563417">
        <w:rPr>
          <w:rFonts w:asciiTheme="minorHAnsi" w:hAnsiTheme="minorHAnsi" w:cstheme="minorHAnsi"/>
        </w:rPr>
        <w:t>made</w:t>
      </w:r>
      <w:r w:rsidRPr="00563417">
        <w:rPr>
          <w:rFonts w:asciiTheme="minorHAnsi" w:hAnsiTheme="minorHAnsi" w:cstheme="minorHAnsi"/>
          <w:spacing w:val="-4"/>
        </w:rPr>
        <w:t xml:space="preserve"> </w:t>
      </w:r>
      <w:r w:rsidRPr="00563417">
        <w:rPr>
          <w:rFonts w:asciiTheme="minorHAnsi" w:hAnsiTheme="minorHAnsi" w:cstheme="minorHAnsi"/>
        </w:rPr>
        <w:t>by businesses.</w:t>
      </w:r>
      <w:r w:rsidRPr="00563417">
        <w:rPr>
          <w:rFonts w:asciiTheme="minorHAnsi" w:hAnsiTheme="minorHAnsi" w:cstheme="minorHAnsi"/>
          <w:spacing w:val="-5"/>
        </w:rPr>
        <w:t xml:space="preserve"> </w:t>
      </w:r>
      <w:r w:rsidRPr="00563417">
        <w:rPr>
          <w:rFonts w:asciiTheme="minorHAnsi" w:hAnsiTheme="minorHAnsi" w:cstheme="minorHAnsi"/>
        </w:rPr>
        <w:t>This involves</w:t>
      </w:r>
      <w:r w:rsidRPr="00563417">
        <w:rPr>
          <w:rFonts w:asciiTheme="minorHAnsi" w:hAnsiTheme="minorHAnsi" w:cstheme="minorHAnsi"/>
          <w:spacing w:val="-3"/>
        </w:rPr>
        <w:t xml:space="preserve"> </w:t>
      </w:r>
      <w:r w:rsidRPr="00563417">
        <w:rPr>
          <w:rFonts w:asciiTheme="minorHAnsi" w:hAnsiTheme="minorHAnsi" w:cstheme="minorHAnsi"/>
        </w:rPr>
        <w:t>consideration</w:t>
      </w:r>
      <w:r w:rsidRPr="00563417">
        <w:rPr>
          <w:rFonts w:asciiTheme="minorHAnsi" w:hAnsiTheme="minorHAnsi" w:cstheme="minorHAnsi"/>
          <w:spacing w:val="-3"/>
        </w:rPr>
        <w:t xml:space="preserve"> </w:t>
      </w:r>
      <w:r w:rsidRPr="00563417">
        <w:rPr>
          <w:rFonts w:asciiTheme="minorHAnsi" w:hAnsiTheme="minorHAnsi" w:cstheme="minorHAnsi"/>
        </w:rPr>
        <w:t>of</w:t>
      </w:r>
      <w:r w:rsidRPr="00563417">
        <w:rPr>
          <w:rFonts w:asciiTheme="minorHAnsi" w:hAnsiTheme="minorHAnsi" w:cstheme="minorHAnsi"/>
          <w:spacing w:val="-5"/>
        </w:rPr>
        <w:t xml:space="preserve"> </w:t>
      </w:r>
      <w:r w:rsidRPr="00563417">
        <w:rPr>
          <w:rFonts w:asciiTheme="minorHAnsi" w:hAnsiTheme="minorHAnsi" w:cstheme="minorHAnsi"/>
        </w:rPr>
        <w:t>the</w:t>
      </w:r>
      <w:r w:rsidRPr="00563417">
        <w:rPr>
          <w:rFonts w:asciiTheme="minorHAnsi" w:hAnsiTheme="minorHAnsi" w:cstheme="minorHAnsi"/>
          <w:spacing w:val="-2"/>
        </w:rPr>
        <w:t xml:space="preserve"> </w:t>
      </w:r>
      <w:r w:rsidRPr="00563417">
        <w:rPr>
          <w:rFonts w:asciiTheme="minorHAnsi" w:hAnsiTheme="minorHAnsi" w:cstheme="minorHAnsi"/>
        </w:rPr>
        <w:t>interests of shareholders, directors, and employees, along with the competing interests of customers, competitors, trade unions, and technological trends.</w:t>
      </w:r>
    </w:p>
    <w:p w14:paraId="0688C329" w14:textId="77777777" w:rsidR="00EB10E0" w:rsidRPr="00563417" w:rsidRDefault="00EB10E0" w:rsidP="008F2CE8">
      <w:pPr>
        <w:pStyle w:val="HandbookBody"/>
        <w:spacing w:line="360" w:lineRule="auto"/>
        <w:rPr>
          <w:rFonts w:asciiTheme="minorHAnsi" w:hAnsiTheme="minorHAnsi" w:cstheme="minorHAnsi"/>
          <w:sz w:val="10"/>
          <w:szCs w:val="10"/>
        </w:rPr>
      </w:pPr>
    </w:p>
    <w:p w14:paraId="47B3BA4F" w14:textId="77777777" w:rsidR="00EB10E0" w:rsidRPr="00563417" w:rsidRDefault="00EB10E0" w:rsidP="008F2CE8">
      <w:pPr>
        <w:pStyle w:val="HandbookBody"/>
        <w:spacing w:line="360" w:lineRule="auto"/>
        <w:rPr>
          <w:rFonts w:asciiTheme="minorHAnsi" w:hAnsiTheme="minorHAnsi" w:cstheme="minorHAnsi"/>
          <w:b/>
          <w:bCs/>
          <w:spacing w:val="-2"/>
          <w:sz w:val="24"/>
          <w:szCs w:val="24"/>
        </w:rPr>
      </w:pPr>
      <w:r w:rsidRPr="00563417">
        <w:rPr>
          <w:rFonts w:asciiTheme="minorHAnsi" w:hAnsiTheme="minorHAnsi" w:cstheme="minorHAnsi"/>
          <w:b/>
          <w:bCs/>
          <w:spacing w:val="-2"/>
          <w:sz w:val="24"/>
          <w:szCs w:val="24"/>
        </w:rPr>
        <w:t>Assessment:</w:t>
      </w:r>
    </w:p>
    <w:p w14:paraId="54FF4E4D" w14:textId="77777777" w:rsidR="00EB10E0" w:rsidRPr="00563417" w:rsidRDefault="00EB10E0" w:rsidP="008F2CE8">
      <w:pPr>
        <w:pStyle w:val="HandbookBody"/>
        <w:numPr>
          <w:ilvl w:val="0"/>
          <w:numId w:val="20"/>
        </w:numPr>
        <w:spacing w:line="360" w:lineRule="auto"/>
        <w:rPr>
          <w:rFonts w:asciiTheme="minorHAnsi" w:hAnsiTheme="minorHAnsi" w:cstheme="minorHAnsi"/>
          <w:spacing w:val="-2"/>
        </w:rPr>
      </w:pPr>
      <w:r w:rsidRPr="00563417">
        <w:rPr>
          <w:rFonts w:asciiTheme="minorHAnsi" w:hAnsiTheme="minorHAnsi" w:cstheme="minorHAnsi"/>
        </w:rPr>
        <w:t>Evidence</w:t>
      </w:r>
      <w:r w:rsidRPr="00563417">
        <w:rPr>
          <w:rFonts w:asciiTheme="minorHAnsi" w:hAnsiTheme="minorHAnsi" w:cstheme="minorHAnsi"/>
          <w:spacing w:val="-15"/>
        </w:rPr>
        <w:t xml:space="preserve"> </w:t>
      </w:r>
      <w:r w:rsidRPr="00563417">
        <w:rPr>
          <w:rFonts w:asciiTheme="minorHAnsi" w:hAnsiTheme="minorHAnsi" w:cstheme="minorHAnsi"/>
        </w:rPr>
        <w:t>of</w:t>
      </w:r>
      <w:r w:rsidRPr="00563417">
        <w:rPr>
          <w:rFonts w:asciiTheme="minorHAnsi" w:hAnsiTheme="minorHAnsi" w:cstheme="minorHAnsi"/>
          <w:spacing w:val="-8"/>
        </w:rPr>
        <w:t xml:space="preserve"> </w:t>
      </w:r>
      <w:r w:rsidRPr="00563417">
        <w:rPr>
          <w:rFonts w:asciiTheme="minorHAnsi" w:hAnsiTheme="minorHAnsi" w:cstheme="minorHAnsi"/>
        </w:rPr>
        <w:t>revision</w:t>
      </w:r>
      <w:r w:rsidRPr="00563417">
        <w:rPr>
          <w:rFonts w:asciiTheme="minorHAnsi" w:hAnsiTheme="minorHAnsi" w:cstheme="minorHAnsi"/>
          <w:spacing w:val="-10"/>
        </w:rPr>
        <w:t xml:space="preserve"> </w:t>
      </w:r>
      <w:r w:rsidRPr="00563417">
        <w:rPr>
          <w:rFonts w:asciiTheme="minorHAnsi" w:hAnsiTheme="minorHAnsi" w:cstheme="minorHAnsi"/>
        </w:rPr>
        <w:t>using</w:t>
      </w:r>
      <w:r w:rsidRPr="00563417">
        <w:rPr>
          <w:rFonts w:asciiTheme="minorHAnsi" w:hAnsiTheme="minorHAnsi" w:cstheme="minorHAnsi"/>
          <w:spacing w:val="-8"/>
        </w:rPr>
        <w:t xml:space="preserve"> </w:t>
      </w:r>
      <w:r w:rsidRPr="00563417">
        <w:rPr>
          <w:rFonts w:asciiTheme="minorHAnsi" w:hAnsiTheme="minorHAnsi" w:cstheme="minorHAnsi"/>
        </w:rPr>
        <w:t>study</w:t>
      </w:r>
      <w:r w:rsidRPr="00563417">
        <w:rPr>
          <w:rFonts w:asciiTheme="minorHAnsi" w:hAnsiTheme="minorHAnsi" w:cstheme="minorHAnsi"/>
          <w:spacing w:val="-5"/>
        </w:rPr>
        <w:t xml:space="preserve"> </w:t>
      </w:r>
      <w:r w:rsidRPr="00563417">
        <w:rPr>
          <w:rFonts w:asciiTheme="minorHAnsi" w:hAnsiTheme="minorHAnsi" w:cstheme="minorHAnsi"/>
        </w:rPr>
        <w:t>skills</w:t>
      </w:r>
      <w:r w:rsidRPr="00563417">
        <w:rPr>
          <w:rFonts w:asciiTheme="minorHAnsi" w:hAnsiTheme="minorHAnsi" w:cstheme="minorHAnsi"/>
          <w:spacing w:val="-9"/>
        </w:rPr>
        <w:t xml:space="preserve"> </w:t>
      </w:r>
      <w:r w:rsidRPr="00563417">
        <w:rPr>
          <w:rFonts w:asciiTheme="minorHAnsi" w:hAnsiTheme="minorHAnsi" w:cstheme="minorHAnsi"/>
        </w:rPr>
        <w:t>that</w:t>
      </w:r>
      <w:r w:rsidRPr="00563417">
        <w:rPr>
          <w:rFonts w:asciiTheme="minorHAnsi" w:hAnsiTheme="minorHAnsi" w:cstheme="minorHAnsi"/>
          <w:spacing w:val="-5"/>
        </w:rPr>
        <w:t xml:space="preserve"> </w:t>
      </w:r>
      <w:r w:rsidRPr="00563417">
        <w:rPr>
          <w:rFonts w:asciiTheme="minorHAnsi" w:hAnsiTheme="minorHAnsi" w:cstheme="minorHAnsi"/>
        </w:rPr>
        <w:t>are</w:t>
      </w:r>
      <w:r w:rsidRPr="00563417">
        <w:rPr>
          <w:rFonts w:asciiTheme="minorHAnsi" w:hAnsiTheme="minorHAnsi" w:cstheme="minorHAnsi"/>
          <w:spacing w:val="-4"/>
        </w:rPr>
        <w:t xml:space="preserve"> </w:t>
      </w:r>
      <w:r w:rsidRPr="00563417">
        <w:rPr>
          <w:rFonts w:asciiTheme="minorHAnsi" w:hAnsiTheme="minorHAnsi" w:cstheme="minorHAnsi"/>
        </w:rPr>
        <w:t>covered</w:t>
      </w:r>
      <w:r w:rsidRPr="00563417">
        <w:rPr>
          <w:rFonts w:asciiTheme="minorHAnsi" w:hAnsiTheme="minorHAnsi" w:cstheme="minorHAnsi"/>
          <w:spacing w:val="-12"/>
        </w:rPr>
        <w:t xml:space="preserve"> </w:t>
      </w:r>
      <w:r w:rsidRPr="00563417">
        <w:rPr>
          <w:rFonts w:asciiTheme="minorHAnsi" w:hAnsiTheme="minorHAnsi" w:cstheme="minorHAnsi"/>
        </w:rPr>
        <w:t>in</w:t>
      </w:r>
      <w:r w:rsidRPr="00563417">
        <w:rPr>
          <w:rFonts w:asciiTheme="minorHAnsi" w:hAnsiTheme="minorHAnsi" w:cstheme="minorHAnsi"/>
          <w:spacing w:val="-8"/>
        </w:rPr>
        <w:t xml:space="preserve"> </w:t>
      </w:r>
      <w:r w:rsidRPr="00563417">
        <w:rPr>
          <w:rFonts w:asciiTheme="minorHAnsi" w:hAnsiTheme="minorHAnsi" w:cstheme="minorHAnsi"/>
        </w:rPr>
        <w:t>the</w:t>
      </w:r>
      <w:r w:rsidRPr="00563417">
        <w:rPr>
          <w:rFonts w:asciiTheme="minorHAnsi" w:hAnsiTheme="minorHAnsi" w:cstheme="minorHAnsi"/>
          <w:spacing w:val="-4"/>
        </w:rPr>
        <w:t xml:space="preserve"> </w:t>
      </w:r>
      <w:r w:rsidRPr="00563417">
        <w:rPr>
          <w:rFonts w:asciiTheme="minorHAnsi" w:hAnsiTheme="minorHAnsi" w:cstheme="minorHAnsi"/>
          <w:spacing w:val="-2"/>
        </w:rPr>
        <w:t>course.</w:t>
      </w:r>
    </w:p>
    <w:p w14:paraId="616BC580" w14:textId="77777777" w:rsidR="00EB10E0" w:rsidRPr="00563417" w:rsidRDefault="00EB10E0" w:rsidP="008F2CE8">
      <w:pPr>
        <w:pStyle w:val="HandbookBody"/>
        <w:numPr>
          <w:ilvl w:val="0"/>
          <w:numId w:val="20"/>
        </w:numPr>
        <w:spacing w:line="360" w:lineRule="auto"/>
        <w:rPr>
          <w:rFonts w:asciiTheme="minorHAnsi" w:hAnsiTheme="minorHAnsi" w:cstheme="minorHAnsi"/>
        </w:rPr>
      </w:pPr>
      <w:r w:rsidRPr="00563417">
        <w:rPr>
          <w:rFonts w:asciiTheme="minorHAnsi" w:hAnsiTheme="minorHAnsi" w:cstheme="minorHAnsi"/>
        </w:rPr>
        <w:t>A</w:t>
      </w:r>
      <w:r w:rsidRPr="00563417">
        <w:rPr>
          <w:rFonts w:asciiTheme="minorHAnsi" w:hAnsiTheme="minorHAnsi" w:cstheme="minorHAnsi"/>
          <w:spacing w:val="-10"/>
        </w:rPr>
        <w:t xml:space="preserve"> </w:t>
      </w:r>
      <w:r w:rsidRPr="00563417">
        <w:rPr>
          <w:rFonts w:asciiTheme="minorHAnsi" w:hAnsiTheme="minorHAnsi" w:cstheme="minorHAnsi"/>
        </w:rPr>
        <w:t>case</w:t>
      </w:r>
      <w:r w:rsidRPr="00563417">
        <w:rPr>
          <w:rFonts w:asciiTheme="minorHAnsi" w:hAnsiTheme="minorHAnsi" w:cstheme="minorHAnsi"/>
          <w:spacing w:val="-12"/>
        </w:rPr>
        <w:t xml:space="preserve"> </w:t>
      </w:r>
      <w:r w:rsidRPr="00563417">
        <w:rPr>
          <w:rFonts w:asciiTheme="minorHAnsi" w:hAnsiTheme="minorHAnsi" w:cstheme="minorHAnsi"/>
        </w:rPr>
        <w:t>study</w:t>
      </w:r>
      <w:r w:rsidRPr="00563417">
        <w:rPr>
          <w:rFonts w:asciiTheme="minorHAnsi" w:hAnsiTheme="minorHAnsi" w:cstheme="minorHAnsi"/>
          <w:spacing w:val="-8"/>
        </w:rPr>
        <w:t xml:space="preserve"> </w:t>
      </w:r>
      <w:r w:rsidRPr="00563417">
        <w:rPr>
          <w:rFonts w:asciiTheme="minorHAnsi" w:hAnsiTheme="minorHAnsi" w:cstheme="minorHAnsi"/>
        </w:rPr>
        <w:t>analysis/media</w:t>
      </w:r>
      <w:r w:rsidRPr="00563417">
        <w:rPr>
          <w:rFonts w:asciiTheme="minorHAnsi" w:hAnsiTheme="minorHAnsi" w:cstheme="minorHAnsi"/>
          <w:spacing w:val="-9"/>
        </w:rPr>
        <w:t xml:space="preserve"> </w:t>
      </w:r>
      <w:r w:rsidRPr="00563417">
        <w:rPr>
          <w:rFonts w:asciiTheme="minorHAnsi" w:hAnsiTheme="minorHAnsi" w:cstheme="minorHAnsi"/>
          <w:spacing w:val="-2"/>
        </w:rPr>
        <w:t>analysis.</w:t>
      </w:r>
    </w:p>
    <w:p w14:paraId="7E849E0E" w14:textId="77777777" w:rsidR="00EB10E0" w:rsidRPr="00563417" w:rsidRDefault="00EB10E0" w:rsidP="008F2CE8">
      <w:pPr>
        <w:pStyle w:val="HandbookBody"/>
        <w:numPr>
          <w:ilvl w:val="0"/>
          <w:numId w:val="20"/>
        </w:numPr>
        <w:spacing w:line="360" w:lineRule="auto"/>
        <w:rPr>
          <w:rFonts w:asciiTheme="minorHAnsi" w:hAnsiTheme="minorHAnsi" w:cstheme="minorHAnsi"/>
        </w:rPr>
      </w:pPr>
      <w:r w:rsidRPr="00563417">
        <w:rPr>
          <w:rFonts w:asciiTheme="minorHAnsi" w:hAnsiTheme="minorHAnsi" w:cstheme="minorHAnsi"/>
        </w:rPr>
        <w:t>A</w:t>
      </w:r>
      <w:r w:rsidRPr="00563417">
        <w:rPr>
          <w:rFonts w:asciiTheme="minorHAnsi" w:hAnsiTheme="minorHAnsi" w:cstheme="minorHAnsi"/>
          <w:spacing w:val="-9"/>
        </w:rPr>
        <w:t xml:space="preserve"> </w:t>
      </w:r>
      <w:r w:rsidRPr="00563417">
        <w:rPr>
          <w:rFonts w:asciiTheme="minorHAnsi" w:hAnsiTheme="minorHAnsi" w:cstheme="minorHAnsi"/>
        </w:rPr>
        <w:t>business</w:t>
      </w:r>
      <w:r w:rsidRPr="00563417">
        <w:rPr>
          <w:rFonts w:asciiTheme="minorHAnsi" w:hAnsiTheme="minorHAnsi" w:cstheme="minorHAnsi"/>
          <w:spacing w:val="-8"/>
        </w:rPr>
        <w:t xml:space="preserve"> </w:t>
      </w:r>
      <w:r w:rsidRPr="00563417">
        <w:rPr>
          <w:rFonts w:asciiTheme="minorHAnsi" w:hAnsiTheme="minorHAnsi" w:cstheme="minorHAnsi"/>
        </w:rPr>
        <w:t>research</w:t>
      </w:r>
      <w:r w:rsidRPr="00563417">
        <w:rPr>
          <w:rFonts w:asciiTheme="minorHAnsi" w:hAnsiTheme="minorHAnsi" w:cstheme="minorHAnsi"/>
          <w:spacing w:val="-8"/>
        </w:rPr>
        <w:t xml:space="preserve"> </w:t>
      </w:r>
      <w:r w:rsidRPr="00563417">
        <w:rPr>
          <w:rFonts w:asciiTheme="minorHAnsi" w:hAnsiTheme="minorHAnsi" w:cstheme="minorHAnsi"/>
          <w:spacing w:val="-2"/>
        </w:rPr>
        <w:t xml:space="preserve">report and the </w:t>
      </w:r>
      <w:r w:rsidRPr="00563417">
        <w:rPr>
          <w:rFonts w:asciiTheme="minorHAnsi" w:hAnsiTheme="minorHAnsi" w:cstheme="minorHAnsi"/>
        </w:rPr>
        <w:t>development</w:t>
      </w:r>
      <w:r w:rsidRPr="00563417">
        <w:rPr>
          <w:rFonts w:asciiTheme="minorHAnsi" w:hAnsiTheme="minorHAnsi" w:cstheme="minorHAnsi"/>
          <w:spacing w:val="-13"/>
        </w:rPr>
        <w:t xml:space="preserve"> </w:t>
      </w:r>
      <w:r w:rsidRPr="00563417">
        <w:rPr>
          <w:rFonts w:asciiTheme="minorHAnsi" w:hAnsiTheme="minorHAnsi" w:cstheme="minorHAnsi"/>
        </w:rPr>
        <w:t>of</w:t>
      </w:r>
      <w:r w:rsidRPr="00563417">
        <w:rPr>
          <w:rFonts w:asciiTheme="minorHAnsi" w:hAnsiTheme="minorHAnsi" w:cstheme="minorHAnsi"/>
          <w:spacing w:val="-8"/>
        </w:rPr>
        <w:t xml:space="preserve"> </w:t>
      </w:r>
      <w:r w:rsidRPr="00563417">
        <w:rPr>
          <w:rFonts w:asciiTheme="minorHAnsi" w:hAnsiTheme="minorHAnsi" w:cstheme="minorHAnsi"/>
        </w:rPr>
        <w:t>a</w:t>
      </w:r>
      <w:r w:rsidRPr="00563417">
        <w:rPr>
          <w:rFonts w:asciiTheme="minorHAnsi" w:hAnsiTheme="minorHAnsi" w:cstheme="minorHAnsi"/>
          <w:spacing w:val="-9"/>
        </w:rPr>
        <w:t xml:space="preserve"> </w:t>
      </w:r>
      <w:r w:rsidRPr="00563417">
        <w:rPr>
          <w:rFonts w:asciiTheme="minorHAnsi" w:hAnsiTheme="minorHAnsi" w:cstheme="minorHAnsi"/>
        </w:rPr>
        <w:t>business</w:t>
      </w:r>
      <w:r w:rsidRPr="00563417">
        <w:rPr>
          <w:rFonts w:asciiTheme="minorHAnsi" w:hAnsiTheme="minorHAnsi" w:cstheme="minorHAnsi"/>
          <w:spacing w:val="-12"/>
        </w:rPr>
        <w:t xml:space="preserve"> </w:t>
      </w:r>
      <w:r w:rsidRPr="00563417">
        <w:rPr>
          <w:rFonts w:asciiTheme="minorHAnsi" w:hAnsiTheme="minorHAnsi" w:cstheme="minorHAnsi"/>
        </w:rPr>
        <w:t>plan</w:t>
      </w:r>
      <w:r w:rsidRPr="00563417">
        <w:rPr>
          <w:rFonts w:asciiTheme="minorHAnsi" w:hAnsiTheme="minorHAnsi" w:cstheme="minorHAnsi"/>
          <w:spacing w:val="-2"/>
        </w:rPr>
        <w:t>.</w:t>
      </w:r>
    </w:p>
    <w:p w14:paraId="40B08821" w14:textId="77777777" w:rsidR="00EB10E0" w:rsidRPr="00563417" w:rsidRDefault="00EB10E0" w:rsidP="008F2CE8">
      <w:pPr>
        <w:pStyle w:val="HandbookBody"/>
        <w:numPr>
          <w:ilvl w:val="0"/>
          <w:numId w:val="20"/>
        </w:numPr>
        <w:spacing w:line="360" w:lineRule="auto"/>
        <w:rPr>
          <w:rFonts w:asciiTheme="minorHAnsi" w:hAnsiTheme="minorHAnsi" w:cstheme="minorHAnsi"/>
          <w:spacing w:val="-2"/>
        </w:rPr>
      </w:pPr>
      <w:r w:rsidRPr="00563417">
        <w:rPr>
          <w:rFonts w:asciiTheme="minorHAnsi" w:hAnsiTheme="minorHAnsi" w:cstheme="minorHAnsi"/>
          <w:spacing w:val="-2"/>
        </w:rPr>
        <w:t>Students</w:t>
      </w:r>
      <w:r w:rsidRPr="00563417">
        <w:rPr>
          <w:rFonts w:asciiTheme="minorHAnsi" w:hAnsiTheme="minorHAnsi" w:cstheme="minorHAnsi"/>
          <w:spacing w:val="-7"/>
        </w:rPr>
        <w:t xml:space="preserve"> </w:t>
      </w:r>
      <w:r w:rsidRPr="00563417">
        <w:rPr>
          <w:rFonts w:asciiTheme="minorHAnsi" w:hAnsiTheme="minorHAnsi" w:cstheme="minorHAnsi"/>
          <w:spacing w:val="-2"/>
        </w:rPr>
        <w:t>will</w:t>
      </w:r>
      <w:r w:rsidRPr="00563417">
        <w:rPr>
          <w:rFonts w:asciiTheme="minorHAnsi" w:hAnsiTheme="minorHAnsi" w:cstheme="minorHAnsi"/>
          <w:spacing w:val="-6"/>
        </w:rPr>
        <w:t xml:space="preserve"> </w:t>
      </w:r>
      <w:r w:rsidRPr="00563417">
        <w:rPr>
          <w:rFonts w:asciiTheme="minorHAnsi" w:hAnsiTheme="minorHAnsi" w:cstheme="minorHAnsi"/>
          <w:spacing w:val="-2"/>
        </w:rPr>
        <w:t>sit</w:t>
      </w:r>
      <w:r w:rsidRPr="00563417">
        <w:rPr>
          <w:rFonts w:asciiTheme="minorHAnsi" w:hAnsiTheme="minorHAnsi" w:cstheme="minorHAnsi"/>
          <w:spacing w:val="-5"/>
        </w:rPr>
        <w:t xml:space="preserve"> </w:t>
      </w:r>
      <w:r w:rsidRPr="00563417">
        <w:rPr>
          <w:rFonts w:asciiTheme="minorHAnsi" w:hAnsiTheme="minorHAnsi" w:cstheme="minorHAnsi"/>
          <w:spacing w:val="-2"/>
        </w:rPr>
        <w:t>an</w:t>
      </w:r>
      <w:r w:rsidRPr="00563417">
        <w:rPr>
          <w:rFonts w:asciiTheme="minorHAnsi" w:hAnsiTheme="minorHAnsi" w:cstheme="minorHAnsi"/>
          <w:spacing w:val="-6"/>
        </w:rPr>
        <w:t xml:space="preserve"> </w:t>
      </w:r>
      <w:r w:rsidRPr="00563417">
        <w:rPr>
          <w:rFonts w:asciiTheme="minorHAnsi" w:hAnsiTheme="minorHAnsi" w:cstheme="minorHAnsi"/>
          <w:spacing w:val="-2"/>
        </w:rPr>
        <w:t>examination</w:t>
      </w:r>
      <w:r w:rsidRPr="00563417">
        <w:rPr>
          <w:rFonts w:asciiTheme="minorHAnsi" w:hAnsiTheme="minorHAnsi" w:cstheme="minorHAnsi"/>
          <w:spacing w:val="-7"/>
        </w:rPr>
        <w:t xml:space="preserve"> </w:t>
      </w:r>
      <w:r w:rsidRPr="00563417">
        <w:rPr>
          <w:rFonts w:asciiTheme="minorHAnsi" w:hAnsiTheme="minorHAnsi" w:cstheme="minorHAnsi"/>
          <w:spacing w:val="-2"/>
        </w:rPr>
        <w:t>for</w:t>
      </w:r>
      <w:r w:rsidRPr="00563417">
        <w:rPr>
          <w:rFonts w:asciiTheme="minorHAnsi" w:hAnsiTheme="minorHAnsi" w:cstheme="minorHAnsi"/>
          <w:spacing w:val="-6"/>
        </w:rPr>
        <w:t xml:space="preserve"> </w:t>
      </w:r>
      <w:r w:rsidRPr="00563417">
        <w:rPr>
          <w:rFonts w:asciiTheme="minorHAnsi" w:hAnsiTheme="minorHAnsi" w:cstheme="minorHAnsi"/>
          <w:spacing w:val="-2"/>
        </w:rPr>
        <w:t>this</w:t>
      </w:r>
      <w:r w:rsidRPr="00563417">
        <w:rPr>
          <w:rFonts w:asciiTheme="minorHAnsi" w:hAnsiTheme="minorHAnsi" w:cstheme="minorHAnsi"/>
          <w:spacing w:val="-6"/>
        </w:rPr>
        <w:t xml:space="preserve"> </w:t>
      </w:r>
      <w:r w:rsidRPr="00563417">
        <w:rPr>
          <w:rFonts w:asciiTheme="minorHAnsi" w:hAnsiTheme="minorHAnsi" w:cstheme="minorHAnsi"/>
          <w:spacing w:val="-2"/>
        </w:rPr>
        <w:t>subject.</w:t>
      </w:r>
    </w:p>
    <w:p w14:paraId="4F633C5E" w14:textId="77777777" w:rsidR="00EB10E0" w:rsidRPr="00563417" w:rsidRDefault="00EB10E0" w:rsidP="008F2CE8">
      <w:pPr>
        <w:pStyle w:val="HandbookBody"/>
        <w:spacing w:line="360" w:lineRule="auto"/>
        <w:rPr>
          <w:rFonts w:asciiTheme="minorHAnsi" w:hAnsiTheme="minorHAnsi" w:cstheme="minorHAnsi"/>
          <w:sz w:val="12"/>
          <w:szCs w:val="12"/>
        </w:rPr>
      </w:pPr>
    </w:p>
    <w:p w14:paraId="2D0FCEF2" w14:textId="77777777" w:rsidR="00EB10E0" w:rsidRPr="00563417" w:rsidRDefault="00EB10E0" w:rsidP="008F2CE8">
      <w:pPr>
        <w:pStyle w:val="HandbookBody"/>
        <w:spacing w:line="360" w:lineRule="auto"/>
        <w:rPr>
          <w:rFonts w:asciiTheme="minorHAnsi" w:hAnsiTheme="minorHAnsi" w:cstheme="minorHAnsi"/>
          <w:b/>
          <w:bCs/>
          <w:spacing w:val="-2"/>
          <w:sz w:val="24"/>
          <w:szCs w:val="24"/>
        </w:rPr>
      </w:pPr>
      <w:r w:rsidRPr="00563417">
        <w:rPr>
          <w:rFonts w:asciiTheme="minorHAnsi" w:hAnsiTheme="minorHAnsi" w:cstheme="minorHAnsi"/>
          <w:b/>
          <w:bCs/>
          <w:sz w:val="24"/>
          <w:szCs w:val="24"/>
        </w:rPr>
        <w:t>Advice</w:t>
      </w:r>
      <w:r w:rsidRPr="00563417">
        <w:rPr>
          <w:rFonts w:asciiTheme="minorHAnsi" w:hAnsiTheme="minorHAnsi" w:cstheme="minorHAnsi"/>
          <w:b/>
          <w:bCs/>
          <w:spacing w:val="-3"/>
          <w:sz w:val="24"/>
          <w:szCs w:val="24"/>
        </w:rPr>
        <w:t xml:space="preserve"> </w:t>
      </w:r>
      <w:r w:rsidRPr="00563417">
        <w:rPr>
          <w:rFonts w:asciiTheme="minorHAnsi" w:hAnsiTheme="minorHAnsi" w:cstheme="minorHAnsi"/>
          <w:b/>
          <w:bCs/>
          <w:sz w:val="24"/>
          <w:szCs w:val="24"/>
        </w:rPr>
        <w:t>to</w:t>
      </w:r>
      <w:r w:rsidRPr="00563417">
        <w:rPr>
          <w:rFonts w:asciiTheme="minorHAnsi" w:hAnsiTheme="minorHAnsi" w:cstheme="minorHAnsi"/>
          <w:b/>
          <w:bCs/>
          <w:spacing w:val="1"/>
          <w:sz w:val="24"/>
          <w:szCs w:val="24"/>
        </w:rPr>
        <w:t xml:space="preserve"> </w:t>
      </w:r>
      <w:r w:rsidRPr="00563417">
        <w:rPr>
          <w:rFonts w:asciiTheme="minorHAnsi" w:hAnsiTheme="minorHAnsi" w:cstheme="minorHAnsi"/>
          <w:b/>
          <w:bCs/>
          <w:spacing w:val="-2"/>
          <w:sz w:val="24"/>
          <w:szCs w:val="24"/>
        </w:rPr>
        <w:t>Students:</w:t>
      </w:r>
    </w:p>
    <w:p w14:paraId="5282E9DD" w14:textId="39160AA7" w:rsidR="00EB10E0" w:rsidRPr="00563417" w:rsidRDefault="00EB10E0" w:rsidP="008F2CE8">
      <w:pPr>
        <w:pStyle w:val="HandbookBody"/>
        <w:spacing w:line="360" w:lineRule="auto"/>
        <w:rPr>
          <w:rFonts w:asciiTheme="minorHAnsi" w:hAnsiTheme="minorHAnsi" w:cstheme="minorHAnsi"/>
        </w:rPr>
      </w:pPr>
      <w:r w:rsidRPr="00563417">
        <w:rPr>
          <w:rFonts w:asciiTheme="minorHAnsi" w:hAnsiTheme="minorHAnsi" w:cstheme="minorHAnsi"/>
        </w:rPr>
        <w:t>There are no prerequisites for undertaking this subject. Students considering this subject should be mindful that the study of business management often involves analysing materials from real-life news sources such</w:t>
      </w:r>
      <w:r w:rsidRPr="00563417">
        <w:rPr>
          <w:rFonts w:asciiTheme="minorHAnsi" w:hAnsiTheme="minorHAnsi" w:cstheme="minorHAnsi"/>
          <w:spacing w:val="-6"/>
        </w:rPr>
        <w:t xml:space="preserve"> </w:t>
      </w:r>
      <w:r w:rsidRPr="00563417">
        <w:rPr>
          <w:rFonts w:asciiTheme="minorHAnsi" w:hAnsiTheme="minorHAnsi" w:cstheme="minorHAnsi"/>
        </w:rPr>
        <w:t>as</w:t>
      </w:r>
      <w:r w:rsidRPr="00563417">
        <w:rPr>
          <w:rFonts w:asciiTheme="minorHAnsi" w:hAnsiTheme="minorHAnsi" w:cstheme="minorHAnsi"/>
          <w:spacing w:val="-8"/>
        </w:rPr>
        <w:t xml:space="preserve"> </w:t>
      </w:r>
      <w:r w:rsidRPr="00563417">
        <w:rPr>
          <w:rFonts w:asciiTheme="minorHAnsi" w:hAnsiTheme="minorHAnsi" w:cstheme="minorHAnsi"/>
        </w:rPr>
        <w:t>newspapers</w:t>
      </w:r>
      <w:r w:rsidRPr="00563417">
        <w:rPr>
          <w:rFonts w:asciiTheme="minorHAnsi" w:hAnsiTheme="minorHAnsi" w:cstheme="minorHAnsi"/>
          <w:spacing w:val="-6"/>
        </w:rPr>
        <w:t xml:space="preserve"> </w:t>
      </w:r>
      <w:r w:rsidRPr="00563417">
        <w:rPr>
          <w:rFonts w:asciiTheme="minorHAnsi" w:hAnsiTheme="minorHAnsi" w:cstheme="minorHAnsi"/>
        </w:rPr>
        <w:t>and</w:t>
      </w:r>
      <w:r w:rsidRPr="00563417">
        <w:rPr>
          <w:rFonts w:asciiTheme="minorHAnsi" w:hAnsiTheme="minorHAnsi" w:cstheme="minorHAnsi"/>
          <w:spacing w:val="-9"/>
        </w:rPr>
        <w:t xml:space="preserve"> </w:t>
      </w:r>
      <w:r w:rsidRPr="00563417">
        <w:rPr>
          <w:rFonts w:asciiTheme="minorHAnsi" w:hAnsiTheme="minorHAnsi" w:cstheme="minorHAnsi"/>
        </w:rPr>
        <w:t>company</w:t>
      </w:r>
      <w:r w:rsidRPr="00563417">
        <w:rPr>
          <w:rFonts w:asciiTheme="minorHAnsi" w:hAnsiTheme="minorHAnsi" w:cstheme="minorHAnsi"/>
          <w:spacing w:val="-7"/>
        </w:rPr>
        <w:t xml:space="preserve"> </w:t>
      </w:r>
      <w:r w:rsidRPr="00563417">
        <w:rPr>
          <w:rFonts w:asciiTheme="minorHAnsi" w:hAnsiTheme="minorHAnsi" w:cstheme="minorHAnsi"/>
        </w:rPr>
        <w:t>websites.</w:t>
      </w:r>
      <w:r w:rsidRPr="00563417">
        <w:rPr>
          <w:rFonts w:asciiTheme="minorHAnsi" w:hAnsiTheme="minorHAnsi" w:cstheme="minorHAnsi"/>
          <w:spacing w:val="-8"/>
        </w:rPr>
        <w:t xml:space="preserve"> </w:t>
      </w:r>
      <w:r w:rsidRPr="00563417">
        <w:rPr>
          <w:rFonts w:asciiTheme="minorHAnsi" w:hAnsiTheme="minorHAnsi" w:cstheme="minorHAnsi"/>
        </w:rPr>
        <w:t>As</w:t>
      </w:r>
      <w:r w:rsidRPr="00563417">
        <w:rPr>
          <w:rFonts w:asciiTheme="minorHAnsi" w:hAnsiTheme="minorHAnsi" w:cstheme="minorHAnsi"/>
          <w:spacing w:val="-8"/>
        </w:rPr>
        <w:t xml:space="preserve"> </w:t>
      </w:r>
      <w:r w:rsidRPr="00563417">
        <w:rPr>
          <w:rFonts w:asciiTheme="minorHAnsi" w:hAnsiTheme="minorHAnsi" w:cstheme="minorHAnsi"/>
        </w:rPr>
        <w:t>such,</w:t>
      </w:r>
      <w:r w:rsidRPr="00563417">
        <w:rPr>
          <w:rFonts w:asciiTheme="minorHAnsi" w:hAnsiTheme="minorHAnsi" w:cstheme="minorHAnsi"/>
          <w:spacing w:val="-5"/>
        </w:rPr>
        <w:t xml:space="preserve"> </w:t>
      </w:r>
      <w:r w:rsidRPr="00563417">
        <w:rPr>
          <w:rFonts w:asciiTheme="minorHAnsi" w:hAnsiTheme="minorHAnsi" w:cstheme="minorHAnsi"/>
        </w:rPr>
        <w:t>students</w:t>
      </w:r>
      <w:r w:rsidRPr="00563417">
        <w:rPr>
          <w:rFonts w:asciiTheme="minorHAnsi" w:hAnsiTheme="minorHAnsi" w:cstheme="minorHAnsi"/>
          <w:spacing w:val="-8"/>
        </w:rPr>
        <w:t xml:space="preserve"> </w:t>
      </w:r>
      <w:r w:rsidRPr="00563417">
        <w:rPr>
          <w:rFonts w:asciiTheme="minorHAnsi" w:hAnsiTheme="minorHAnsi" w:cstheme="minorHAnsi"/>
        </w:rPr>
        <w:t>will</w:t>
      </w:r>
      <w:r w:rsidRPr="00563417">
        <w:rPr>
          <w:rFonts w:asciiTheme="minorHAnsi" w:hAnsiTheme="minorHAnsi" w:cstheme="minorHAnsi"/>
          <w:spacing w:val="-6"/>
        </w:rPr>
        <w:t xml:space="preserve"> </w:t>
      </w:r>
      <w:r w:rsidRPr="00563417">
        <w:rPr>
          <w:rFonts w:asciiTheme="minorHAnsi" w:hAnsiTheme="minorHAnsi" w:cstheme="minorHAnsi"/>
        </w:rPr>
        <w:t>need</w:t>
      </w:r>
      <w:r w:rsidRPr="00563417">
        <w:rPr>
          <w:rFonts w:asciiTheme="minorHAnsi" w:hAnsiTheme="minorHAnsi" w:cstheme="minorHAnsi"/>
          <w:spacing w:val="-9"/>
        </w:rPr>
        <w:t xml:space="preserve"> </w:t>
      </w:r>
      <w:r w:rsidRPr="00563417">
        <w:rPr>
          <w:rFonts w:asciiTheme="minorHAnsi" w:hAnsiTheme="minorHAnsi" w:cstheme="minorHAnsi"/>
        </w:rPr>
        <w:t>to</w:t>
      </w:r>
      <w:r w:rsidRPr="00563417">
        <w:rPr>
          <w:rFonts w:asciiTheme="minorHAnsi" w:hAnsiTheme="minorHAnsi" w:cstheme="minorHAnsi"/>
          <w:spacing w:val="-4"/>
        </w:rPr>
        <w:t xml:space="preserve"> </w:t>
      </w:r>
      <w:r w:rsidRPr="00563417">
        <w:rPr>
          <w:rFonts w:asciiTheme="minorHAnsi" w:hAnsiTheme="minorHAnsi" w:cstheme="minorHAnsi"/>
        </w:rPr>
        <w:t>be</w:t>
      </w:r>
      <w:r w:rsidRPr="00563417">
        <w:rPr>
          <w:rFonts w:asciiTheme="minorHAnsi" w:hAnsiTheme="minorHAnsi" w:cstheme="minorHAnsi"/>
          <w:spacing w:val="-7"/>
        </w:rPr>
        <w:t xml:space="preserve"> </w:t>
      </w:r>
      <w:r w:rsidRPr="00563417">
        <w:rPr>
          <w:rFonts w:asciiTheme="minorHAnsi" w:hAnsiTheme="minorHAnsi" w:cstheme="minorHAnsi"/>
        </w:rPr>
        <w:t>resilient</w:t>
      </w:r>
      <w:r w:rsidRPr="00563417">
        <w:rPr>
          <w:rFonts w:asciiTheme="minorHAnsi" w:hAnsiTheme="minorHAnsi" w:cstheme="minorHAnsi"/>
          <w:spacing w:val="-5"/>
        </w:rPr>
        <w:t xml:space="preserve"> </w:t>
      </w:r>
      <w:r w:rsidRPr="00563417">
        <w:rPr>
          <w:rFonts w:asciiTheme="minorHAnsi" w:hAnsiTheme="minorHAnsi" w:cstheme="minorHAnsi"/>
        </w:rPr>
        <w:t>in</w:t>
      </w:r>
      <w:r w:rsidRPr="00563417">
        <w:rPr>
          <w:rFonts w:asciiTheme="minorHAnsi" w:hAnsiTheme="minorHAnsi" w:cstheme="minorHAnsi"/>
          <w:spacing w:val="-6"/>
        </w:rPr>
        <w:t xml:space="preserve"> </w:t>
      </w:r>
      <w:r w:rsidRPr="00563417">
        <w:rPr>
          <w:rFonts w:asciiTheme="minorHAnsi" w:hAnsiTheme="minorHAnsi" w:cstheme="minorHAnsi"/>
        </w:rPr>
        <w:t>developing</w:t>
      </w:r>
      <w:r w:rsidRPr="00563417">
        <w:rPr>
          <w:rFonts w:asciiTheme="minorHAnsi" w:hAnsiTheme="minorHAnsi" w:cstheme="minorHAnsi"/>
          <w:spacing w:val="-9"/>
        </w:rPr>
        <w:t xml:space="preserve"> </w:t>
      </w:r>
      <w:r w:rsidRPr="00563417">
        <w:rPr>
          <w:rFonts w:asciiTheme="minorHAnsi" w:hAnsiTheme="minorHAnsi" w:cstheme="minorHAnsi"/>
        </w:rPr>
        <w:t>their</w:t>
      </w:r>
      <w:r w:rsidRPr="00563417">
        <w:rPr>
          <w:rFonts w:asciiTheme="minorHAnsi" w:hAnsiTheme="minorHAnsi" w:cstheme="minorHAnsi"/>
          <w:spacing w:val="-8"/>
        </w:rPr>
        <w:t xml:space="preserve"> </w:t>
      </w:r>
      <w:r w:rsidRPr="00563417">
        <w:rPr>
          <w:rFonts w:asciiTheme="minorHAnsi" w:hAnsiTheme="minorHAnsi" w:cstheme="minorHAnsi"/>
        </w:rPr>
        <w:t>reading and writing skills to support the application of business theories to case-study scenarios. Year 10 Business Management should be of interest to students who aspire to work in any type of organisation in the future, or who have an interest in starting their own business.</w:t>
      </w:r>
      <w:r w:rsidRPr="00563417">
        <w:rPr>
          <w:rFonts w:asciiTheme="minorHAnsi" w:hAnsiTheme="minorHAnsi" w:cstheme="minorHAnsi"/>
          <w:b/>
        </w:rPr>
        <w:t xml:space="preserve"> </w:t>
      </w:r>
      <w:r w:rsidRPr="00563417">
        <w:rPr>
          <w:rFonts w:asciiTheme="minorHAnsi" w:hAnsiTheme="minorHAnsi" w:cstheme="minorHAnsi"/>
        </w:rPr>
        <w:t xml:space="preserve">It is </w:t>
      </w:r>
      <w:r w:rsidRPr="00563417">
        <w:rPr>
          <w:rFonts w:asciiTheme="minorHAnsi" w:hAnsiTheme="minorHAnsi" w:cstheme="minorHAnsi"/>
          <w:b/>
        </w:rPr>
        <w:t>highly recommended</w:t>
      </w:r>
      <w:r w:rsidRPr="00563417">
        <w:rPr>
          <w:rFonts w:asciiTheme="minorHAnsi" w:hAnsiTheme="minorHAnsi" w:cstheme="minorHAnsi"/>
        </w:rPr>
        <w:t xml:space="preserve"> that students undertake this subject prior to studying VCE Business Management in years 11 and 12.</w:t>
      </w:r>
    </w:p>
    <w:p w14:paraId="035295DC" w14:textId="77777777" w:rsidR="00EB10E0" w:rsidRPr="00563417" w:rsidRDefault="00EB10E0" w:rsidP="008F2CE8">
      <w:pPr>
        <w:pStyle w:val="HandbookBody"/>
        <w:spacing w:line="360" w:lineRule="auto"/>
        <w:rPr>
          <w:rFonts w:asciiTheme="minorHAnsi" w:hAnsiTheme="minorHAnsi" w:cstheme="minorHAnsi"/>
          <w:sz w:val="8"/>
          <w:szCs w:val="8"/>
        </w:rPr>
      </w:pPr>
    </w:p>
    <w:p w14:paraId="702E4147" w14:textId="77777777" w:rsidR="00B37F7F" w:rsidRPr="00B37F7F" w:rsidRDefault="00EB10E0" w:rsidP="00B37F7F">
      <w:pPr>
        <w:pStyle w:val="HandbookBody"/>
        <w:spacing w:line="360" w:lineRule="auto"/>
        <w:rPr>
          <w:rFonts w:asciiTheme="minorHAnsi" w:hAnsiTheme="minorHAnsi" w:cstheme="minorHAnsi"/>
          <w:spacing w:val="-8"/>
          <w:sz w:val="24"/>
          <w:szCs w:val="24"/>
        </w:rPr>
      </w:pPr>
      <w:r w:rsidRPr="00B37F7F">
        <w:rPr>
          <w:rFonts w:asciiTheme="minorHAnsi" w:hAnsiTheme="minorHAnsi" w:cstheme="minorHAnsi"/>
          <w:b/>
          <w:bCs/>
          <w:sz w:val="24"/>
          <w:szCs w:val="24"/>
        </w:rPr>
        <w:t>Teachers</w:t>
      </w:r>
      <w:r w:rsidRPr="00B37F7F">
        <w:rPr>
          <w:rFonts w:asciiTheme="minorHAnsi" w:hAnsiTheme="minorHAnsi" w:cstheme="minorHAnsi"/>
          <w:b/>
          <w:bCs/>
          <w:spacing w:val="-8"/>
          <w:sz w:val="24"/>
          <w:szCs w:val="24"/>
        </w:rPr>
        <w:t xml:space="preserve"> </w:t>
      </w:r>
      <w:r w:rsidRPr="00B37F7F">
        <w:rPr>
          <w:rFonts w:asciiTheme="minorHAnsi" w:hAnsiTheme="minorHAnsi" w:cstheme="minorHAnsi"/>
          <w:b/>
          <w:bCs/>
          <w:sz w:val="24"/>
          <w:szCs w:val="24"/>
        </w:rPr>
        <w:t>to</w:t>
      </w:r>
      <w:r w:rsidRPr="00B37F7F">
        <w:rPr>
          <w:rFonts w:asciiTheme="minorHAnsi" w:hAnsiTheme="minorHAnsi" w:cstheme="minorHAnsi"/>
          <w:b/>
          <w:bCs/>
          <w:spacing w:val="-10"/>
          <w:sz w:val="24"/>
          <w:szCs w:val="24"/>
        </w:rPr>
        <w:t xml:space="preserve"> </w:t>
      </w:r>
      <w:r w:rsidRPr="00B37F7F">
        <w:rPr>
          <w:rFonts w:asciiTheme="minorHAnsi" w:hAnsiTheme="minorHAnsi" w:cstheme="minorHAnsi"/>
          <w:b/>
          <w:bCs/>
          <w:sz w:val="24"/>
          <w:szCs w:val="24"/>
        </w:rPr>
        <w:t>see</w:t>
      </w:r>
      <w:r w:rsidRPr="00B37F7F">
        <w:rPr>
          <w:rFonts w:asciiTheme="minorHAnsi" w:hAnsiTheme="minorHAnsi" w:cstheme="minorHAnsi"/>
          <w:b/>
          <w:bCs/>
          <w:spacing w:val="-5"/>
          <w:sz w:val="24"/>
          <w:szCs w:val="24"/>
        </w:rPr>
        <w:t xml:space="preserve"> </w:t>
      </w:r>
      <w:r w:rsidRPr="00B37F7F">
        <w:rPr>
          <w:rFonts w:asciiTheme="minorHAnsi" w:hAnsiTheme="minorHAnsi" w:cstheme="minorHAnsi"/>
          <w:b/>
          <w:bCs/>
          <w:sz w:val="24"/>
          <w:szCs w:val="24"/>
        </w:rPr>
        <w:t>for</w:t>
      </w:r>
      <w:r w:rsidRPr="00B37F7F">
        <w:rPr>
          <w:rFonts w:asciiTheme="minorHAnsi" w:hAnsiTheme="minorHAnsi" w:cstheme="minorHAnsi"/>
          <w:b/>
          <w:bCs/>
          <w:spacing w:val="-5"/>
          <w:sz w:val="24"/>
          <w:szCs w:val="24"/>
        </w:rPr>
        <w:t xml:space="preserve"> </w:t>
      </w:r>
      <w:r w:rsidRPr="00B37F7F">
        <w:rPr>
          <w:rFonts w:asciiTheme="minorHAnsi" w:hAnsiTheme="minorHAnsi" w:cstheme="minorHAnsi"/>
          <w:b/>
          <w:bCs/>
          <w:sz w:val="24"/>
          <w:szCs w:val="24"/>
        </w:rPr>
        <w:t>advice</w:t>
      </w:r>
      <w:r w:rsidRPr="00B37F7F">
        <w:rPr>
          <w:rFonts w:asciiTheme="minorHAnsi" w:hAnsiTheme="minorHAnsi" w:cstheme="minorHAnsi"/>
          <w:b/>
          <w:bCs/>
          <w:spacing w:val="-9"/>
          <w:sz w:val="24"/>
          <w:szCs w:val="24"/>
        </w:rPr>
        <w:t xml:space="preserve"> </w:t>
      </w:r>
      <w:r w:rsidRPr="00B37F7F">
        <w:rPr>
          <w:rFonts w:asciiTheme="minorHAnsi" w:hAnsiTheme="minorHAnsi" w:cstheme="minorHAnsi"/>
          <w:b/>
          <w:bCs/>
          <w:sz w:val="24"/>
          <w:szCs w:val="24"/>
        </w:rPr>
        <w:t>regarding</w:t>
      </w:r>
      <w:r w:rsidRPr="00B37F7F">
        <w:rPr>
          <w:rFonts w:asciiTheme="minorHAnsi" w:hAnsiTheme="minorHAnsi" w:cstheme="minorHAnsi"/>
          <w:b/>
          <w:bCs/>
          <w:spacing w:val="-5"/>
          <w:sz w:val="24"/>
          <w:szCs w:val="24"/>
        </w:rPr>
        <w:t xml:space="preserve"> </w:t>
      </w:r>
      <w:r w:rsidRPr="00B37F7F">
        <w:rPr>
          <w:rFonts w:asciiTheme="minorHAnsi" w:hAnsiTheme="minorHAnsi" w:cstheme="minorHAnsi"/>
          <w:b/>
          <w:bCs/>
          <w:sz w:val="24"/>
          <w:szCs w:val="24"/>
        </w:rPr>
        <w:t>this</w:t>
      </w:r>
      <w:r w:rsidRPr="00B37F7F">
        <w:rPr>
          <w:rFonts w:asciiTheme="minorHAnsi" w:hAnsiTheme="minorHAnsi" w:cstheme="minorHAnsi"/>
          <w:b/>
          <w:bCs/>
          <w:spacing w:val="-6"/>
          <w:sz w:val="24"/>
          <w:szCs w:val="24"/>
        </w:rPr>
        <w:t xml:space="preserve"> </w:t>
      </w:r>
      <w:r w:rsidRPr="00B37F7F">
        <w:rPr>
          <w:rFonts w:asciiTheme="minorHAnsi" w:hAnsiTheme="minorHAnsi" w:cstheme="minorHAnsi"/>
          <w:b/>
          <w:bCs/>
          <w:sz w:val="24"/>
          <w:szCs w:val="24"/>
        </w:rPr>
        <w:t>subject:</w:t>
      </w:r>
      <w:r w:rsidRPr="00B37F7F">
        <w:rPr>
          <w:rFonts w:asciiTheme="minorHAnsi" w:hAnsiTheme="minorHAnsi" w:cstheme="minorHAnsi"/>
          <w:spacing w:val="-8"/>
          <w:sz w:val="24"/>
          <w:szCs w:val="24"/>
        </w:rPr>
        <w:t xml:space="preserve"> </w:t>
      </w:r>
    </w:p>
    <w:p w14:paraId="1FB2C5FF" w14:textId="1EA1B095" w:rsidR="00EB10E0" w:rsidRDefault="00EB10E0" w:rsidP="00B37F7F">
      <w:pPr>
        <w:pStyle w:val="HandbookBody"/>
        <w:spacing w:line="360" w:lineRule="auto"/>
        <w:rPr>
          <w:rFonts w:asciiTheme="minorHAnsi" w:hAnsiTheme="minorHAnsi" w:cstheme="minorHAnsi"/>
        </w:rPr>
      </w:pPr>
      <w:r w:rsidRPr="00563417">
        <w:rPr>
          <w:rFonts w:asciiTheme="minorHAnsi" w:hAnsiTheme="minorHAnsi" w:cstheme="minorHAnsi"/>
        </w:rPr>
        <w:t>Ms</w:t>
      </w:r>
      <w:r w:rsidR="00B37F7F">
        <w:rPr>
          <w:rFonts w:asciiTheme="minorHAnsi" w:hAnsiTheme="minorHAnsi" w:cstheme="minorHAnsi"/>
        </w:rPr>
        <w:t>.</w:t>
      </w:r>
      <w:r w:rsidRPr="00563417">
        <w:rPr>
          <w:rFonts w:asciiTheme="minorHAnsi" w:hAnsiTheme="minorHAnsi" w:cstheme="minorHAnsi"/>
          <w:spacing w:val="-8"/>
        </w:rPr>
        <w:t xml:space="preserve"> </w:t>
      </w:r>
      <w:r w:rsidRPr="00563417">
        <w:rPr>
          <w:rFonts w:asciiTheme="minorHAnsi" w:hAnsiTheme="minorHAnsi" w:cstheme="minorHAnsi"/>
        </w:rPr>
        <w:t>Dixit</w:t>
      </w:r>
      <w:r>
        <w:rPr>
          <w:rFonts w:asciiTheme="minorHAnsi" w:hAnsiTheme="minorHAnsi" w:cstheme="minorHAnsi"/>
        </w:rPr>
        <w:t xml:space="preserve">, </w:t>
      </w:r>
      <w:r w:rsidRPr="00FA24A1">
        <w:rPr>
          <w:rFonts w:asciiTheme="minorHAnsi" w:hAnsiTheme="minorHAnsi" w:cstheme="minorHAnsi"/>
        </w:rPr>
        <w:t>Ms</w:t>
      </w:r>
      <w:r w:rsidR="00B37F7F">
        <w:rPr>
          <w:rFonts w:asciiTheme="minorHAnsi" w:hAnsiTheme="minorHAnsi" w:cstheme="minorHAnsi"/>
        </w:rPr>
        <w:t>.</w:t>
      </w:r>
      <w:r w:rsidRPr="00FA24A1">
        <w:rPr>
          <w:rFonts w:asciiTheme="minorHAnsi" w:hAnsiTheme="minorHAnsi" w:cstheme="minorHAnsi"/>
        </w:rPr>
        <w:t xml:space="preserve"> Riley, and </w:t>
      </w:r>
      <w:r w:rsidR="00464A98">
        <w:rPr>
          <w:rFonts w:asciiTheme="minorHAnsi" w:hAnsiTheme="minorHAnsi" w:cstheme="minorHAnsi"/>
        </w:rPr>
        <w:t>Mr. Britto</w:t>
      </w:r>
    </w:p>
    <w:p w14:paraId="018BA953" w14:textId="10C033AC" w:rsidR="00460857" w:rsidRPr="00563417" w:rsidRDefault="00460857" w:rsidP="00460857">
      <w:pPr>
        <w:pStyle w:val="HandbookBody"/>
        <w:spacing w:line="360" w:lineRule="auto"/>
        <w:jc w:val="center"/>
        <w:rPr>
          <w:rFonts w:asciiTheme="minorHAnsi" w:hAnsiTheme="minorHAnsi" w:cstheme="minorHAnsi"/>
        </w:rPr>
        <w:sectPr w:rsidR="00460857" w:rsidRPr="00563417" w:rsidSect="00B2117F">
          <w:headerReference w:type="default" r:id="rId57"/>
          <w:pgSz w:w="11907" w:h="16840" w:code="9"/>
          <w:pgMar w:top="1219" w:right="420" w:bottom="720" w:left="482" w:header="510" w:footer="533" w:gutter="0"/>
          <w:cols w:space="720"/>
          <w:noEndnote/>
          <w:docGrid w:linePitch="299"/>
        </w:sectPr>
      </w:pPr>
      <w:r>
        <w:rPr>
          <w:noProof/>
        </w:rPr>
        <w:drawing>
          <wp:inline distT="0" distB="0" distL="0" distR="0" wp14:anchorId="388AFFD6" wp14:editId="1A276783">
            <wp:extent cx="4772466" cy="1412875"/>
            <wp:effectExtent l="0" t="0" r="9525" b="0"/>
            <wp:docPr id="363585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85487" name=""/>
                    <pic:cNvPicPr/>
                  </pic:nvPicPr>
                  <pic:blipFill>
                    <a:blip r:embed="rId58"/>
                    <a:stretch>
                      <a:fillRect/>
                    </a:stretch>
                  </pic:blipFill>
                  <pic:spPr>
                    <a:xfrm>
                      <a:off x="0" y="0"/>
                      <a:ext cx="4788643" cy="1417664"/>
                    </a:xfrm>
                    <a:prstGeom prst="rect">
                      <a:avLst/>
                    </a:prstGeom>
                  </pic:spPr>
                </pic:pic>
              </a:graphicData>
            </a:graphic>
          </wp:inline>
        </w:drawing>
      </w:r>
    </w:p>
    <w:p w14:paraId="65EB8F5F" w14:textId="77777777" w:rsidR="00EB10E0" w:rsidRPr="00563417" w:rsidRDefault="00EB10E0" w:rsidP="00800945">
      <w:pPr>
        <w:pStyle w:val="HandbookBody"/>
        <w:spacing w:line="240" w:lineRule="auto"/>
        <w:ind w:left="0"/>
        <w:rPr>
          <w:rFonts w:asciiTheme="minorHAnsi" w:hAnsiTheme="minorHAnsi" w:cstheme="minorHAnsi"/>
          <w:sz w:val="20"/>
          <w:szCs w:val="20"/>
        </w:rPr>
      </w:pPr>
    </w:p>
    <w:p w14:paraId="18E80E86" w14:textId="06D7566B" w:rsidR="00EB10E0" w:rsidRPr="00FA24A1" w:rsidRDefault="00EB10E0" w:rsidP="0051087B">
      <w:pPr>
        <w:pStyle w:val="Heading7"/>
        <w:spacing w:before="0"/>
        <w:rPr>
          <w:rFonts w:asciiTheme="minorHAnsi" w:hAnsiTheme="minorHAnsi" w:cstheme="minorHAnsi"/>
          <w:b/>
          <w:bCs/>
          <w:i w:val="0"/>
          <w:iCs w:val="0"/>
          <w:color w:val="C00000"/>
          <w:sz w:val="40"/>
          <w:szCs w:val="40"/>
        </w:rPr>
      </w:pPr>
      <w:bookmarkStart w:id="48" w:name="_Toc142510333"/>
      <w:bookmarkStart w:id="49" w:name="_Toc161091901"/>
      <w:r w:rsidRPr="00FA24A1">
        <w:rPr>
          <w:rFonts w:asciiTheme="minorHAnsi" w:hAnsiTheme="minorHAnsi" w:cstheme="minorHAnsi"/>
          <w:b/>
          <w:bCs/>
          <w:i w:val="0"/>
          <w:iCs w:val="0"/>
          <w:color w:val="C00000"/>
          <w:spacing w:val="-2"/>
          <w:sz w:val="32"/>
          <w:szCs w:val="32"/>
        </w:rPr>
        <w:t xml:space="preserve">GEOGRAPHY </w:t>
      </w:r>
      <w:r w:rsidRPr="00FA24A1">
        <w:rPr>
          <w:rFonts w:asciiTheme="minorHAnsi" w:hAnsiTheme="minorHAnsi" w:cstheme="minorHAnsi"/>
          <w:b/>
          <w:bCs/>
          <w:i w:val="0"/>
          <w:iCs w:val="0"/>
          <w:color w:val="C00000"/>
          <w:sz w:val="32"/>
          <w:szCs w:val="32"/>
        </w:rPr>
        <w:t>- YEAR 10</w:t>
      </w:r>
      <w:bookmarkEnd w:id="48"/>
      <w:bookmarkEnd w:id="49"/>
    </w:p>
    <w:p w14:paraId="1981F5E9" w14:textId="77777777" w:rsidR="00EB10E0" w:rsidRPr="00563417" w:rsidRDefault="00EB10E0" w:rsidP="00EB10E0">
      <w:pPr>
        <w:pStyle w:val="HandbookBody"/>
        <w:rPr>
          <w:rFonts w:asciiTheme="minorHAnsi" w:hAnsiTheme="minorHAnsi" w:cstheme="minorHAnsi"/>
          <w:sz w:val="12"/>
          <w:szCs w:val="12"/>
        </w:rPr>
      </w:pPr>
    </w:p>
    <w:p w14:paraId="29C3AD35" w14:textId="77777777" w:rsidR="00EB10E0" w:rsidRPr="00563417" w:rsidRDefault="00EB10E0" w:rsidP="0051087B">
      <w:pPr>
        <w:pStyle w:val="HandbookBody"/>
        <w:spacing w:line="360" w:lineRule="auto"/>
        <w:ind w:left="0"/>
        <w:rPr>
          <w:rFonts w:asciiTheme="minorHAnsi" w:hAnsiTheme="minorHAnsi" w:cstheme="minorHAnsi"/>
          <w:b/>
          <w:bCs/>
          <w:color w:val="C00000"/>
          <w:spacing w:val="-2"/>
        </w:rPr>
      </w:pPr>
      <w:r w:rsidRPr="00563417">
        <w:rPr>
          <w:rFonts w:asciiTheme="minorHAnsi" w:hAnsiTheme="minorHAnsi" w:cstheme="minorHAnsi"/>
          <w:b/>
          <w:bCs/>
          <w:sz w:val="24"/>
          <w:szCs w:val="24"/>
        </w:rPr>
        <w:t xml:space="preserve">Subject </w:t>
      </w:r>
      <w:r w:rsidRPr="00563417">
        <w:rPr>
          <w:rFonts w:asciiTheme="minorHAnsi" w:hAnsiTheme="minorHAnsi" w:cstheme="minorHAnsi"/>
          <w:b/>
          <w:bCs/>
          <w:spacing w:val="-2"/>
          <w:sz w:val="24"/>
          <w:szCs w:val="24"/>
        </w:rPr>
        <w:t>Description:</w:t>
      </w:r>
    </w:p>
    <w:p w14:paraId="52D8A19F" w14:textId="180E943D" w:rsidR="00EB10E0" w:rsidRPr="00563417" w:rsidRDefault="00EB10E0" w:rsidP="0051087B">
      <w:pPr>
        <w:pStyle w:val="HandbookBody"/>
        <w:spacing w:line="360" w:lineRule="auto"/>
        <w:ind w:left="0"/>
        <w:rPr>
          <w:rFonts w:asciiTheme="minorHAnsi" w:hAnsiTheme="minorHAnsi" w:cstheme="minorHAnsi"/>
        </w:rPr>
      </w:pPr>
      <w:r w:rsidRPr="00563417">
        <w:rPr>
          <w:rFonts w:asciiTheme="minorHAnsi" w:hAnsiTheme="minorHAnsi" w:cstheme="minorHAnsi"/>
        </w:rPr>
        <w:t>Year 10 Geography is aimed at preparing students for undertaking VCE Geography. The study of Geography allows students to explore, analyse and come to understand the characteristics of places that make up our world. The focus of this subject is on the topics of</w:t>
      </w:r>
      <w:r w:rsidRPr="00563417">
        <w:rPr>
          <w:rFonts w:asciiTheme="minorHAnsi" w:hAnsiTheme="minorHAnsi" w:cstheme="minorHAnsi"/>
          <w:spacing w:val="-1"/>
        </w:rPr>
        <w:t xml:space="preserve"> </w:t>
      </w:r>
      <w:r w:rsidRPr="00563417">
        <w:rPr>
          <w:rFonts w:asciiTheme="minorHAnsi" w:hAnsiTheme="minorHAnsi" w:cstheme="minorHAnsi"/>
        </w:rPr>
        <w:t>tourism,</w:t>
      </w:r>
      <w:r w:rsidRPr="00563417">
        <w:rPr>
          <w:rFonts w:asciiTheme="minorHAnsi" w:hAnsiTheme="minorHAnsi" w:cstheme="minorHAnsi"/>
          <w:spacing w:val="-1"/>
        </w:rPr>
        <w:t xml:space="preserve"> </w:t>
      </w:r>
      <w:r w:rsidRPr="00563417">
        <w:rPr>
          <w:rFonts w:asciiTheme="minorHAnsi" w:hAnsiTheme="minorHAnsi" w:cstheme="minorHAnsi"/>
        </w:rPr>
        <w:t>human population, and</w:t>
      </w:r>
      <w:r w:rsidRPr="00563417">
        <w:rPr>
          <w:rFonts w:asciiTheme="minorHAnsi" w:hAnsiTheme="minorHAnsi" w:cstheme="minorHAnsi"/>
          <w:spacing w:val="-2"/>
        </w:rPr>
        <w:t xml:space="preserve"> </w:t>
      </w:r>
      <w:r w:rsidRPr="00563417">
        <w:rPr>
          <w:rFonts w:asciiTheme="minorHAnsi" w:hAnsiTheme="minorHAnsi" w:cstheme="minorHAnsi"/>
        </w:rPr>
        <w:t>changes to the land. Students look at current local, regional,</w:t>
      </w:r>
      <w:r w:rsidRPr="00563417">
        <w:rPr>
          <w:rFonts w:asciiTheme="minorHAnsi" w:hAnsiTheme="minorHAnsi" w:cstheme="minorHAnsi"/>
          <w:spacing w:val="-1"/>
        </w:rPr>
        <w:t xml:space="preserve"> </w:t>
      </w:r>
      <w:r w:rsidRPr="00563417">
        <w:rPr>
          <w:rFonts w:asciiTheme="minorHAnsi" w:hAnsiTheme="minorHAnsi" w:cstheme="minorHAnsi"/>
        </w:rPr>
        <w:t>and global case studies</w:t>
      </w:r>
      <w:r w:rsidRPr="00563417">
        <w:rPr>
          <w:rFonts w:asciiTheme="minorHAnsi" w:hAnsiTheme="minorHAnsi" w:cstheme="minorHAnsi"/>
          <w:spacing w:val="-6"/>
        </w:rPr>
        <w:t xml:space="preserve"> </w:t>
      </w:r>
      <w:r w:rsidRPr="00563417">
        <w:rPr>
          <w:rFonts w:asciiTheme="minorHAnsi" w:hAnsiTheme="minorHAnsi" w:cstheme="minorHAnsi"/>
        </w:rPr>
        <w:t>and</w:t>
      </w:r>
      <w:r w:rsidRPr="00563417">
        <w:rPr>
          <w:rFonts w:asciiTheme="minorHAnsi" w:hAnsiTheme="minorHAnsi" w:cstheme="minorHAnsi"/>
          <w:spacing w:val="-6"/>
        </w:rPr>
        <w:t xml:space="preserve"> </w:t>
      </w:r>
      <w:r w:rsidRPr="00563417">
        <w:rPr>
          <w:rFonts w:asciiTheme="minorHAnsi" w:hAnsiTheme="minorHAnsi" w:cstheme="minorHAnsi"/>
        </w:rPr>
        <w:t>evaluate</w:t>
      </w:r>
      <w:r w:rsidRPr="00563417">
        <w:rPr>
          <w:rFonts w:asciiTheme="minorHAnsi" w:hAnsiTheme="minorHAnsi" w:cstheme="minorHAnsi"/>
          <w:spacing w:val="-3"/>
        </w:rPr>
        <w:t xml:space="preserve"> </w:t>
      </w:r>
      <w:r w:rsidRPr="00563417">
        <w:rPr>
          <w:rFonts w:asciiTheme="minorHAnsi" w:hAnsiTheme="minorHAnsi" w:cstheme="minorHAnsi"/>
        </w:rPr>
        <w:t>how</w:t>
      </w:r>
      <w:r w:rsidRPr="00563417">
        <w:rPr>
          <w:rFonts w:asciiTheme="minorHAnsi" w:hAnsiTheme="minorHAnsi" w:cstheme="minorHAnsi"/>
          <w:spacing w:val="-3"/>
        </w:rPr>
        <w:t xml:space="preserve"> </w:t>
      </w:r>
      <w:r w:rsidRPr="00563417">
        <w:rPr>
          <w:rFonts w:asciiTheme="minorHAnsi" w:hAnsiTheme="minorHAnsi" w:cstheme="minorHAnsi"/>
        </w:rPr>
        <w:t>each example is</w:t>
      </w:r>
      <w:r w:rsidRPr="00563417">
        <w:rPr>
          <w:rFonts w:asciiTheme="minorHAnsi" w:hAnsiTheme="minorHAnsi" w:cstheme="minorHAnsi"/>
          <w:spacing w:val="-3"/>
        </w:rPr>
        <w:t xml:space="preserve"> </w:t>
      </w:r>
      <w:r w:rsidRPr="00563417">
        <w:rPr>
          <w:rFonts w:asciiTheme="minorHAnsi" w:hAnsiTheme="minorHAnsi" w:cstheme="minorHAnsi"/>
        </w:rPr>
        <w:t>being</w:t>
      </w:r>
      <w:r w:rsidRPr="00563417">
        <w:rPr>
          <w:rFonts w:asciiTheme="minorHAnsi" w:hAnsiTheme="minorHAnsi" w:cstheme="minorHAnsi"/>
          <w:spacing w:val="-6"/>
        </w:rPr>
        <w:t xml:space="preserve"> </w:t>
      </w:r>
      <w:r w:rsidRPr="00563417">
        <w:rPr>
          <w:rFonts w:asciiTheme="minorHAnsi" w:hAnsiTheme="minorHAnsi" w:cstheme="minorHAnsi"/>
        </w:rPr>
        <w:t>managed.</w:t>
      </w:r>
      <w:r w:rsidRPr="00563417">
        <w:rPr>
          <w:rFonts w:asciiTheme="minorHAnsi" w:hAnsiTheme="minorHAnsi" w:cstheme="minorHAnsi"/>
          <w:spacing w:val="-6"/>
        </w:rPr>
        <w:t xml:space="preserve"> </w:t>
      </w:r>
      <w:r w:rsidRPr="00563417">
        <w:rPr>
          <w:rFonts w:asciiTheme="minorHAnsi" w:hAnsiTheme="minorHAnsi" w:cstheme="minorHAnsi"/>
        </w:rPr>
        <w:t>This</w:t>
      </w:r>
      <w:r w:rsidRPr="00563417">
        <w:rPr>
          <w:rFonts w:asciiTheme="minorHAnsi" w:hAnsiTheme="minorHAnsi" w:cstheme="minorHAnsi"/>
          <w:spacing w:val="-6"/>
        </w:rPr>
        <w:t xml:space="preserve"> </w:t>
      </w:r>
      <w:r w:rsidRPr="00563417">
        <w:rPr>
          <w:rFonts w:asciiTheme="minorHAnsi" w:hAnsiTheme="minorHAnsi" w:cstheme="minorHAnsi"/>
        </w:rPr>
        <w:t>subject</w:t>
      </w:r>
      <w:r w:rsidRPr="00563417">
        <w:rPr>
          <w:rFonts w:asciiTheme="minorHAnsi" w:hAnsiTheme="minorHAnsi" w:cstheme="minorHAnsi"/>
          <w:spacing w:val="-6"/>
        </w:rPr>
        <w:t xml:space="preserve"> </w:t>
      </w:r>
      <w:r w:rsidRPr="00563417">
        <w:rPr>
          <w:rFonts w:asciiTheme="minorHAnsi" w:hAnsiTheme="minorHAnsi" w:cstheme="minorHAnsi"/>
        </w:rPr>
        <w:t>involve</w:t>
      </w:r>
      <w:r w:rsidR="00800945">
        <w:rPr>
          <w:rFonts w:asciiTheme="minorHAnsi" w:hAnsiTheme="minorHAnsi" w:cstheme="minorHAnsi"/>
        </w:rPr>
        <w:t>s</w:t>
      </w:r>
      <w:r w:rsidRPr="00563417">
        <w:rPr>
          <w:rFonts w:asciiTheme="minorHAnsi" w:hAnsiTheme="minorHAnsi" w:cstheme="minorHAnsi"/>
          <w:spacing w:val="-7"/>
        </w:rPr>
        <w:t xml:space="preserve"> </w:t>
      </w:r>
      <w:r w:rsidRPr="00563417">
        <w:rPr>
          <w:rFonts w:asciiTheme="minorHAnsi" w:hAnsiTheme="minorHAnsi" w:cstheme="minorHAnsi"/>
        </w:rPr>
        <w:t>excursions</w:t>
      </w:r>
      <w:r w:rsidRPr="00563417">
        <w:rPr>
          <w:rFonts w:asciiTheme="minorHAnsi" w:hAnsiTheme="minorHAnsi" w:cstheme="minorHAnsi"/>
          <w:spacing w:val="-5"/>
        </w:rPr>
        <w:t xml:space="preserve"> </w:t>
      </w:r>
      <w:r w:rsidRPr="00563417">
        <w:rPr>
          <w:rFonts w:asciiTheme="minorHAnsi" w:hAnsiTheme="minorHAnsi" w:cstheme="minorHAnsi"/>
        </w:rPr>
        <w:t>that enable</w:t>
      </w:r>
      <w:r w:rsidRPr="00563417">
        <w:rPr>
          <w:rFonts w:asciiTheme="minorHAnsi" w:hAnsiTheme="minorHAnsi" w:cstheme="minorHAnsi"/>
          <w:spacing w:val="-3"/>
        </w:rPr>
        <w:t xml:space="preserve"> </w:t>
      </w:r>
      <w:r w:rsidRPr="00563417">
        <w:rPr>
          <w:rFonts w:asciiTheme="minorHAnsi" w:hAnsiTheme="minorHAnsi" w:cstheme="minorHAnsi"/>
        </w:rPr>
        <w:t>students</w:t>
      </w:r>
      <w:r w:rsidRPr="00563417">
        <w:rPr>
          <w:rFonts w:asciiTheme="minorHAnsi" w:hAnsiTheme="minorHAnsi" w:cstheme="minorHAnsi"/>
          <w:spacing w:val="-5"/>
        </w:rPr>
        <w:t xml:space="preserve"> </w:t>
      </w:r>
      <w:r w:rsidRPr="00563417">
        <w:rPr>
          <w:rFonts w:asciiTheme="minorHAnsi" w:hAnsiTheme="minorHAnsi" w:cstheme="minorHAnsi"/>
        </w:rPr>
        <w:t>to</w:t>
      </w:r>
      <w:r w:rsidRPr="00563417">
        <w:rPr>
          <w:rFonts w:asciiTheme="minorHAnsi" w:hAnsiTheme="minorHAnsi" w:cstheme="minorHAnsi"/>
          <w:spacing w:val="-9"/>
        </w:rPr>
        <w:t xml:space="preserve"> </w:t>
      </w:r>
      <w:r w:rsidRPr="00563417">
        <w:rPr>
          <w:rFonts w:asciiTheme="minorHAnsi" w:hAnsiTheme="minorHAnsi" w:cstheme="minorHAnsi"/>
        </w:rPr>
        <w:t>develop a range of fieldwork and data collection skills.</w:t>
      </w:r>
    </w:p>
    <w:p w14:paraId="5BBD22A8" w14:textId="77777777" w:rsidR="00EB10E0" w:rsidRPr="00563417" w:rsidRDefault="00EB10E0" w:rsidP="00460857">
      <w:pPr>
        <w:pStyle w:val="HandbookBody"/>
        <w:spacing w:line="360" w:lineRule="auto"/>
        <w:rPr>
          <w:rFonts w:asciiTheme="minorHAnsi" w:hAnsiTheme="minorHAnsi" w:cstheme="minorHAnsi"/>
          <w:sz w:val="18"/>
          <w:szCs w:val="18"/>
        </w:rPr>
      </w:pPr>
    </w:p>
    <w:p w14:paraId="01E77554" w14:textId="77777777" w:rsidR="00EB10E0" w:rsidRPr="00563417" w:rsidRDefault="00EB10E0" w:rsidP="0051087B">
      <w:pPr>
        <w:pStyle w:val="HandbookBody"/>
        <w:spacing w:line="360" w:lineRule="auto"/>
        <w:ind w:left="0"/>
        <w:rPr>
          <w:rFonts w:asciiTheme="minorHAnsi" w:hAnsiTheme="minorHAnsi" w:cstheme="minorHAnsi"/>
          <w:b/>
          <w:bCs/>
          <w:spacing w:val="-2"/>
          <w:sz w:val="24"/>
          <w:szCs w:val="24"/>
        </w:rPr>
      </w:pPr>
      <w:r w:rsidRPr="00563417">
        <w:rPr>
          <w:rFonts w:asciiTheme="minorHAnsi" w:hAnsiTheme="minorHAnsi" w:cstheme="minorHAnsi"/>
          <w:b/>
          <w:bCs/>
          <w:spacing w:val="-2"/>
          <w:sz w:val="24"/>
          <w:szCs w:val="24"/>
        </w:rPr>
        <w:t>Assessment:</w:t>
      </w:r>
    </w:p>
    <w:p w14:paraId="278CD961" w14:textId="77777777" w:rsidR="00EB10E0" w:rsidRPr="00563417" w:rsidRDefault="00EB10E0" w:rsidP="00460857">
      <w:pPr>
        <w:pStyle w:val="HandbookBody"/>
        <w:numPr>
          <w:ilvl w:val="0"/>
          <w:numId w:val="21"/>
        </w:numPr>
        <w:spacing w:line="360" w:lineRule="auto"/>
        <w:rPr>
          <w:rFonts w:asciiTheme="minorHAnsi" w:hAnsiTheme="minorHAnsi" w:cstheme="minorHAnsi"/>
          <w:spacing w:val="-2"/>
          <w:sz w:val="24"/>
          <w:szCs w:val="24"/>
        </w:rPr>
      </w:pPr>
      <w:r w:rsidRPr="00563417">
        <w:rPr>
          <w:rFonts w:asciiTheme="minorHAnsi" w:hAnsiTheme="minorHAnsi" w:cstheme="minorHAnsi"/>
        </w:rPr>
        <w:t>Analysis</w:t>
      </w:r>
      <w:r w:rsidRPr="00563417">
        <w:rPr>
          <w:rFonts w:asciiTheme="minorHAnsi" w:hAnsiTheme="minorHAnsi" w:cstheme="minorHAnsi"/>
          <w:spacing w:val="-12"/>
        </w:rPr>
        <w:t xml:space="preserve"> </w:t>
      </w:r>
      <w:r w:rsidRPr="00563417">
        <w:rPr>
          <w:rFonts w:asciiTheme="minorHAnsi" w:hAnsiTheme="minorHAnsi" w:cstheme="minorHAnsi"/>
        </w:rPr>
        <w:t>of</w:t>
      </w:r>
      <w:r w:rsidRPr="00563417">
        <w:rPr>
          <w:rFonts w:asciiTheme="minorHAnsi" w:hAnsiTheme="minorHAnsi" w:cstheme="minorHAnsi"/>
          <w:spacing w:val="-9"/>
        </w:rPr>
        <w:t xml:space="preserve"> </w:t>
      </w:r>
      <w:r w:rsidRPr="00563417">
        <w:rPr>
          <w:rFonts w:asciiTheme="minorHAnsi" w:hAnsiTheme="minorHAnsi" w:cstheme="minorHAnsi"/>
        </w:rPr>
        <w:t>geographic</w:t>
      </w:r>
      <w:r w:rsidRPr="00563417">
        <w:rPr>
          <w:rFonts w:asciiTheme="minorHAnsi" w:hAnsiTheme="minorHAnsi" w:cstheme="minorHAnsi"/>
          <w:spacing w:val="-9"/>
        </w:rPr>
        <w:t xml:space="preserve"> </w:t>
      </w:r>
      <w:r w:rsidRPr="00563417">
        <w:rPr>
          <w:rFonts w:asciiTheme="minorHAnsi" w:hAnsiTheme="minorHAnsi" w:cstheme="minorHAnsi"/>
          <w:spacing w:val="-4"/>
        </w:rPr>
        <w:t xml:space="preserve">data and </w:t>
      </w:r>
      <w:r w:rsidRPr="00563417">
        <w:rPr>
          <w:rFonts w:asciiTheme="minorHAnsi" w:hAnsiTheme="minorHAnsi" w:cstheme="minorHAnsi"/>
          <w:spacing w:val="-2"/>
        </w:rPr>
        <w:t>structured</w:t>
      </w:r>
      <w:r w:rsidRPr="00563417">
        <w:rPr>
          <w:rFonts w:asciiTheme="minorHAnsi" w:hAnsiTheme="minorHAnsi" w:cstheme="minorHAnsi"/>
          <w:spacing w:val="5"/>
        </w:rPr>
        <w:t xml:space="preserve"> </w:t>
      </w:r>
      <w:r w:rsidRPr="00563417">
        <w:rPr>
          <w:rFonts w:asciiTheme="minorHAnsi" w:hAnsiTheme="minorHAnsi" w:cstheme="minorHAnsi"/>
          <w:spacing w:val="-2"/>
        </w:rPr>
        <w:t>questions.</w:t>
      </w:r>
      <w:r w:rsidRPr="00563417">
        <w:rPr>
          <w:rFonts w:asciiTheme="minorHAnsi" w:hAnsiTheme="minorHAnsi" w:cstheme="minorHAnsi"/>
        </w:rPr>
        <w:t xml:space="preserve"> </w:t>
      </w:r>
    </w:p>
    <w:p w14:paraId="617C2B1E" w14:textId="77777777" w:rsidR="00EB10E0" w:rsidRPr="00563417" w:rsidRDefault="00EB10E0" w:rsidP="00460857">
      <w:pPr>
        <w:pStyle w:val="HandbookBody"/>
        <w:numPr>
          <w:ilvl w:val="0"/>
          <w:numId w:val="21"/>
        </w:numPr>
        <w:spacing w:line="360" w:lineRule="auto"/>
        <w:rPr>
          <w:rFonts w:asciiTheme="minorHAnsi" w:hAnsiTheme="minorHAnsi" w:cstheme="minorHAnsi"/>
          <w:spacing w:val="-2"/>
          <w:sz w:val="24"/>
          <w:szCs w:val="24"/>
        </w:rPr>
      </w:pPr>
      <w:r w:rsidRPr="00563417">
        <w:rPr>
          <w:rFonts w:asciiTheme="minorHAnsi" w:hAnsiTheme="minorHAnsi" w:cstheme="minorHAnsi"/>
        </w:rPr>
        <w:t>Fieldwork and fieldwork</w:t>
      </w:r>
      <w:r w:rsidRPr="00563417">
        <w:rPr>
          <w:rFonts w:asciiTheme="minorHAnsi" w:hAnsiTheme="minorHAnsi" w:cstheme="minorHAnsi"/>
          <w:spacing w:val="-10"/>
        </w:rPr>
        <w:t xml:space="preserve"> </w:t>
      </w:r>
      <w:r w:rsidRPr="00563417">
        <w:rPr>
          <w:rFonts w:asciiTheme="minorHAnsi" w:hAnsiTheme="minorHAnsi" w:cstheme="minorHAnsi"/>
          <w:spacing w:val="-2"/>
        </w:rPr>
        <w:t xml:space="preserve">reports. </w:t>
      </w:r>
    </w:p>
    <w:p w14:paraId="738EF650" w14:textId="77777777" w:rsidR="00EB10E0" w:rsidRPr="00563417" w:rsidRDefault="00EB10E0" w:rsidP="00460857">
      <w:pPr>
        <w:pStyle w:val="HandbookBody"/>
        <w:numPr>
          <w:ilvl w:val="0"/>
          <w:numId w:val="21"/>
        </w:numPr>
        <w:spacing w:line="360" w:lineRule="auto"/>
        <w:rPr>
          <w:rFonts w:asciiTheme="minorHAnsi" w:hAnsiTheme="minorHAnsi" w:cstheme="minorHAnsi"/>
          <w:spacing w:val="-2"/>
          <w:sz w:val="24"/>
          <w:szCs w:val="24"/>
        </w:rPr>
      </w:pPr>
      <w:r w:rsidRPr="00563417">
        <w:rPr>
          <w:rFonts w:asciiTheme="minorHAnsi" w:hAnsiTheme="minorHAnsi" w:cstheme="minorHAnsi"/>
          <w:spacing w:val="-2"/>
        </w:rPr>
        <w:t>Case Studies.</w:t>
      </w:r>
    </w:p>
    <w:p w14:paraId="4E8C41CA" w14:textId="77777777" w:rsidR="00EB10E0" w:rsidRPr="00563417" w:rsidRDefault="00EB10E0" w:rsidP="00460857">
      <w:pPr>
        <w:pStyle w:val="HandbookBody"/>
        <w:numPr>
          <w:ilvl w:val="0"/>
          <w:numId w:val="21"/>
        </w:numPr>
        <w:spacing w:line="360" w:lineRule="auto"/>
        <w:rPr>
          <w:rFonts w:asciiTheme="minorHAnsi" w:hAnsiTheme="minorHAnsi" w:cstheme="minorHAnsi"/>
          <w:spacing w:val="-2"/>
        </w:rPr>
      </w:pPr>
      <w:r w:rsidRPr="00563417">
        <w:rPr>
          <w:rFonts w:asciiTheme="minorHAnsi" w:hAnsiTheme="minorHAnsi" w:cstheme="minorHAnsi"/>
          <w:spacing w:val="-2"/>
        </w:rPr>
        <w:t>Students</w:t>
      </w:r>
      <w:r w:rsidRPr="00563417">
        <w:rPr>
          <w:rFonts w:asciiTheme="minorHAnsi" w:hAnsiTheme="minorHAnsi" w:cstheme="minorHAnsi"/>
          <w:spacing w:val="-7"/>
        </w:rPr>
        <w:t xml:space="preserve"> </w:t>
      </w:r>
      <w:r w:rsidRPr="00563417">
        <w:rPr>
          <w:rFonts w:asciiTheme="minorHAnsi" w:hAnsiTheme="minorHAnsi" w:cstheme="minorHAnsi"/>
          <w:spacing w:val="-2"/>
        </w:rPr>
        <w:t>will</w:t>
      </w:r>
      <w:r w:rsidRPr="00563417">
        <w:rPr>
          <w:rFonts w:asciiTheme="minorHAnsi" w:hAnsiTheme="minorHAnsi" w:cstheme="minorHAnsi"/>
          <w:spacing w:val="-6"/>
        </w:rPr>
        <w:t xml:space="preserve"> </w:t>
      </w:r>
      <w:r w:rsidRPr="00563417">
        <w:rPr>
          <w:rFonts w:asciiTheme="minorHAnsi" w:hAnsiTheme="minorHAnsi" w:cstheme="minorHAnsi"/>
          <w:spacing w:val="-2"/>
        </w:rPr>
        <w:t>sit</w:t>
      </w:r>
      <w:r w:rsidRPr="00563417">
        <w:rPr>
          <w:rFonts w:asciiTheme="minorHAnsi" w:hAnsiTheme="minorHAnsi" w:cstheme="minorHAnsi"/>
          <w:spacing w:val="-5"/>
        </w:rPr>
        <w:t xml:space="preserve"> </w:t>
      </w:r>
      <w:r w:rsidRPr="00563417">
        <w:rPr>
          <w:rFonts w:asciiTheme="minorHAnsi" w:hAnsiTheme="minorHAnsi" w:cstheme="minorHAnsi"/>
          <w:spacing w:val="-2"/>
        </w:rPr>
        <w:t>an</w:t>
      </w:r>
      <w:r w:rsidRPr="00563417">
        <w:rPr>
          <w:rFonts w:asciiTheme="minorHAnsi" w:hAnsiTheme="minorHAnsi" w:cstheme="minorHAnsi"/>
          <w:spacing w:val="-6"/>
        </w:rPr>
        <w:t xml:space="preserve"> </w:t>
      </w:r>
      <w:r w:rsidRPr="00563417">
        <w:rPr>
          <w:rFonts w:asciiTheme="minorHAnsi" w:hAnsiTheme="minorHAnsi" w:cstheme="minorHAnsi"/>
          <w:spacing w:val="-2"/>
        </w:rPr>
        <w:t>examination</w:t>
      </w:r>
      <w:r w:rsidRPr="00563417">
        <w:rPr>
          <w:rFonts w:asciiTheme="minorHAnsi" w:hAnsiTheme="minorHAnsi" w:cstheme="minorHAnsi"/>
          <w:spacing w:val="-7"/>
        </w:rPr>
        <w:t xml:space="preserve"> </w:t>
      </w:r>
      <w:r w:rsidRPr="00563417">
        <w:rPr>
          <w:rFonts w:asciiTheme="minorHAnsi" w:hAnsiTheme="minorHAnsi" w:cstheme="minorHAnsi"/>
          <w:spacing w:val="-2"/>
        </w:rPr>
        <w:t>for</w:t>
      </w:r>
      <w:r w:rsidRPr="00563417">
        <w:rPr>
          <w:rFonts w:asciiTheme="minorHAnsi" w:hAnsiTheme="minorHAnsi" w:cstheme="minorHAnsi"/>
          <w:spacing w:val="-6"/>
        </w:rPr>
        <w:t xml:space="preserve"> </w:t>
      </w:r>
      <w:r w:rsidRPr="00563417">
        <w:rPr>
          <w:rFonts w:asciiTheme="minorHAnsi" w:hAnsiTheme="minorHAnsi" w:cstheme="minorHAnsi"/>
          <w:spacing w:val="-2"/>
        </w:rPr>
        <w:t>this</w:t>
      </w:r>
      <w:r w:rsidRPr="00563417">
        <w:rPr>
          <w:rFonts w:asciiTheme="minorHAnsi" w:hAnsiTheme="minorHAnsi" w:cstheme="minorHAnsi"/>
          <w:spacing w:val="-6"/>
        </w:rPr>
        <w:t xml:space="preserve"> </w:t>
      </w:r>
      <w:r w:rsidRPr="00563417">
        <w:rPr>
          <w:rFonts w:asciiTheme="minorHAnsi" w:hAnsiTheme="minorHAnsi" w:cstheme="minorHAnsi"/>
          <w:spacing w:val="-2"/>
        </w:rPr>
        <w:t>subject.</w:t>
      </w:r>
    </w:p>
    <w:p w14:paraId="75C4BD6B" w14:textId="77777777" w:rsidR="00EB10E0" w:rsidRPr="00563417" w:rsidRDefault="00EB10E0" w:rsidP="00460857">
      <w:pPr>
        <w:pStyle w:val="HandbookBody"/>
        <w:spacing w:line="360" w:lineRule="auto"/>
        <w:rPr>
          <w:rFonts w:asciiTheme="minorHAnsi" w:hAnsiTheme="minorHAnsi" w:cstheme="minorHAnsi"/>
          <w:sz w:val="18"/>
          <w:szCs w:val="18"/>
        </w:rPr>
      </w:pPr>
    </w:p>
    <w:p w14:paraId="17A3A650" w14:textId="77777777" w:rsidR="00EB10E0" w:rsidRPr="00563417" w:rsidRDefault="00EB10E0" w:rsidP="0051087B">
      <w:pPr>
        <w:pStyle w:val="HandbookBody"/>
        <w:spacing w:line="360" w:lineRule="auto"/>
        <w:ind w:left="0"/>
        <w:rPr>
          <w:rFonts w:asciiTheme="minorHAnsi" w:hAnsiTheme="minorHAnsi" w:cstheme="minorHAnsi"/>
          <w:b/>
          <w:bCs/>
          <w:spacing w:val="-2"/>
          <w:sz w:val="24"/>
          <w:szCs w:val="24"/>
        </w:rPr>
      </w:pPr>
      <w:r w:rsidRPr="00563417">
        <w:rPr>
          <w:rFonts w:asciiTheme="minorHAnsi" w:hAnsiTheme="minorHAnsi" w:cstheme="minorHAnsi"/>
          <w:b/>
          <w:bCs/>
          <w:sz w:val="24"/>
          <w:szCs w:val="24"/>
        </w:rPr>
        <w:t>Advice</w:t>
      </w:r>
      <w:r w:rsidRPr="00563417">
        <w:rPr>
          <w:rFonts w:asciiTheme="minorHAnsi" w:hAnsiTheme="minorHAnsi" w:cstheme="minorHAnsi"/>
          <w:b/>
          <w:bCs/>
          <w:spacing w:val="-3"/>
          <w:sz w:val="24"/>
          <w:szCs w:val="24"/>
        </w:rPr>
        <w:t xml:space="preserve"> </w:t>
      </w:r>
      <w:r w:rsidRPr="00563417">
        <w:rPr>
          <w:rFonts w:asciiTheme="minorHAnsi" w:hAnsiTheme="minorHAnsi" w:cstheme="minorHAnsi"/>
          <w:b/>
          <w:bCs/>
          <w:sz w:val="24"/>
          <w:szCs w:val="24"/>
        </w:rPr>
        <w:t>to</w:t>
      </w:r>
      <w:r w:rsidRPr="00563417">
        <w:rPr>
          <w:rFonts w:asciiTheme="minorHAnsi" w:hAnsiTheme="minorHAnsi" w:cstheme="minorHAnsi"/>
          <w:b/>
          <w:bCs/>
          <w:spacing w:val="1"/>
          <w:sz w:val="24"/>
          <w:szCs w:val="24"/>
        </w:rPr>
        <w:t xml:space="preserve"> </w:t>
      </w:r>
      <w:r w:rsidRPr="00563417">
        <w:rPr>
          <w:rFonts w:asciiTheme="minorHAnsi" w:hAnsiTheme="minorHAnsi" w:cstheme="minorHAnsi"/>
          <w:b/>
          <w:bCs/>
          <w:spacing w:val="-2"/>
          <w:sz w:val="24"/>
          <w:szCs w:val="24"/>
        </w:rPr>
        <w:t>Students:</w:t>
      </w:r>
    </w:p>
    <w:p w14:paraId="7C300906" w14:textId="7071FAF0" w:rsidR="00EB10E0" w:rsidRPr="00563417" w:rsidRDefault="00EB10E0" w:rsidP="0051087B">
      <w:pPr>
        <w:pStyle w:val="HandbookBody"/>
        <w:spacing w:line="360" w:lineRule="auto"/>
        <w:ind w:left="0"/>
        <w:rPr>
          <w:rFonts w:asciiTheme="minorHAnsi" w:hAnsiTheme="minorHAnsi" w:cstheme="minorHAnsi"/>
        </w:rPr>
      </w:pPr>
      <w:r w:rsidRPr="00563417">
        <w:rPr>
          <w:rFonts w:asciiTheme="minorHAnsi" w:hAnsiTheme="minorHAnsi" w:cstheme="minorHAnsi"/>
        </w:rPr>
        <w:t>It is</w:t>
      </w:r>
      <w:r w:rsidRPr="00563417">
        <w:rPr>
          <w:rFonts w:asciiTheme="minorHAnsi" w:hAnsiTheme="minorHAnsi" w:cstheme="minorHAnsi"/>
          <w:spacing w:val="-1"/>
        </w:rPr>
        <w:t xml:space="preserve"> </w:t>
      </w:r>
      <w:r w:rsidRPr="00563417">
        <w:rPr>
          <w:rFonts w:asciiTheme="minorHAnsi" w:hAnsiTheme="minorHAnsi" w:cstheme="minorHAnsi"/>
          <w:b/>
          <w:bCs/>
        </w:rPr>
        <w:t>highly recommended</w:t>
      </w:r>
      <w:r w:rsidRPr="00563417">
        <w:rPr>
          <w:rFonts w:asciiTheme="minorHAnsi" w:hAnsiTheme="minorHAnsi" w:cstheme="minorHAnsi"/>
          <w:spacing w:val="-4"/>
        </w:rPr>
        <w:t xml:space="preserve"> </w:t>
      </w:r>
      <w:r w:rsidRPr="00563417">
        <w:rPr>
          <w:rFonts w:asciiTheme="minorHAnsi" w:hAnsiTheme="minorHAnsi" w:cstheme="minorHAnsi"/>
        </w:rPr>
        <w:t>that students</w:t>
      </w:r>
      <w:r w:rsidRPr="00563417">
        <w:rPr>
          <w:rFonts w:asciiTheme="minorHAnsi" w:hAnsiTheme="minorHAnsi" w:cstheme="minorHAnsi"/>
          <w:spacing w:val="-3"/>
        </w:rPr>
        <w:t xml:space="preserve"> </w:t>
      </w:r>
      <w:r w:rsidRPr="00563417">
        <w:rPr>
          <w:rFonts w:asciiTheme="minorHAnsi" w:hAnsiTheme="minorHAnsi" w:cstheme="minorHAnsi"/>
        </w:rPr>
        <w:t>complete</w:t>
      </w:r>
      <w:r w:rsidRPr="00563417">
        <w:rPr>
          <w:rFonts w:asciiTheme="minorHAnsi" w:hAnsiTheme="minorHAnsi" w:cstheme="minorHAnsi"/>
          <w:spacing w:val="-3"/>
        </w:rPr>
        <w:t xml:space="preserve"> </w:t>
      </w:r>
      <w:r w:rsidRPr="00563417">
        <w:rPr>
          <w:rFonts w:asciiTheme="minorHAnsi" w:hAnsiTheme="minorHAnsi" w:cstheme="minorHAnsi"/>
        </w:rPr>
        <w:t>Disasters</w:t>
      </w:r>
      <w:r w:rsidRPr="00563417">
        <w:rPr>
          <w:rFonts w:asciiTheme="minorHAnsi" w:hAnsiTheme="minorHAnsi" w:cstheme="minorHAnsi"/>
          <w:spacing w:val="-1"/>
        </w:rPr>
        <w:t xml:space="preserve"> </w:t>
      </w:r>
      <w:r w:rsidRPr="00563417">
        <w:rPr>
          <w:rFonts w:asciiTheme="minorHAnsi" w:hAnsiTheme="minorHAnsi" w:cstheme="minorHAnsi"/>
        </w:rPr>
        <w:t>&amp;</w:t>
      </w:r>
      <w:r w:rsidRPr="00563417">
        <w:rPr>
          <w:rFonts w:asciiTheme="minorHAnsi" w:hAnsiTheme="minorHAnsi" w:cstheme="minorHAnsi"/>
          <w:spacing w:val="-3"/>
        </w:rPr>
        <w:t xml:space="preserve"> </w:t>
      </w:r>
      <w:r w:rsidRPr="00563417">
        <w:rPr>
          <w:rFonts w:asciiTheme="minorHAnsi" w:hAnsiTheme="minorHAnsi" w:cstheme="minorHAnsi"/>
        </w:rPr>
        <w:t>Geology</w:t>
      </w:r>
      <w:r w:rsidRPr="00563417">
        <w:rPr>
          <w:rFonts w:asciiTheme="minorHAnsi" w:hAnsiTheme="minorHAnsi" w:cstheme="minorHAnsi"/>
          <w:spacing w:val="-2"/>
        </w:rPr>
        <w:t xml:space="preserve"> </w:t>
      </w:r>
      <w:r w:rsidRPr="00563417">
        <w:rPr>
          <w:rFonts w:asciiTheme="minorHAnsi" w:hAnsiTheme="minorHAnsi" w:cstheme="minorHAnsi"/>
        </w:rPr>
        <w:t>prior to</w:t>
      </w:r>
      <w:r w:rsidRPr="00563417">
        <w:rPr>
          <w:rFonts w:asciiTheme="minorHAnsi" w:hAnsiTheme="minorHAnsi" w:cstheme="minorHAnsi"/>
          <w:spacing w:val="-2"/>
        </w:rPr>
        <w:t xml:space="preserve"> </w:t>
      </w:r>
      <w:r w:rsidRPr="00563417">
        <w:rPr>
          <w:rFonts w:asciiTheme="minorHAnsi" w:hAnsiTheme="minorHAnsi" w:cstheme="minorHAnsi"/>
        </w:rPr>
        <w:t>undertaking</w:t>
      </w:r>
      <w:r w:rsidRPr="00563417">
        <w:rPr>
          <w:rFonts w:asciiTheme="minorHAnsi" w:hAnsiTheme="minorHAnsi" w:cstheme="minorHAnsi"/>
          <w:spacing w:val="-3"/>
        </w:rPr>
        <w:t xml:space="preserve"> </w:t>
      </w:r>
      <w:r w:rsidRPr="00563417">
        <w:rPr>
          <w:rFonts w:asciiTheme="minorHAnsi" w:hAnsiTheme="minorHAnsi" w:cstheme="minorHAnsi"/>
        </w:rPr>
        <w:t xml:space="preserve">Geography. Students considering undertaking the unit should have an interest in business and economics. It is </w:t>
      </w:r>
      <w:r w:rsidRPr="00563417">
        <w:rPr>
          <w:rFonts w:asciiTheme="minorHAnsi" w:hAnsiTheme="minorHAnsi" w:cstheme="minorHAnsi"/>
          <w:b/>
        </w:rPr>
        <w:t>highly recommended</w:t>
      </w:r>
      <w:r w:rsidRPr="00563417">
        <w:rPr>
          <w:rFonts w:asciiTheme="minorHAnsi" w:hAnsiTheme="minorHAnsi" w:cstheme="minorHAnsi"/>
        </w:rPr>
        <w:t xml:space="preserve"> that students undertake this subject prior to studying VCE Geography in </w:t>
      </w:r>
      <w:r w:rsidR="00800945">
        <w:rPr>
          <w:rFonts w:asciiTheme="minorHAnsi" w:hAnsiTheme="minorHAnsi" w:cstheme="minorHAnsi"/>
        </w:rPr>
        <w:t>Y</w:t>
      </w:r>
      <w:r w:rsidRPr="00563417">
        <w:rPr>
          <w:rFonts w:asciiTheme="minorHAnsi" w:hAnsiTheme="minorHAnsi" w:cstheme="minorHAnsi"/>
        </w:rPr>
        <w:t>ears 11 and 12.</w:t>
      </w:r>
    </w:p>
    <w:p w14:paraId="59D733B3" w14:textId="77777777" w:rsidR="00EB10E0" w:rsidRPr="00563417" w:rsidRDefault="00EB10E0" w:rsidP="00460857">
      <w:pPr>
        <w:pStyle w:val="HandbookBody"/>
        <w:spacing w:line="360" w:lineRule="auto"/>
        <w:rPr>
          <w:rFonts w:asciiTheme="minorHAnsi" w:hAnsiTheme="minorHAnsi" w:cstheme="minorHAnsi"/>
          <w:sz w:val="18"/>
          <w:szCs w:val="18"/>
        </w:rPr>
      </w:pPr>
    </w:p>
    <w:p w14:paraId="1E0824E2" w14:textId="77777777" w:rsidR="00EB10E0" w:rsidRPr="00563417" w:rsidRDefault="00EB10E0" w:rsidP="00460857">
      <w:pPr>
        <w:pStyle w:val="HandbookBody"/>
        <w:spacing w:line="360" w:lineRule="auto"/>
        <w:ind w:left="567"/>
        <w:rPr>
          <w:rFonts w:asciiTheme="minorHAnsi" w:hAnsiTheme="minorHAnsi" w:cstheme="minorHAnsi"/>
          <w:i/>
          <w:iCs/>
          <w:sz w:val="12"/>
          <w:szCs w:val="12"/>
        </w:rPr>
      </w:pPr>
    </w:p>
    <w:p w14:paraId="3C5B72DB" w14:textId="77777777" w:rsidR="00460857" w:rsidRPr="0051087B" w:rsidRDefault="00EB10E0" w:rsidP="0051087B">
      <w:pPr>
        <w:pStyle w:val="HandbookBody"/>
        <w:spacing w:line="360" w:lineRule="auto"/>
        <w:ind w:left="0"/>
        <w:rPr>
          <w:rFonts w:asciiTheme="minorHAnsi" w:hAnsiTheme="minorHAnsi" w:cstheme="minorHAnsi"/>
          <w:spacing w:val="-9"/>
          <w:sz w:val="24"/>
          <w:szCs w:val="24"/>
        </w:rPr>
      </w:pPr>
      <w:r w:rsidRPr="0051087B">
        <w:rPr>
          <w:rFonts w:asciiTheme="minorHAnsi" w:hAnsiTheme="minorHAnsi" w:cstheme="minorHAnsi"/>
          <w:b/>
          <w:bCs/>
          <w:sz w:val="24"/>
          <w:szCs w:val="24"/>
        </w:rPr>
        <w:t>Teachers</w:t>
      </w:r>
      <w:r w:rsidRPr="0051087B">
        <w:rPr>
          <w:rFonts w:asciiTheme="minorHAnsi" w:hAnsiTheme="minorHAnsi" w:cstheme="minorHAnsi"/>
          <w:b/>
          <w:bCs/>
          <w:spacing w:val="-13"/>
          <w:sz w:val="24"/>
          <w:szCs w:val="24"/>
        </w:rPr>
        <w:t xml:space="preserve"> </w:t>
      </w:r>
      <w:r w:rsidRPr="0051087B">
        <w:rPr>
          <w:rFonts w:asciiTheme="minorHAnsi" w:hAnsiTheme="minorHAnsi" w:cstheme="minorHAnsi"/>
          <w:b/>
          <w:bCs/>
          <w:sz w:val="24"/>
          <w:szCs w:val="24"/>
        </w:rPr>
        <w:t>to</w:t>
      </w:r>
      <w:r w:rsidRPr="0051087B">
        <w:rPr>
          <w:rFonts w:asciiTheme="minorHAnsi" w:hAnsiTheme="minorHAnsi" w:cstheme="minorHAnsi"/>
          <w:b/>
          <w:bCs/>
          <w:spacing w:val="-10"/>
          <w:sz w:val="24"/>
          <w:szCs w:val="24"/>
        </w:rPr>
        <w:t xml:space="preserve"> </w:t>
      </w:r>
      <w:r w:rsidRPr="0051087B">
        <w:rPr>
          <w:rFonts w:asciiTheme="minorHAnsi" w:hAnsiTheme="minorHAnsi" w:cstheme="minorHAnsi"/>
          <w:b/>
          <w:bCs/>
          <w:sz w:val="24"/>
          <w:szCs w:val="24"/>
        </w:rPr>
        <w:t>see</w:t>
      </w:r>
      <w:r w:rsidRPr="0051087B">
        <w:rPr>
          <w:rFonts w:asciiTheme="minorHAnsi" w:hAnsiTheme="minorHAnsi" w:cstheme="minorHAnsi"/>
          <w:b/>
          <w:bCs/>
          <w:spacing w:val="-6"/>
          <w:sz w:val="24"/>
          <w:szCs w:val="24"/>
        </w:rPr>
        <w:t xml:space="preserve"> </w:t>
      </w:r>
      <w:r w:rsidRPr="0051087B">
        <w:rPr>
          <w:rFonts w:asciiTheme="minorHAnsi" w:hAnsiTheme="minorHAnsi" w:cstheme="minorHAnsi"/>
          <w:b/>
          <w:bCs/>
          <w:sz w:val="24"/>
          <w:szCs w:val="24"/>
        </w:rPr>
        <w:t>for</w:t>
      </w:r>
      <w:r w:rsidRPr="0051087B">
        <w:rPr>
          <w:rFonts w:asciiTheme="minorHAnsi" w:hAnsiTheme="minorHAnsi" w:cstheme="minorHAnsi"/>
          <w:b/>
          <w:bCs/>
          <w:spacing w:val="-5"/>
          <w:sz w:val="24"/>
          <w:szCs w:val="24"/>
        </w:rPr>
        <w:t xml:space="preserve"> </w:t>
      </w:r>
      <w:r w:rsidRPr="0051087B">
        <w:rPr>
          <w:rFonts w:asciiTheme="minorHAnsi" w:hAnsiTheme="minorHAnsi" w:cstheme="minorHAnsi"/>
          <w:b/>
          <w:bCs/>
          <w:sz w:val="24"/>
          <w:szCs w:val="24"/>
        </w:rPr>
        <w:t>advice</w:t>
      </w:r>
      <w:r w:rsidRPr="0051087B">
        <w:rPr>
          <w:rFonts w:asciiTheme="minorHAnsi" w:hAnsiTheme="minorHAnsi" w:cstheme="minorHAnsi"/>
          <w:b/>
          <w:bCs/>
          <w:spacing w:val="-12"/>
          <w:sz w:val="24"/>
          <w:szCs w:val="24"/>
        </w:rPr>
        <w:t xml:space="preserve"> </w:t>
      </w:r>
      <w:r w:rsidRPr="0051087B">
        <w:rPr>
          <w:rFonts w:asciiTheme="minorHAnsi" w:hAnsiTheme="minorHAnsi" w:cstheme="minorHAnsi"/>
          <w:b/>
          <w:bCs/>
          <w:sz w:val="24"/>
          <w:szCs w:val="24"/>
        </w:rPr>
        <w:t>regarding</w:t>
      </w:r>
      <w:r w:rsidRPr="0051087B">
        <w:rPr>
          <w:rFonts w:asciiTheme="minorHAnsi" w:hAnsiTheme="minorHAnsi" w:cstheme="minorHAnsi"/>
          <w:b/>
          <w:bCs/>
          <w:spacing w:val="-5"/>
          <w:sz w:val="24"/>
          <w:szCs w:val="24"/>
        </w:rPr>
        <w:t xml:space="preserve"> </w:t>
      </w:r>
      <w:r w:rsidRPr="0051087B">
        <w:rPr>
          <w:rFonts w:asciiTheme="minorHAnsi" w:hAnsiTheme="minorHAnsi" w:cstheme="minorHAnsi"/>
          <w:b/>
          <w:bCs/>
          <w:sz w:val="24"/>
          <w:szCs w:val="24"/>
        </w:rPr>
        <w:t>this</w:t>
      </w:r>
      <w:r w:rsidRPr="0051087B">
        <w:rPr>
          <w:rFonts w:asciiTheme="minorHAnsi" w:hAnsiTheme="minorHAnsi" w:cstheme="minorHAnsi"/>
          <w:b/>
          <w:bCs/>
          <w:spacing w:val="-6"/>
          <w:sz w:val="24"/>
          <w:szCs w:val="24"/>
        </w:rPr>
        <w:t xml:space="preserve"> </w:t>
      </w:r>
      <w:r w:rsidRPr="0051087B">
        <w:rPr>
          <w:rFonts w:asciiTheme="minorHAnsi" w:hAnsiTheme="minorHAnsi" w:cstheme="minorHAnsi"/>
          <w:b/>
          <w:bCs/>
          <w:sz w:val="24"/>
          <w:szCs w:val="24"/>
        </w:rPr>
        <w:t>subject:</w:t>
      </w:r>
      <w:r w:rsidRPr="0051087B">
        <w:rPr>
          <w:rFonts w:asciiTheme="minorHAnsi" w:hAnsiTheme="minorHAnsi" w:cstheme="minorHAnsi"/>
          <w:spacing w:val="-9"/>
          <w:sz w:val="24"/>
          <w:szCs w:val="24"/>
        </w:rPr>
        <w:t xml:space="preserve"> </w:t>
      </w:r>
    </w:p>
    <w:p w14:paraId="02D20B91" w14:textId="46FD9B42" w:rsidR="0051087B" w:rsidRDefault="00EB10E0" w:rsidP="00800945">
      <w:r w:rsidRPr="00563417">
        <w:t>Ms</w:t>
      </w:r>
      <w:r w:rsidR="00460857">
        <w:t>.</w:t>
      </w:r>
      <w:r w:rsidRPr="00563417">
        <w:t xml:space="preserve"> Riley</w:t>
      </w:r>
      <w:r>
        <w:t xml:space="preserve">, </w:t>
      </w:r>
      <w:r w:rsidRPr="00FA24A1">
        <w:t>Ms</w:t>
      </w:r>
      <w:r w:rsidR="00460857">
        <w:t>.</w:t>
      </w:r>
      <w:r w:rsidRPr="00FA24A1">
        <w:t xml:space="preserve"> Strachan</w:t>
      </w:r>
      <w:r w:rsidR="00800945">
        <w:t>,</w:t>
      </w:r>
      <w:r w:rsidRPr="00FA24A1">
        <w:t xml:space="preserve"> or Mr</w:t>
      </w:r>
      <w:r w:rsidR="00460857">
        <w:t>.</w:t>
      </w:r>
      <w:r w:rsidRPr="00FA24A1">
        <w:t xml:space="preserve"> Andrews</w:t>
      </w:r>
    </w:p>
    <w:p w14:paraId="3556E404" w14:textId="77777777" w:rsidR="0051087B" w:rsidRDefault="0051087B" w:rsidP="00460857">
      <w:pPr>
        <w:pStyle w:val="HandbookBody"/>
        <w:spacing w:line="360" w:lineRule="auto"/>
        <w:rPr>
          <w:rFonts w:asciiTheme="minorHAnsi" w:hAnsiTheme="minorHAnsi" w:cstheme="minorHAnsi"/>
          <w:spacing w:val="-9"/>
        </w:rPr>
      </w:pPr>
    </w:p>
    <w:p w14:paraId="7727FF87" w14:textId="1891CDEF" w:rsidR="0051087B" w:rsidRPr="00563417" w:rsidRDefault="0051087B" w:rsidP="0051087B">
      <w:pPr>
        <w:pStyle w:val="HandbookBody"/>
        <w:spacing w:line="360" w:lineRule="auto"/>
        <w:jc w:val="center"/>
        <w:rPr>
          <w:rFonts w:asciiTheme="minorHAnsi" w:hAnsiTheme="minorHAnsi" w:cstheme="minorHAnsi"/>
          <w:spacing w:val="-9"/>
        </w:rPr>
      </w:pPr>
      <w:r>
        <w:rPr>
          <w:noProof/>
        </w:rPr>
        <w:drawing>
          <wp:inline distT="0" distB="0" distL="0" distR="0" wp14:anchorId="4ABC7B47" wp14:editId="79157699">
            <wp:extent cx="4184881" cy="2505075"/>
            <wp:effectExtent l="0" t="0" r="6350" b="0"/>
            <wp:docPr id="1289637806" name="Picture 1" descr="A globe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637806" name="Picture 1" descr="A globe on a table&#10;&#10;AI-generated content may be incorrect."/>
                    <pic:cNvPicPr/>
                  </pic:nvPicPr>
                  <pic:blipFill>
                    <a:blip r:embed="rId59"/>
                    <a:stretch>
                      <a:fillRect/>
                    </a:stretch>
                  </pic:blipFill>
                  <pic:spPr>
                    <a:xfrm>
                      <a:off x="0" y="0"/>
                      <a:ext cx="4204658" cy="2516914"/>
                    </a:xfrm>
                    <a:prstGeom prst="rect">
                      <a:avLst/>
                    </a:prstGeom>
                  </pic:spPr>
                </pic:pic>
              </a:graphicData>
            </a:graphic>
          </wp:inline>
        </w:drawing>
      </w:r>
      <w:r w:rsidR="00EB10E0" w:rsidRPr="00563417">
        <w:rPr>
          <w:rFonts w:asciiTheme="minorHAnsi" w:hAnsiTheme="minorHAnsi" w:cstheme="minorHAnsi"/>
          <w:spacing w:val="-9"/>
        </w:rPr>
        <w:br w:type="page"/>
      </w:r>
    </w:p>
    <w:p w14:paraId="598019EF" w14:textId="77777777" w:rsidR="00EB10E0" w:rsidRPr="00563417" w:rsidRDefault="00EB10E0" w:rsidP="00EB10E0">
      <w:pPr>
        <w:pStyle w:val="HandbookBody"/>
        <w:spacing w:line="240" w:lineRule="auto"/>
        <w:rPr>
          <w:rFonts w:asciiTheme="minorHAnsi" w:hAnsiTheme="minorHAnsi" w:cstheme="minorHAnsi"/>
          <w:spacing w:val="-2"/>
          <w:sz w:val="20"/>
          <w:szCs w:val="20"/>
        </w:rPr>
      </w:pPr>
    </w:p>
    <w:p w14:paraId="226FCB0E" w14:textId="0E1B0D4F" w:rsidR="00EB10E0" w:rsidRPr="00FA24A1" w:rsidRDefault="00EB10E0" w:rsidP="0051087B">
      <w:pPr>
        <w:pStyle w:val="Heading7"/>
        <w:spacing w:before="0"/>
        <w:rPr>
          <w:rFonts w:asciiTheme="minorHAnsi" w:hAnsiTheme="minorHAnsi" w:cstheme="minorHAnsi"/>
          <w:b/>
          <w:bCs/>
          <w:i w:val="0"/>
          <w:iCs w:val="0"/>
          <w:color w:val="C00000"/>
          <w:sz w:val="32"/>
          <w:szCs w:val="32"/>
        </w:rPr>
      </w:pPr>
      <w:bookmarkStart w:id="50" w:name="_Toc142510334"/>
      <w:bookmarkStart w:id="51" w:name="_Toc161091902"/>
      <w:r w:rsidRPr="00FA24A1">
        <w:rPr>
          <w:rFonts w:asciiTheme="minorHAnsi" w:hAnsiTheme="minorHAnsi" w:cstheme="minorHAnsi"/>
          <w:b/>
          <w:bCs/>
          <w:i w:val="0"/>
          <w:iCs w:val="0"/>
          <w:color w:val="C00000"/>
          <w:spacing w:val="-2"/>
          <w:sz w:val="32"/>
          <w:szCs w:val="32"/>
        </w:rPr>
        <w:t xml:space="preserve">HISTORY </w:t>
      </w:r>
      <w:r w:rsidRPr="00FA24A1">
        <w:rPr>
          <w:rFonts w:asciiTheme="minorHAnsi" w:hAnsiTheme="minorHAnsi" w:cstheme="minorHAnsi"/>
          <w:b/>
          <w:bCs/>
          <w:i w:val="0"/>
          <w:iCs w:val="0"/>
          <w:color w:val="C00000"/>
          <w:sz w:val="32"/>
          <w:szCs w:val="32"/>
        </w:rPr>
        <w:t>- YEAR 10</w:t>
      </w:r>
      <w:bookmarkEnd w:id="50"/>
      <w:bookmarkEnd w:id="51"/>
    </w:p>
    <w:p w14:paraId="35CD9AC6" w14:textId="77777777" w:rsidR="00EB10E0" w:rsidRPr="00563417" w:rsidRDefault="00EB10E0" w:rsidP="00EB10E0">
      <w:pPr>
        <w:pStyle w:val="HandbookBody"/>
        <w:rPr>
          <w:rFonts w:asciiTheme="minorHAnsi" w:hAnsiTheme="minorHAnsi" w:cstheme="minorHAnsi"/>
          <w:sz w:val="12"/>
          <w:szCs w:val="12"/>
        </w:rPr>
      </w:pPr>
    </w:p>
    <w:p w14:paraId="2BB76ABC" w14:textId="77777777" w:rsidR="00EB10E0" w:rsidRPr="00563417" w:rsidRDefault="00EB10E0" w:rsidP="0051087B">
      <w:pPr>
        <w:pStyle w:val="HandbookBody"/>
        <w:spacing w:line="360" w:lineRule="auto"/>
        <w:ind w:left="0"/>
        <w:rPr>
          <w:rFonts w:asciiTheme="minorHAnsi" w:hAnsiTheme="minorHAnsi" w:cstheme="minorHAnsi"/>
          <w:b/>
          <w:bCs/>
          <w:spacing w:val="-2"/>
          <w:sz w:val="24"/>
          <w:szCs w:val="24"/>
        </w:rPr>
      </w:pPr>
      <w:r w:rsidRPr="00563417">
        <w:rPr>
          <w:rFonts w:asciiTheme="minorHAnsi" w:hAnsiTheme="minorHAnsi" w:cstheme="minorHAnsi"/>
          <w:b/>
          <w:bCs/>
          <w:sz w:val="24"/>
          <w:szCs w:val="24"/>
        </w:rPr>
        <w:t xml:space="preserve">Subject </w:t>
      </w:r>
      <w:r w:rsidRPr="00563417">
        <w:rPr>
          <w:rFonts w:asciiTheme="minorHAnsi" w:hAnsiTheme="minorHAnsi" w:cstheme="minorHAnsi"/>
          <w:b/>
          <w:bCs/>
          <w:spacing w:val="-2"/>
          <w:sz w:val="24"/>
          <w:szCs w:val="24"/>
        </w:rPr>
        <w:t>Description:</w:t>
      </w:r>
      <w:r w:rsidRPr="00563417">
        <w:rPr>
          <w:rFonts w:asciiTheme="minorHAnsi" w:hAnsiTheme="minorHAnsi" w:cstheme="minorHAnsi"/>
          <w:b/>
          <w:bCs/>
          <w:noProof/>
          <w:sz w:val="24"/>
          <w:szCs w:val="24"/>
        </w:rPr>
        <w:t xml:space="preserve"> </w:t>
      </w:r>
    </w:p>
    <w:p w14:paraId="368668BE" w14:textId="77777777" w:rsidR="00EB10E0" w:rsidRPr="00563417" w:rsidRDefault="00EB10E0" w:rsidP="0051087B">
      <w:pPr>
        <w:pStyle w:val="HandbookBody"/>
        <w:spacing w:line="360" w:lineRule="auto"/>
        <w:ind w:left="0"/>
        <w:rPr>
          <w:rFonts w:asciiTheme="minorHAnsi" w:hAnsiTheme="minorHAnsi" w:cstheme="minorHAnsi"/>
        </w:rPr>
      </w:pPr>
      <w:r w:rsidRPr="00563417">
        <w:rPr>
          <w:rFonts w:asciiTheme="minorHAnsi" w:hAnsiTheme="minorHAnsi" w:cstheme="minorHAnsi"/>
        </w:rPr>
        <w:t>History is a dynamic discipline that involves structured inquiry into the human actions, forces, and conditions (social, political, economic, cultural, environmental, and technological) that have shaped the past and present. In this subject, students focus on the ways in which traditional ideas, values and political systems were challenged and changed by individuals</w:t>
      </w:r>
      <w:r w:rsidRPr="00563417">
        <w:rPr>
          <w:rFonts w:asciiTheme="minorHAnsi" w:hAnsiTheme="minorHAnsi" w:cstheme="minorHAnsi"/>
          <w:spacing w:val="-1"/>
        </w:rPr>
        <w:t xml:space="preserve"> </w:t>
      </w:r>
      <w:r w:rsidRPr="00563417">
        <w:rPr>
          <w:rFonts w:asciiTheme="minorHAnsi" w:hAnsiTheme="minorHAnsi" w:cstheme="minorHAnsi"/>
        </w:rPr>
        <w:t>and groups in a range of contexts</w:t>
      </w:r>
      <w:r w:rsidRPr="00563417">
        <w:rPr>
          <w:rFonts w:asciiTheme="minorHAnsi" w:hAnsiTheme="minorHAnsi" w:cstheme="minorHAnsi"/>
          <w:spacing w:val="-1"/>
        </w:rPr>
        <w:t xml:space="preserve"> </w:t>
      </w:r>
      <w:r w:rsidRPr="00563417">
        <w:rPr>
          <w:rFonts w:asciiTheme="minorHAnsi" w:hAnsiTheme="minorHAnsi" w:cstheme="minorHAnsi"/>
        </w:rPr>
        <w:t>during</w:t>
      </w:r>
      <w:r w:rsidRPr="00563417">
        <w:rPr>
          <w:rFonts w:asciiTheme="minorHAnsi" w:hAnsiTheme="minorHAnsi" w:cstheme="minorHAnsi"/>
          <w:spacing w:val="-1"/>
        </w:rPr>
        <w:t xml:space="preserve"> </w:t>
      </w:r>
      <w:r w:rsidRPr="00563417">
        <w:rPr>
          <w:rFonts w:asciiTheme="minorHAnsi" w:hAnsiTheme="minorHAnsi" w:cstheme="minorHAnsi"/>
        </w:rPr>
        <w:t>the period 1945 to</w:t>
      </w:r>
      <w:r w:rsidRPr="00563417">
        <w:rPr>
          <w:rFonts w:asciiTheme="minorHAnsi" w:hAnsiTheme="minorHAnsi" w:cstheme="minorHAnsi"/>
          <w:spacing w:val="-2"/>
        </w:rPr>
        <w:t xml:space="preserve"> </w:t>
      </w:r>
      <w:r w:rsidRPr="00563417">
        <w:rPr>
          <w:rFonts w:asciiTheme="minorHAnsi" w:hAnsiTheme="minorHAnsi" w:cstheme="minorHAnsi"/>
        </w:rPr>
        <w:t>2000. Students explore the causes of significant political and social events and movements, and their consequences for nations and people.</w:t>
      </w:r>
    </w:p>
    <w:p w14:paraId="5D6D0E93" w14:textId="77777777" w:rsidR="00EB10E0" w:rsidRPr="00563417" w:rsidRDefault="00EB10E0" w:rsidP="0051087B">
      <w:pPr>
        <w:pStyle w:val="HandbookBody"/>
        <w:spacing w:line="360" w:lineRule="auto"/>
        <w:rPr>
          <w:rFonts w:asciiTheme="minorHAnsi" w:hAnsiTheme="minorHAnsi" w:cstheme="minorHAnsi"/>
          <w:sz w:val="12"/>
          <w:szCs w:val="12"/>
        </w:rPr>
      </w:pPr>
    </w:p>
    <w:p w14:paraId="3BD4F72B" w14:textId="77777777" w:rsidR="00EB10E0" w:rsidRPr="00563417" w:rsidRDefault="00EB10E0" w:rsidP="0051087B">
      <w:pPr>
        <w:pStyle w:val="HandbookBody"/>
        <w:spacing w:line="360" w:lineRule="auto"/>
        <w:ind w:left="0"/>
        <w:rPr>
          <w:rFonts w:asciiTheme="minorHAnsi" w:hAnsiTheme="minorHAnsi" w:cstheme="minorHAnsi"/>
        </w:rPr>
      </w:pPr>
      <w:r w:rsidRPr="00563417">
        <w:rPr>
          <w:rFonts w:asciiTheme="minorHAnsi" w:hAnsiTheme="minorHAnsi" w:cstheme="minorHAnsi"/>
        </w:rPr>
        <w:t>Students investigate one major global influence that has shaped Australian society, including the development of the global issues during the twentieth century.</w:t>
      </w:r>
    </w:p>
    <w:p w14:paraId="741AF752" w14:textId="77777777" w:rsidR="00EB10E0" w:rsidRPr="00563417" w:rsidRDefault="00EB10E0" w:rsidP="0051087B">
      <w:pPr>
        <w:pStyle w:val="HandbookBody"/>
        <w:spacing w:line="360" w:lineRule="auto"/>
        <w:rPr>
          <w:rFonts w:asciiTheme="minorHAnsi" w:hAnsiTheme="minorHAnsi" w:cstheme="minorHAnsi"/>
          <w:sz w:val="18"/>
          <w:szCs w:val="18"/>
        </w:rPr>
      </w:pPr>
    </w:p>
    <w:p w14:paraId="498F08AA" w14:textId="77777777" w:rsidR="00EB10E0" w:rsidRPr="00563417" w:rsidRDefault="00EB10E0" w:rsidP="0051087B">
      <w:pPr>
        <w:pStyle w:val="HandbookBody"/>
        <w:spacing w:line="360" w:lineRule="auto"/>
        <w:ind w:left="0"/>
        <w:rPr>
          <w:rFonts w:asciiTheme="minorHAnsi" w:hAnsiTheme="minorHAnsi" w:cstheme="minorHAnsi"/>
          <w:b/>
          <w:bCs/>
          <w:spacing w:val="-2"/>
          <w:sz w:val="24"/>
          <w:szCs w:val="24"/>
        </w:rPr>
      </w:pPr>
      <w:r w:rsidRPr="00563417">
        <w:rPr>
          <w:rFonts w:asciiTheme="minorHAnsi" w:hAnsiTheme="minorHAnsi" w:cstheme="minorHAnsi"/>
          <w:b/>
          <w:bCs/>
          <w:spacing w:val="-2"/>
          <w:sz w:val="24"/>
          <w:szCs w:val="24"/>
        </w:rPr>
        <w:t>Assessment:</w:t>
      </w:r>
    </w:p>
    <w:p w14:paraId="0F4C2F9D" w14:textId="77777777" w:rsidR="00EB10E0" w:rsidRPr="00563417" w:rsidRDefault="00EB10E0" w:rsidP="0051087B">
      <w:pPr>
        <w:pStyle w:val="HandbookBody"/>
        <w:numPr>
          <w:ilvl w:val="0"/>
          <w:numId w:val="22"/>
        </w:numPr>
        <w:spacing w:line="360" w:lineRule="auto"/>
        <w:rPr>
          <w:rFonts w:asciiTheme="minorHAnsi" w:hAnsiTheme="minorHAnsi" w:cstheme="minorHAnsi"/>
          <w:bCs/>
          <w:spacing w:val="-2"/>
          <w:sz w:val="24"/>
          <w:szCs w:val="24"/>
        </w:rPr>
      </w:pPr>
      <w:r w:rsidRPr="00563417">
        <w:rPr>
          <w:rFonts w:asciiTheme="minorHAnsi" w:hAnsiTheme="minorHAnsi" w:cstheme="minorHAnsi"/>
        </w:rPr>
        <w:t>An inquiry</w:t>
      </w:r>
      <w:r w:rsidRPr="00563417">
        <w:rPr>
          <w:rFonts w:asciiTheme="minorHAnsi" w:hAnsiTheme="minorHAnsi" w:cstheme="minorHAnsi"/>
          <w:spacing w:val="-11"/>
        </w:rPr>
        <w:t xml:space="preserve"> </w:t>
      </w:r>
      <w:r w:rsidRPr="00563417">
        <w:rPr>
          <w:rFonts w:asciiTheme="minorHAnsi" w:hAnsiTheme="minorHAnsi" w:cstheme="minorHAnsi"/>
        </w:rPr>
        <w:t>research</w:t>
      </w:r>
      <w:r w:rsidRPr="00563417">
        <w:rPr>
          <w:rFonts w:asciiTheme="minorHAnsi" w:hAnsiTheme="minorHAnsi" w:cstheme="minorHAnsi"/>
          <w:spacing w:val="-12"/>
        </w:rPr>
        <w:t xml:space="preserve"> </w:t>
      </w:r>
      <w:r w:rsidRPr="00563417">
        <w:rPr>
          <w:rFonts w:asciiTheme="minorHAnsi" w:hAnsiTheme="minorHAnsi" w:cstheme="minorHAnsi"/>
          <w:spacing w:val="-2"/>
        </w:rPr>
        <w:t>assignment.</w:t>
      </w:r>
    </w:p>
    <w:p w14:paraId="78CB42F1" w14:textId="77777777" w:rsidR="00EB10E0" w:rsidRPr="00563417" w:rsidRDefault="00EB10E0" w:rsidP="0051087B">
      <w:pPr>
        <w:pStyle w:val="HandbookBody"/>
        <w:numPr>
          <w:ilvl w:val="0"/>
          <w:numId w:val="22"/>
        </w:numPr>
        <w:spacing w:line="360" w:lineRule="auto"/>
        <w:rPr>
          <w:rFonts w:asciiTheme="minorHAnsi" w:hAnsiTheme="minorHAnsi" w:cstheme="minorHAnsi"/>
          <w:spacing w:val="-2"/>
        </w:rPr>
      </w:pPr>
      <w:r w:rsidRPr="00563417">
        <w:rPr>
          <w:rFonts w:asciiTheme="minorHAnsi" w:hAnsiTheme="minorHAnsi" w:cstheme="minorHAnsi"/>
        </w:rPr>
        <w:t>Analysis</w:t>
      </w:r>
      <w:r w:rsidRPr="00563417">
        <w:rPr>
          <w:rFonts w:asciiTheme="minorHAnsi" w:hAnsiTheme="minorHAnsi" w:cstheme="minorHAnsi"/>
          <w:spacing w:val="-11"/>
        </w:rPr>
        <w:t xml:space="preserve"> </w:t>
      </w:r>
      <w:r w:rsidRPr="00563417">
        <w:rPr>
          <w:rFonts w:asciiTheme="minorHAnsi" w:hAnsiTheme="minorHAnsi" w:cstheme="minorHAnsi"/>
        </w:rPr>
        <w:t>of</w:t>
      </w:r>
      <w:r w:rsidRPr="00563417">
        <w:rPr>
          <w:rFonts w:asciiTheme="minorHAnsi" w:hAnsiTheme="minorHAnsi" w:cstheme="minorHAnsi"/>
          <w:spacing w:val="-10"/>
        </w:rPr>
        <w:t xml:space="preserve"> </w:t>
      </w:r>
      <w:r w:rsidRPr="00563417">
        <w:rPr>
          <w:rFonts w:asciiTheme="minorHAnsi" w:hAnsiTheme="minorHAnsi" w:cstheme="minorHAnsi"/>
        </w:rPr>
        <w:t>primary</w:t>
      </w:r>
      <w:r w:rsidRPr="00563417">
        <w:rPr>
          <w:rFonts w:asciiTheme="minorHAnsi" w:hAnsiTheme="minorHAnsi" w:cstheme="minorHAnsi"/>
          <w:spacing w:val="-7"/>
        </w:rPr>
        <w:t xml:space="preserve"> </w:t>
      </w:r>
      <w:r w:rsidRPr="00563417">
        <w:rPr>
          <w:rFonts w:asciiTheme="minorHAnsi" w:hAnsiTheme="minorHAnsi" w:cstheme="minorHAnsi"/>
        </w:rPr>
        <w:t>sources</w:t>
      </w:r>
      <w:r w:rsidRPr="00563417">
        <w:rPr>
          <w:rFonts w:asciiTheme="minorHAnsi" w:hAnsiTheme="minorHAnsi" w:cstheme="minorHAnsi"/>
          <w:spacing w:val="-13"/>
        </w:rPr>
        <w:t xml:space="preserve"> </w:t>
      </w:r>
      <w:r w:rsidRPr="00563417">
        <w:rPr>
          <w:rFonts w:asciiTheme="minorHAnsi" w:hAnsiTheme="minorHAnsi" w:cstheme="minorHAnsi"/>
        </w:rPr>
        <w:t>and</w:t>
      </w:r>
      <w:r w:rsidRPr="00563417">
        <w:rPr>
          <w:rFonts w:asciiTheme="minorHAnsi" w:hAnsiTheme="minorHAnsi" w:cstheme="minorHAnsi"/>
          <w:spacing w:val="-5"/>
        </w:rPr>
        <w:t xml:space="preserve"> </w:t>
      </w:r>
      <w:r w:rsidRPr="00563417">
        <w:rPr>
          <w:rFonts w:asciiTheme="minorHAnsi" w:hAnsiTheme="minorHAnsi" w:cstheme="minorHAnsi"/>
        </w:rPr>
        <w:t>historical</w:t>
      </w:r>
      <w:r w:rsidRPr="00563417">
        <w:rPr>
          <w:rFonts w:asciiTheme="minorHAnsi" w:hAnsiTheme="minorHAnsi" w:cstheme="minorHAnsi"/>
          <w:spacing w:val="-10"/>
        </w:rPr>
        <w:t xml:space="preserve"> </w:t>
      </w:r>
      <w:r w:rsidRPr="00563417">
        <w:rPr>
          <w:rFonts w:asciiTheme="minorHAnsi" w:hAnsiTheme="minorHAnsi" w:cstheme="minorHAnsi"/>
          <w:spacing w:val="-2"/>
        </w:rPr>
        <w:t>interpretations.</w:t>
      </w:r>
    </w:p>
    <w:p w14:paraId="28D41E80" w14:textId="77777777" w:rsidR="00EB10E0" w:rsidRPr="00563417" w:rsidRDefault="00EB10E0" w:rsidP="0051087B">
      <w:pPr>
        <w:pStyle w:val="HandbookBody"/>
        <w:numPr>
          <w:ilvl w:val="0"/>
          <w:numId w:val="22"/>
        </w:numPr>
        <w:spacing w:line="360" w:lineRule="auto"/>
        <w:rPr>
          <w:rFonts w:asciiTheme="minorHAnsi" w:hAnsiTheme="minorHAnsi" w:cstheme="minorHAnsi"/>
          <w:bCs/>
          <w:spacing w:val="-2"/>
          <w:sz w:val="24"/>
          <w:szCs w:val="24"/>
        </w:rPr>
      </w:pPr>
      <w:r w:rsidRPr="00563417">
        <w:rPr>
          <w:rFonts w:asciiTheme="minorHAnsi" w:hAnsiTheme="minorHAnsi" w:cstheme="minorHAnsi"/>
          <w:spacing w:val="-2"/>
        </w:rPr>
        <w:t xml:space="preserve">An essay that explains and analyses a significant historical moment. </w:t>
      </w:r>
    </w:p>
    <w:p w14:paraId="6CA2CD38" w14:textId="77777777" w:rsidR="00EB10E0" w:rsidRPr="00563417" w:rsidRDefault="00EB10E0" w:rsidP="0051087B">
      <w:pPr>
        <w:pStyle w:val="HandbookBody"/>
        <w:numPr>
          <w:ilvl w:val="0"/>
          <w:numId w:val="22"/>
        </w:numPr>
        <w:spacing w:line="360" w:lineRule="auto"/>
        <w:rPr>
          <w:rFonts w:asciiTheme="minorHAnsi" w:hAnsiTheme="minorHAnsi" w:cstheme="minorHAnsi"/>
          <w:spacing w:val="-2"/>
        </w:rPr>
      </w:pPr>
      <w:r w:rsidRPr="00563417">
        <w:rPr>
          <w:rFonts w:asciiTheme="minorHAnsi" w:hAnsiTheme="minorHAnsi" w:cstheme="minorHAnsi"/>
          <w:spacing w:val="-2"/>
        </w:rPr>
        <w:t>Students</w:t>
      </w:r>
      <w:r w:rsidRPr="00563417">
        <w:rPr>
          <w:rFonts w:asciiTheme="minorHAnsi" w:hAnsiTheme="minorHAnsi" w:cstheme="minorHAnsi"/>
          <w:spacing w:val="-7"/>
        </w:rPr>
        <w:t xml:space="preserve"> </w:t>
      </w:r>
      <w:r w:rsidRPr="00563417">
        <w:rPr>
          <w:rFonts w:asciiTheme="minorHAnsi" w:hAnsiTheme="minorHAnsi" w:cstheme="minorHAnsi"/>
          <w:spacing w:val="-2"/>
        </w:rPr>
        <w:t>will</w:t>
      </w:r>
      <w:r w:rsidRPr="00563417">
        <w:rPr>
          <w:rFonts w:asciiTheme="minorHAnsi" w:hAnsiTheme="minorHAnsi" w:cstheme="minorHAnsi"/>
          <w:spacing w:val="-6"/>
        </w:rPr>
        <w:t xml:space="preserve"> </w:t>
      </w:r>
      <w:r w:rsidRPr="00563417">
        <w:rPr>
          <w:rFonts w:asciiTheme="minorHAnsi" w:hAnsiTheme="minorHAnsi" w:cstheme="minorHAnsi"/>
          <w:spacing w:val="-2"/>
        </w:rPr>
        <w:t>sit</w:t>
      </w:r>
      <w:r w:rsidRPr="00563417">
        <w:rPr>
          <w:rFonts w:asciiTheme="minorHAnsi" w:hAnsiTheme="minorHAnsi" w:cstheme="minorHAnsi"/>
          <w:spacing w:val="-5"/>
        </w:rPr>
        <w:t xml:space="preserve"> </w:t>
      </w:r>
      <w:r w:rsidRPr="00563417">
        <w:rPr>
          <w:rFonts w:asciiTheme="minorHAnsi" w:hAnsiTheme="minorHAnsi" w:cstheme="minorHAnsi"/>
          <w:spacing w:val="-2"/>
        </w:rPr>
        <w:t>an</w:t>
      </w:r>
      <w:r w:rsidRPr="00563417">
        <w:rPr>
          <w:rFonts w:asciiTheme="minorHAnsi" w:hAnsiTheme="minorHAnsi" w:cstheme="minorHAnsi"/>
          <w:spacing w:val="-6"/>
        </w:rPr>
        <w:t xml:space="preserve"> </w:t>
      </w:r>
      <w:r w:rsidRPr="00563417">
        <w:rPr>
          <w:rFonts w:asciiTheme="minorHAnsi" w:hAnsiTheme="minorHAnsi" w:cstheme="minorHAnsi"/>
          <w:spacing w:val="-2"/>
        </w:rPr>
        <w:t>examination</w:t>
      </w:r>
      <w:r w:rsidRPr="00563417">
        <w:rPr>
          <w:rFonts w:asciiTheme="minorHAnsi" w:hAnsiTheme="minorHAnsi" w:cstheme="minorHAnsi"/>
          <w:spacing w:val="-7"/>
        </w:rPr>
        <w:t xml:space="preserve"> </w:t>
      </w:r>
      <w:r w:rsidRPr="00563417">
        <w:rPr>
          <w:rFonts w:asciiTheme="minorHAnsi" w:hAnsiTheme="minorHAnsi" w:cstheme="minorHAnsi"/>
          <w:spacing w:val="-2"/>
        </w:rPr>
        <w:t>for</w:t>
      </w:r>
      <w:r w:rsidRPr="00563417">
        <w:rPr>
          <w:rFonts w:asciiTheme="minorHAnsi" w:hAnsiTheme="minorHAnsi" w:cstheme="minorHAnsi"/>
          <w:spacing w:val="-6"/>
        </w:rPr>
        <w:t xml:space="preserve"> </w:t>
      </w:r>
      <w:r w:rsidRPr="00563417">
        <w:rPr>
          <w:rFonts w:asciiTheme="minorHAnsi" w:hAnsiTheme="minorHAnsi" w:cstheme="minorHAnsi"/>
          <w:spacing w:val="-2"/>
        </w:rPr>
        <w:t>this</w:t>
      </w:r>
      <w:r w:rsidRPr="00563417">
        <w:rPr>
          <w:rFonts w:asciiTheme="minorHAnsi" w:hAnsiTheme="minorHAnsi" w:cstheme="minorHAnsi"/>
          <w:spacing w:val="-6"/>
        </w:rPr>
        <w:t xml:space="preserve"> </w:t>
      </w:r>
      <w:r w:rsidRPr="00563417">
        <w:rPr>
          <w:rFonts w:asciiTheme="minorHAnsi" w:hAnsiTheme="minorHAnsi" w:cstheme="minorHAnsi"/>
          <w:spacing w:val="-2"/>
        </w:rPr>
        <w:t>subject.</w:t>
      </w:r>
    </w:p>
    <w:p w14:paraId="3CA7CA71" w14:textId="77777777" w:rsidR="00EB10E0" w:rsidRPr="00563417" w:rsidRDefault="00EB10E0" w:rsidP="0051087B">
      <w:pPr>
        <w:pStyle w:val="HandbookBody"/>
        <w:spacing w:line="360" w:lineRule="auto"/>
        <w:rPr>
          <w:rFonts w:asciiTheme="minorHAnsi" w:hAnsiTheme="minorHAnsi" w:cstheme="minorHAnsi"/>
          <w:sz w:val="18"/>
          <w:szCs w:val="18"/>
        </w:rPr>
      </w:pPr>
    </w:p>
    <w:p w14:paraId="0C0E1683" w14:textId="77777777" w:rsidR="00EB10E0" w:rsidRPr="00563417" w:rsidRDefault="00EB10E0" w:rsidP="0051087B">
      <w:pPr>
        <w:pStyle w:val="HandbookBody"/>
        <w:spacing w:line="360" w:lineRule="auto"/>
        <w:ind w:left="0"/>
        <w:rPr>
          <w:rFonts w:asciiTheme="minorHAnsi" w:hAnsiTheme="minorHAnsi" w:cstheme="minorHAnsi"/>
          <w:b/>
          <w:bCs/>
          <w:spacing w:val="-2"/>
          <w:sz w:val="24"/>
          <w:szCs w:val="24"/>
        </w:rPr>
      </w:pPr>
      <w:r w:rsidRPr="00563417">
        <w:rPr>
          <w:rFonts w:asciiTheme="minorHAnsi" w:hAnsiTheme="minorHAnsi" w:cstheme="minorHAnsi"/>
          <w:b/>
          <w:bCs/>
          <w:sz w:val="24"/>
          <w:szCs w:val="24"/>
        </w:rPr>
        <w:t>Advice</w:t>
      </w:r>
      <w:r w:rsidRPr="00563417">
        <w:rPr>
          <w:rFonts w:asciiTheme="minorHAnsi" w:hAnsiTheme="minorHAnsi" w:cstheme="minorHAnsi"/>
          <w:b/>
          <w:bCs/>
          <w:spacing w:val="-3"/>
          <w:sz w:val="24"/>
          <w:szCs w:val="24"/>
        </w:rPr>
        <w:t xml:space="preserve"> </w:t>
      </w:r>
      <w:r w:rsidRPr="00563417">
        <w:rPr>
          <w:rFonts w:asciiTheme="minorHAnsi" w:hAnsiTheme="minorHAnsi" w:cstheme="minorHAnsi"/>
          <w:b/>
          <w:bCs/>
          <w:sz w:val="24"/>
          <w:szCs w:val="24"/>
        </w:rPr>
        <w:t>to</w:t>
      </w:r>
      <w:r w:rsidRPr="00563417">
        <w:rPr>
          <w:rFonts w:asciiTheme="minorHAnsi" w:hAnsiTheme="minorHAnsi" w:cstheme="minorHAnsi"/>
          <w:b/>
          <w:bCs/>
          <w:spacing w:val="1"/>
          <w:sz w:val="24"/>
          <w:szCs w:val="24"/>
        </w:rPr>
        <w:t xml:space="preserve"> </w:t>
      </w:r>
      <w:r w:rsidRPr="00563417">
        <w:rPr>
          <w:rFonts w:asciiTheme="minorHAnsi" w:hAnsiTheme="minorHAnsi" w:cstheme="minorHAnsi"/>
          <w:b/>
          <w:bCs/>
          <w:spacing w:val="-2"/>
          <w:sz w:val="24"/>
          <w:szCs w:val="24"/>
        </w:rPr>
        <w:t>Students:</w:t>
      </w:r>
    </w:p>
    <w:p w14:paraId="138261AE" w14:textId="5B770FA0" w:rsidR="00EB10E0" w:rsidRPr="00563417" w:rsidRDefault="00EB10E0" w:rsidP="0051087B">
      <w:pPr>
        <w:pStyle w:val="HandbookBody"/>
        <w:spacing w:line="360" w:lineRule="auto"/>
        <w:ind w:left="0"/>
        <w:rPr>
          <w:rFonts w:asciiTheme="minorHAnsi" w:hAnsiTheme="minorHAnsi" w:cstheme="minorHAnsi"/>
        </w:rPr>
      </w:pPr>
      <w:r w:rsidRPr="00563417">
        <w:rPr>
          <w:rFonts w:asciiTheme="minorHAnsi" w:hAnsiTheme="minorHAnsi" w:cstheme="minorHAnsi"/>
        </w:rPr>
        <w:t xml:space="preserve">It is highly recommended that students complete either Myths and Legends or World Wars prior to undertaking Year 10 History. Students considering this subject should be curious about historical facts and demonstrate a willingness to engage in research and critical thinking activities. It is </w:t>
      </w:r>
      <w:r w:rsidRPr="00563417">
        <w:rPr>
          <w:rFonts w:asciiTheme="minorHAnsi" w:hAnsiTheme="minorHAnsi" w:cstheme="minorHAnsi"/>
          <w:b/>
        </w:rPr>
        <w:t>highly recommended</w:t>
      </w:r>
      <w:r w:rsidRPr="00563417">
        <w:rPr>
          <w:rFonts w:asciiTheme="minorHAnsi" w:hAnsiTheme="minorHAnsi" w:cstheme="minorHAnsi"/>
        </w:rPr>
        <w:t xml:space="preserve"> that students undertake this subject prior to studying VCE History in </w:t>
      </w:r>
      <w:r w:rsidR="00A4228F">
        <w:rPr>
          <w:rFonts w:asciiTheme="minorHAnsi" w:hAnsiTheme="minorHAnsi" w:cstheme="minorHAnsi"/>
        </w:rPr>
        <w:t>Y</w:t>
      </w:r>
      <w:r w:rsidRPr="00563417">
        <w:rPr>
          <w:rFonts w:asciiTheme="minorHAnsi" w:hAnsiTheme="minorHAnsi" w:cstheme="minorHAnsi"/>
        </w:rPr>
        <w:t>ears 11 and 12.</w:t>
      </w:r>
    </w:p>
    <w:p w14:paraId="0BEA0BA2" w14:textId="77777777" w:rsidR="00EB10E0" w:rsidRPr="00563417" w:rsidRDefault="00EB10E0" w:rsidP="0051087B">
      <w:pPr>
        <w:pStyle w:val="HandbookBody"/>
        <w:spacing w:line="360" w:lineRule="auto"/>
        <w:rPr>
          <w:rFonts w:asciiTheme="minorHAnsi" w:hAnsiTheme="minorHAnsi" w:cstheme="minorHAnsi"/>
          <w:sz w:val="18"/>
          <w:szCs w:val="18"/>
        </w:rPr>
      </w:pPr>
    </w:p>
    <w:p w14:paraId="0614FF0C" w14:textId="77777777" w:rsidR="0051087B" w:rsidRPr="0051087B" w:rsidRDefault="00EB10E0" w:rsidP="0051087B">
      <w:pPr>
        <w:pStyle w:val="HandbookBody"/>
        <w:spacing w:line="360" w:lineRule="auto"/>
        <w:ind w:left="0"/>
        <w:rPr>
          <w:rFonts w:asciiTheme="minorHAnsi" w:hAnsiTheme="minorHAnsi" w:cstheme="minorHAnsi"/>
          <w:spacing w:val="-8"/>
          <w:sz w:val="24"/>
          <w:szCs w:val="24"/>
        </w:rPr>
      </w:pPr>
      <w:r w:rsidRPr="0051087B">
        <w:rPr>
          <w:rFonts w:asciiTheme="minorHAnsi" w:hAnsiTheme="minorHAnsi" w:cstheme="minorHAnsi"/>
          <w:b/>
          <w:bCs/>
          <w:sz w:val="24"/>
          <w:szCs w:val="24"/>
        </w:rPr>
        <w:t>Teachers</w:t>
      </w:r>
      <w:r w:rsidRPr="0051087B">
        <w:rPr>
          <w:rFonts w:asciiTheme="minorHAnsi" w:hAnsiTheme="minorHAnsi" w:cstheme="minorHAnsi"/>
          <w:b/>
          <w:bCs/>
          <w:spacing w:val="-7"/>
          <w:sz w:val="24"/>
          <w:szCs w:val="24"/>
        </w:rPr>
        <w:t xml:space="preserve"> </w:t>
      </w:r>
      <w:r w:rsidRPr="0051087B">
        <w:rPr>
          <w:rFonts w:asciiTheme="minorHAnsi" w:hAnsiTheme="minorHAnsi" w:cstheme="minorHAnsi"/>
          <w:b/>
          <w:bCs/>
          <w:sz w:val="24"/>
          <w:szCs w:val="24"/>
        </w:rPr>
        <w:t>to</w:t>
      </w:r>
      <w:r w:rsidRPr="0051087B">
        <w:rPr>
          <w:rFonts w:asciiTheme="minorHAnsi" w:hAnsiTheme="minorHAnsi" w:cstheme="minorHAnsi"/>
          <w:b/>
          <w:bCs/>
          <w:spacing w:val="-9"/>
          <w:sz w:val="24"/>
          <w:szCs w:val="24"/>
        </w:rPr>
        <w:t xml:space="preserve"> </w:t>
      </w:r>
      <w:r w:rsidRPr="0051087B">
        <w:rPr>
          <w:rFonts w:asciiTheme="minorHAnsi" w:hAnsiTheme="minorHAnsi" w:cstheme="minorHAnsi"/>
          <w:b/>
          <w:bCs/>
          <w:sz w:val="24"/>
          <w:szCs w:val="24"/>
        </w:rPr>
        <w:t>see</w:t>
      </w:r>
      <w:r w:rsidRPr="0051087B">
        <w:rPr>
          <w:rFonts w:asciiTheme="minorHAnsi" w:hAnsiTheme="minorHAnsi" w:cstheme="minorHAnsi"/>
          <w:b/>
          <w:bCs/>
          <w:spacing w:val="-7"/>
          <w:sz w:val="24"/>
          <w:szCs w:val="24"/>
        </w:rPr>
        <w:t xml:space="preserve"> </w:t>
      </w:r>
      <w:r w:rsidRPr="0051087B">
        <w:rPr>
          <w:rFonts w:asciiTheme="minorHAnsi" w:hAnsiTheme="minorHAnsi" w:cstheme="minorHAnsi"/>
          <w:b/>
          <w:bCs/>
          <w:sz w:val="24"/>
          <w:szCs w:val="24"/>
        </w:rPr>
        <w:t>for advice</w:t>
      </w:r>
      <w:r w:rsidRPr="0051087B">
        <w:rPr>
          <w:rFonts w:asciiTheme="minorHAnsi" w:hAnsiTheme="minorHAnsi" w:cstheme="minorHAnsi"/>
          <w:b/>
          <w:bCs/>
          <w:spacing w:val="-11"/>
          <w:sz w:val="24"/>
          <w:szCs w:val="24"/>
        </w:rPr>
        <w:t xml:space="preserve"> </w:t>
      </w:r>
      <w:r w:rsidRPr="0051087B">
        <w:rPr>
          <w:rFonts w:asciiTheme="minorHAnsi" w:hAnsiTheme="minorHAnsi" w:cstheme="minorHAnsi"/>
          <w:b/>
          <w:bCs/>
          <w:sz w:val="24"/>
          <w:szCs w:val="24"/>
        </w:rPr>
        <w:t>regarding</w:t>
      </w:r>
      <w:r w:rsidRPr="0051087B">
        <w:rPr>
          <w:rFonts w:asciiTheme="minorHAnsi" w:hAnsiTheme="minorHAnsi" w:cstheme="minorHAnsi"/>
          <w:b/>
          <w:bCs/>
          <w:spacing w:val="-5"/>
          <w:sz w:val="24"/>
          <w:szCs w:val="24"/>
        </w:rPr>
        <w:t xml:space="preserve"> </w:t>
      </w:r>
      <w:r w:rsidRPr="0051087B">
        <w:rPr>
          <w:rFonts w:asciiTheme="minorHAnsi" w:hAnsiTheme="minorHAnsi" w:cstheme="minorHAnsi"/>
          <w:b/>
          <w:bCs/>
          <w:sz w:val="24"/>
          <w:szCs w:val="24"/>
        </w:rPr>
        <w:t>this</w:t>
      </w:r>
      <w:r w:rsidRPr="0051087B">
        <w:rPr>
          <w:rFonts w:asciiTheme="minorHAnsi" w:hAnsiTheme="minorHAnsi" w:cstheme="minorHAnsi"/>
          <w:b/>
          <w:bCs/>
          <w:spacing w:val="-6"/>
          <w:sz w:val="24"/>
          <w:szCs w:val="24"/>
        </w:rPr>
        <w:t xml:space="preserve"> </w:t>
      </w:r>
      <w:r w:rsidRPr="0051087B">
        <w:rPr>
          <w:rFonts w:asciiTheme="minorHAnsi" w:hAnsiTheme="minorHAnsi" w:cstheme="minorHAnsi"/>
          <w:b/>
          <w:bCs/>
          <w:sz w:val="24"/>
          <w:szCs w:val="24"/>
        </w:rPr>
        <w:t>subject:</w:t>
      </w:r>
      <w:r w:rsidRPr="0051087B">
        <w:rPr>
          <w:rFonts w:asciiTheme="minorHAnsi" w:hAnsiTheme="minorHAnsi" w:cstheme="minorHAnsi"/>
          <w:spacing w:val="-8"/>
          <w:sz w:val="24"/>
          <w:szCs w:val="24"/>
        </w:rPr>
        <w:t xml:space="preserve"> </w:t>
      </w:r>
    </w:p>
    <w:p w14:paraId="3629F44A" w14:textId="77777777" w:rsidR="00EB10E0" w:rsidRDefault="00EB10E0" w:rsidP="0051087B">
      <w:pPr>
        <w:pStyle w:val="HandbookBody"/>
        <w:spacing w:line="360" w:lineRule="auto"/>
        <w:ind w:left="0"/>
        <w:rPr>
          <w:rFonts w:asciiTheme="minorHAnsi" w:hAnsiTheme="minorHAnsi" w:cstheme="minorHAnsi"/>
        </w:rPr>
      </w:pPr>
      <w:r w:rsidRPr="00563417">
        <w:rPr>
          <w:rFonts w:asciiTheme="minorHAnsi" w:hAnsiTheme="minorHAnsi" w:cstheme="minorHAnsi"/>
        </w:rPr>
        <w:t>Ms</w:t>
      </w:r>
      <w:r w:rsidR="0051087B">
        <w:rPr>
          <w:rFonts w:asciiTheme="minorHAnsi" w:hAnsiTheme="minorHAnsi" w:cstheme="minorHAnsi"/>
        </w:rPr>
        <w:t>.</w:t>
      </w:r>
      <w:r w:rsidRPr="00563417">
        <w:rPr>
          <w:rFonts w:asciiTheme="minorHAnsi" w:hAnsiTheme="minorHAnsi" w:cstheme="minorHAnsi"/>
        </w:rPr>
        <w:t xml:space="preserve"> Riley</w:t>
      </w:r>
      <w:r w:rsidR="0051087B">
        <w:rPr>
          <w:rFonts w:asciiTheme="minorHAnsi" w:hAnsiTheme="minorHAnsi" w:cstheme="minorHAnsi"/>
        </w:rPr>
        <w:t xml:space="preserve"> and</w:t>
      </w:r>
      <w:r>
        <w:rPr>
          <w:rFonts w:asciiTheme="minorHAnsi" w:hAnsiTheme="minorHAnsi" w:cstheme="minorHAnsi"/>
        </w:rPr>
        <w:t xml:space="preserve"> </w:t>
      </w:r>
      <w:r w:rsidRPr="00563417">
        <w:rPr>
          <w:rFonts w:asciiTheme="minorHAnsi" w:hAnsiTheme="minorHAnsi" w:cstheme="minorHAnsi"/>
        </w:rPr>
        <w:t>Ms</w:t>
      </w:r>
      <w:r w:rsidR="0051087B">
        <w:rPr>
          <w:rFonts w:asciiTheme="minorHAnsi" w:hAnsiTheme="minorHAnsi" w:cstheme="minorHAnsi"/>
        </w:rPr>
        <w:t>.</w:t>
      </w:r>
      <w:r w:rsidRPr="00563417">
        <w:rPr>
          <w:rFonts w:asciiTheme="minorHAnsi" w:hAnsiTheme="minorHAnsi" w:cstheme="minorHAnsi"/>
        </w:rPr>
        <w:t xml:space="preserve"> </w:t>
      </w:r>
      <w:r w:rsidRPr="00FA24A1">
        <w:rPr>
          <w:rFonts w:asciiTheme="minorHAnsi" w:hAnsiTheme="minorHAnsi" w:cstheme="minorHAnsi"/>
        </w:rPr>
        <w:t xml:space="preserve">Fiddes </w:t>
      </w:r>
    </w:p>
    <w:p w14:paraId="08733E37" w14:textId="77777777" w:rsidR="00E21069" w:rsidRDefault="00E21069" w:rsidP="0051087B">
      <w:pPr>
        <w:pStyle w:val="HandbookBody"/>
        <w:spacing w:line="360" w:lineRule="auto"/>
        <w:ind w:left="0"/>
        <w:rPr>
          <w:rFonts w:asciiTheme="minorHAnsi" w:hAnsiTheme="minorHAnsi" w:cstheme="minorHAnsi"/>
        </w:rPr>
      </w:pPr>
    </w:p>
    <w:p w14:paraId="516BF2F8" w14:textId="6262C5A3" w:rsidR="00E21069" w:rsidRPr="00563417" w:rsidRDefault="00E21069" w:rsidP="00E21069">
      <w:pPr>
        <w:pStyle w:val="HandbookBody"/>
        <w:spacing w:line="360" w:lineRule="auto"/>
        <w:ind w:left="0"/>
        <w:jc w:val="center"/>
        <w:rPr>
          <w:rFonts w:asciiTheme="minorHAnsi" w:hAnsiTheme="minorHAnsi" w:cstheme="minorHAnsi"/>
        </w:rPr>
        <w:sectPr w:rsidR="00E21069" w:rsidRPr="00563417" w:rsidSect="00B2117F">
          <w:pgSz w:w="11907" w:h="16840" w:code="9"/>
          <w:pgMar w:top="1219" w:right="420" w:bottom="720" w:left="482" w:header="510" w:footer="533" w:gutter="0"/>
          <w:cols w:space="720"/>
          <w:noEndnote/>
          <w:docGrid w:linePitch="299"/>
        </w:sectPr>
      </w:pPr>
      <w:r>
        <w:rPr>
          <w:noProof/>
        </w:rPr>
        <w:drawing>
          <wp:inline distT="0" distB="0" distL="0" distR="0" wp14:anchorId="0244EEFC" wp14:editId="64AFA000">
            <wp:extent cx="4063349" cy="2234565"/>
            <wp:effectExtent l="0" t="0" r="0" b="0"/>
            <wp:docPr id="127513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13068" name=""/>
                    <pic:cNvPicPr/>
                  </pic:nvPicPr>
                  <pic:blipFill>
                    <a:blip r:embed="rId60"/>
                    <a:stretch>
                      <a:fillRect/>
                    </a:stretch>
                  </pic:blipFill>
                  <pic:spPr>
                    <a:xfrm>
                      <a:off x="0" y="0"/>
                      <a:ext cx="4073726" cy="2240271"/>
                    </a:xfrm>
                    <a:prstGeom prst="rect">
                      <a:avLst/>
                    </a:prstGeom>
                  </pic:spPr>
                </pic:pic>
              </a:graphicData>
            </a:graphic>
          </wp:inline>
        </w:drawing>
      </w:r>
    </w:p>
    <w:p w14:paraId="3554F0C8" w14:textId="77777777" w:rsidR="00EB10E0" w:rsidRPr="00563417" w:rsidRDefault="00EB10E0" w:rsidP="00942F79">
      <w:pPr>
        <w:pStyle w:val="HandbookBody"/>
        <w:spacing w:line="240" w:lineRule="auto"/>
        <w:ind w:left="0"/>
        <w:rPr>
          <w:rFonts w:asciiTheme="minorHAnsi" w:hAnsiTheme="minorHAnsi" w:cstheme="minorHAnsi"/>
          <w:sz w:val="20"/>
          <w:szCs w:val="20"/>
        </w:rPr>
      </w:pPr>
    </w:p>
    <w:p w14:paraId="16A5F696" w14:textId="3EDA3949" w:rsidR="00EB10E0" w:rsidRPr="00FA24A1" w:rsidRDefault="00EB10E0" w:rsidP="00E21069">
      <w:pPr>
        <w:pStyle w:val="Heading7"/>
        <w:kinsoku w:val="0"/>
        <w:overflowPunct w:val="0"/>
        <w:spacing w:before="0"/>
        <w:rPr>
          <w:rFonts w:asciiTheme="minorHAnsi" w:hAnsiTheme="minorHAnsi" w:cstheme="minorHAnsi"/>
          <w:b/>
          <w:bCs/>
          <w:i w:val="0"/>
          <w:iCs w:val="0"/>
          <w:color w:val="C00000"/>
          <w:spacing w:val="-2"/>
          <w:sz w:val="32"/>
          <w:szCs w:val="32"/>
        </w:rPr>
      </w:pPr>
      <w:bookmarkStart w:id="52" w:name="_Toc142510335"/>
      <w:bookmarkStart w:id="53" w:name="_Toc161091903"/>
      <w:r w:rsidRPr="00FA24A1">
        <w:rPr>
          <w:rFonts w:asciiTheme="minorHAnsi" w:hAnsiTheme="minorHAnsi" w:cstheme="minorHAnsi"/>
          <w:b/>
          <w:bCs/>
          <w:i w:val="0"/>
          <w:iCs w:val="0"/>
          <w:color w:val="C00000"/>
          <w:spacing w:val="-2"/>
          <w:sz w:val="32"/>
          <w:szCs w:val="32"/>
        </w:rPr>
        <w:t>LEGAL</w:t>
      </w:r>
      <w:r w:rsidRPr="00FA24A1">
        <w:rPr>
          <w:rFonts w:asciiTheme="minorHAnsi" w:hAnsiTheme="minorHAnsi" w:cstheme="minorHAnsi"/>
          <w:b/>
          <w:bCs/>
          <w:i w:val="0"/>
          <w:iCs w:val="0"/>
          <w:color w:val="C00000"/>
          <w:spacing w:val="-12"/>
          <w:sz w:val="32"/>
          <w:szCs w:val="32"/>
        </w:rPr>
        <w:t xml:space="preserve"> </w:t>
      </w:r>
      <w:r w:rsidRPr="00FA24A1">
        <w:rPr>
          <w:rFonts w:asciiTheme="minorHAnsi" w:hAnsiTheme="minorHAnsi" w:cstheme="minorHAnsi"/>
          <w:b/>
          <w:bCs/>
          <w:i w:val="0"/>
          <w:iCs w:val="0"/>
          <w:color w:val="C00000"/>
          <w:spacing w:val="-2"/>
          <w:sz w:val="32"/>
          <w:szCs w:val="32"/>
        </w:rPr>
        <w:t xml:space="preserve">STUDIES </w:t>
      </w:r>
      <w:r w:rsidRPr="00FA24A1">
        <w:rPr>
          <w:rFonts w:asciiTheme="minorHAnsi" w:hAnsiTheme="minorHAnsi" w:cstheme="minorHAnsi"/>
          <w:b/>
          <w:bCs/>
          <w:i w:val="0"/>
          <w:iCs w:val="0"/>
          <w:color w:val="C00000"/>
          <w:sz w:val="32"/>
          <w:szCs w:val="32"/>
        </w:rPr>
        <w:t>- YEAR 10</w:t>
      </w:r>
      <w:bookmarkEnd w:id="52"/>
      <w:bookmarkEnd w:id="53"/>
    </w:p>
    <w:p w14:paraId="77F1885E" w14:textId="77777777" w:rsidR="00EB10E0" w:rsidRPr="00563417" w:rsidRDefault="00EB10E0" w:rsidP="00EB10E0">
      <w:pPr>
        <w:pStyle w:val="HandbookBody"/>
        <w:rPr>
          <w:rFonts w:asciiTheme="minorHAnsi" w:hAnsiTheme="minorHAnsi" w:cstheme="minorHAnsi"/>
          <w:sz w:val="12"/>
          <w:szCs w:val="12"/>
        </w:rPr>
      </w:pPr>
    </w:p>
    <w:p w14:paraId="080980FA" w14:textId="77777777" w:rsidR="00EB10E0" w:rsidRPr="00563417" w:rsidRDefault="00EB10E0" w:rsidP="00942F79">
      <w:pPr>
        <w:pStyle w:val="HandbookBody"/>
        <w:spacing w:line="360" w:lineRule="auto"/>
        <w:ind w:left="0"/>
        <w:rPr>
          <w:rFonts w:asciiTheme="minorHAnsi" w:hAnsiTheme="minorHAnsi" w:cstheme="minorHAnsi"/>
          <w:b/>
          <w:bCs/>
          <w:spacing w:val="-2"/>
          <w:sz w:val="24"/>
          <w:szCs w:val="24"/>
        </w:rPr>
      </w:pPr>
      <w:r w:rsidRPr="00563417">
        <w:rPr>
          <w:rFonts w:asciiTheme="minorHAnsi" w:hAnsiTheme="minorHAnsi" w:cstheme="minorHAnsi"/>
          <w:b/>
          <w:bCs/>
          <w:sz w:val="24"/>
          <w:szCs w:val="24"/>
        </w:rPr>
        <w:t xml:space="preserve">Subject </w:t>
      </w:r>
      <w:r w:rsidRPr="00563417">
        <w:rPr>
          <w:rFonts w:asciiTheme="minorHAnsi" w:hAnsiTheme="minorHAnsi" w:cstheme="minorHAnsi"/>
          <w:b/>
          <w:bCs/>
          <w:spacing w:val="-2"/>
          <w:sz w:val="24"/>
          <w:szCs w:val="24"/>
        </w:rPr>
        <w:t>Description:</w:t>
      </w:r>
    </w:p>
    <w:p w14:paraId="6FA5AFFD" w14:textId="13D61059" w:rsidR="00EB10E0" w:rsidRPr="00563417" w:rsidRDefault="00EB10E0" w:rsidP="00942F79">
      <w:pPr>
        <w:pStyle w:val="HandbookBody"/>
        <w:spacing w:line="360" w:lineRule="auto"/>
        <w:ind w:left="0"/>
        <w:rPr>
          <w:rFonts w:asciiTheme="minorHAnsi" w:hAnsiTheme="minorHAnsi" w:cstheme="minorHAnsi"/>
        </w:rPr>
      </w:pPr>
      <w:r w:rsidRPr="00563417">
        <w:rPr>
          <w:rFonts w:asciiTheme="minorHAnsi" w:hAnsiTheme="minorHAnsi" w:cstheme="minorHAnsi"/>
        </w:rPr>
        <w:t xml:space="preserve">Legal Studies is an introductory course designed to provide students with an insight into what it is like to study VCE Legal Studies in </w:t>
      </w:r>
      <w:r w:rsidR="00B20F43">
        <w:rPr>
          <w:rFonts w:asciiTheme="minorHAnsi" w:hAnsiTheme="minorHAnsi" w:cstheme="minorHAnsi"/>
        </w:rPr>
        <w:t>Y</w:t>
      </w:r>
      <w:r w:rsidRPr="00563417">
        <w:rPr>
          <w:rFonts w:asciiTheme="minorHAnsi" w:hAnsiTheme="minorHAnsi" w:cstheme="minorHAnsi"/>
        </w:rPr>
        <w:t>ears 11 and 12. The course is intended to highlight the fundamental skills and background knowledge required to be successful in the VCE, including learning some the crucial legal terminology and applying legal concepts to case study scenarios.</w:t>
      </w:r>
    </w:p>
    <w:p w14:paraId="425D6D74" w14:textId="77777777" w:rsidR="00EB10E0" w:rsidRPr="00563417" w:rsidRDefault="00EB10E0" w:rsidP="00942F79">
      <w:pPr>
        <w:pStyle w:val="HandbookBody"/>
        <w:spacing w:line="360" w:lineRule="auto"/>
        <w:rPr>
          <w:rFonts w:asciiTheme="minorHAnsi" w:hAnsiTheme="minorHAnsi" w:cstheme="minorHAnsi"/>
          <w:sz w:val="12"/>
          <w:szCs w:val="12"/>
        </w:rPr>
      </w:pPr>
    </w:p>
    <w:p w14:paraId="153CCE64" w14:textId="77777777" w:rsidR="00EB10E0" w:rsidRPr="00563417" w:rsidRDefault="00EB10E0" w:rsidP="00942F79">
      <w:pPr>
        <w:pStyle w:val="HandbookBody"/>
        <w:spacing w:line="360" w:lineRule="auto"/>
        <w:ind w:left="0"/>
        <w:rPr>
          <w:rFonts w:asciiTheme="minorHAnsi" w:hAnsiTheme="minorHAnsi" w:cstheme="minorHAnsi"/>
        </w:rPr>
      </w:pPr>
      <w:r w:rsidRPr="00563417">
        <w:rPr>
          <w:rFonts w:asciiTheme="minorHAnsi" w:hAnsiTheme="minorHAnsi" w:cstheme="minorHAnsi"/>
        </w:rPr>
        <w:t>The</w:t>
      </w:r>
      <w:r w:rsidRPr="00563417">
        <w:rPr>
          <w:rFonts w:asciiTheme="minorHAnsi" w:hAnsiTheme="minorHAnsi" w:cstheme="minorHAnsi"/>
          <w:spacing w:val="-6"/>
        </w:rPr>
        <w:t xml:space="preserve"> </w:t>
      </w:r>
      <w:r w:rsidRPr="00563417">
        <w:rPr>
          <w:rFonts w:asciiTheme="minorHAnsi" w:hAnsiTheme="minorHAnsi" w:cstheme="minorHAnsi"/>
        </w:rPr>
        <w:t>course</w:t>
      </w:r>
      <w:r w:rsidRPr="00563417">
        <w:rPr>
          <w:rFonts w:asciiTheme="minorHAnsi" w:hAnsiTheme="minorHAnsi" w:cstheme="minorHAnsi"/>
          <w:spacing w:val="-7"/>
        </w:rPr>
        <w:t xml:space="preserve"> </w:t>
      </w:r>
      <w:r w:rsidRPr="00563417">
        <w:rPr>
          <w:rFonts w:asciiTheme="minorHAnsi" w:hAnsiTheme="minorHAnsi" w:cstheme="minorHAnsi"/>
        </w:rPr>
        <w:t>covers</w:t>
      </w:r>
      <w:r w:rsidRPr="00563417">
        <w:rPr>
          <w:rFonts w:asciiTheme="minorHAnsi" w:hAnsiTheme="minorHAnsi" w:cstheme="minorHAnsi"/>
          <w:spacing w:val="-8"/>
        </w:rPr>
        <w:t xml:space="preserve"> </w:t>
      </w:r>
      <w:r w:rsidRPr="00563417">
        <w:rPr>
          <w:rFonts w:asciiTheme="minorHAnsi" w:hAnsiTheme="minorHAnsi" w:cstheme="minorHAnsi"/>
        </w:rPr>
        <w:t>topics</w:t>
      </w:r>
      <w:r w:rsidRPr="00563417">
        <w:rPr>
          <w:rFonts w:asciiTheme="minorHAnsi" w:hAnsiTheme="minorHAnsi" w:cstheme="minorHAnsi"/>
          <w:spacing w:val="-10"/>
        </w:rPr>
        <w:t xml:space="preserve"> </w:t>
      </w:r>
      <w:r w:rsidRPr="00563417">
        <w:rPr>
          <w:rFonts w:asciiTheme="minorHAnsi" w:hAnsiTheme="minorHAnsi" w:cstheme="minorHAnsi"/>
        </w:rPr>
        <w:t>such</w:t>
      </w:r>
      <w:r w:rsidRPr="00563417">
        <w:rPr>
          <w:rFonts w:asciiTheme="minorHAnsi" w:hAnsiTheme="minorHAnsi" w:cstheme="minorHAnsi"/>
          <w:spacing w:val="-9"/>
        </w:rPr>
        <w:t xml:space="preserve"> </w:t>
      </w:r>
      <w:r w:rsidRPr="00563417">
        <w:rPr>
          <w:rFonts w:asciiTheme="minorHAnsi" w:hAnsiTheme="minorHAnsi" w:cstheme="minorHAnsi"/>
        </w:rPr>
        <w:t>as</w:t>
      </w:r>
      <w:r w:rsidRPr="00563417">
        <w:rPr>
          <w:rFonts w:asciiTheme="minorHAnsi" w:hAnsiTheme="minorHAnsi" w:cstheme="minorHAnsi"/>
          <w:spacing w:val="-5"/>
        </w:rPr>
        <w:t xml:space="preserve"> </w:t>
      </w:r>
      <w:r w:rsidRPr="00563417">
        <w:rPr>
          <w:rFonts w:asciiTheme="minorHAnsi" w:hAnsiTheme="minorHAnsi" w:cstheme="minorHAnsi"/>
        </w:rPr>
        <w:t>crime</w:t>
      </w:r>
      <w:r w:rsidRPr="00563417">
        <w:rPr>
          <w:rFonts w:asciiTheme="minorHAnsi" w:hAnsiTheme="minorHAnsi" w:cstheme="minorHAnsi"/>
          <w:spacing w:val="-7"/>
        </w:rPr>
        <w:t xml:space="preserve"> </w:t>
      </w:r>
      <w:r w:rsidRPr="00563417">
        <w:rPr>
          <w:rFonts w:asciiTheme="minorHAnsi" w:hAnsiTheme="minorHAnsi" w:cstheme="minorHAnsi"/>
        </w:rPr>
        <w:t>and</w:t>
      </w:r>
      <w:r w:rsidRPr="00563417">
        <w:rPr>
          <w:rFonts w:asciiTheme="minorHAnsi" w:hAnsiTheme="minorHAnsi" w:cstheme="minorHAnsi"/>
          <w:spacing w:val="-9"/>
        </w:rPr>
        <w:t xml:space="preserve"> </w:t>
      </w:r>
      <w:r w:rsidRPr="00563417">
        <w:rPr>
          <w:rFonts w:asciiTheme="minorHAnsi" w:hAnsiTheme="minorHAnsi" w:cstheme="minorHAnsi"/>
        </w:rPr>
        <w:t>justice,</w:t>
      </w:r>
      <w:r w:rsidRPr="00563417">
        <w:rPr>
          <w:rFonts w:asciiTheme="minorHAnsi" w:hAnsiTheme="minorHAnsi" w:cstheme="minorHAnsi"/>
          <w:spacing w:val="-5"/>
        </w:rPr>
        <w:t xml:space="preserve"> </w:t>
      </w:r>
      <w:r w:rsidRPr="00563417">
        <w:rPr>
          <w:rFonts w:asciiTheme="minorHAnsi" w:hAnsiTheme="minorHAnsi" w:cstheme="minorHAnsi"/>
        </w:rPr>
        <w:t>how</w:t>
      </w:r>
      <w:r w:rsidRPr="00563417">
        <w:rPr>
          <w:rFonts w:asciiTheme="minorHAnsi" w:hAnsiTheme="minorHAnsi" w:cstheme="minorHAnsi"/>
          <w:spacing w:val="-5"/>
        </w:rPr>
        <w:t xml:space="preserve"> </w:t>
      </w:r>
      <w:r w:rsidRPr="00563417">
        <w:rPr>
          <w:rFonts w:asciiTheme="minorHAnsi" w:hAnsiTheme="minorHAnsi" w:cstheme="minorHAnsi"/>
        </w:rPr>
        <w:t>people</w:t>
      </w:r>
      <w:r w:rsidRPr="00563417">
        <w:rPr>
          <w:rFonts w:asciiTheme="minorHAnsi" w:hAnsiTheme="minorHAnsi" w:cstheme="minorHAnsi"/>
          <w:spacing w:val="-5"/>
        </w:rPr>
        <w:t xml:space="preserve"> </w:t>
      </w:r>
      <w:r w:rsidRPr="00563417">
        <w:rPr>
          <w:rFonts w:asciiTheme="minorHAnsi" w:hAnsiTheme="minorHAnsi" w:cstheme="minorHAnsi"/>
        </w:rPr>
        <w:t>sue</w:t>
      </w:r>
      <w:r w:rsidRPr="00563417">
        <w:rPr>
          <w:rFonts w:asciiTheme="minorHAnsi" w:hAnsiTheme="minorHAnsi" w:cstheme="minorHAnsi"/>
          <w:spacing w:val="-10"/>
        </w:rPr>
        <w:t xml:space="preserve"> </w:t>
      </w:r>
      <w:r w:rsidRPr="00563417">
        <w:rPr>
          <w:rFonts w:asciiTheme="minorHAnsi" w:hAnsiTheme="minorHAnsi" w:cstheme="minorHAnsi"/>
        </w:rPr>
        <w:t>each</w:t>
      </w:r>
      <w:r w:rsidRPr="00563417">
        <w:rPr>
          <w:rFonts w:asciiTheme="minorHAnsi" w:hAnsiTheme="minorHAnsi" w:cstheme="minorHAnsi"/>
          <w:spacing w:val="-9"/>
        </w:rPr>
        <w:t xml:space="preserve"> </w:t>
      </w:r>
      <w:r w:rsidRPr="00563417">
        <w:rPr>
          <w:rFonts w:asciiTheme="minorHAnsi" w:hAnsiTheme="minorHAnsi" w:cstheme="minorHAnsi"/>
        </w:rPr>
        <w:t>other</w:t>
      </w:r>
      <w:r w:rsidRPr="00563417">
        <w:rPr>
          <w:rFonts w:asciiTheme="minorHAnsi" w:hAnsiTheme="minorHAnsi" w:cstheme="minorHAnsi"/>
          <w:spacing w:val="-6"/>
        </w:rPr>
        <w:t xml:space="preserve"> </w:t>
      </w:r>
      <w:r w:rsidRPr="00563417">
        <w:rPr>
          <w:rFonts w:asciiTheme="minorHAnsi" w:hAnsiTheme="minorHAnsi" w:cstheme="minorHAnsi"/>
        </w:rPr>
        <w:t>in</w:t>
      </w:r>
      <w:r w:rsidRPr="00563417">
        <w:rPr>
          <w:rFonts w:asciiTheme="minorHAnsi" w:hAnsiTheme="minorHAnsi" w:cstheme="minorHAnsi"/>
          <w:spacing w:val="-13"/>
        </w:rPr>
        <w:t xml:space="preserve"> </w:t>
      </w:r>
      <w:r w:rsidRPr="00563417">
        <w:rPr>
          <w:rFonts w:asciiTheme="minorHAnsi" w:hAnsiTheme="minorHAnsi" w:cstheme="minorHAnsi"/>
        </w:rPr>
        <w:t>civil</w:t>
      </w:r>
      <w:r w:rsidRPr="00563417">
        <w:rPr>
          <w:rFonts w:asciiTheme="minorHAnsi" w:hAnsiTheme="minorHAnsi" w:cstheme="minorHAnsi"/>
          <w:spacing w:val="-6"/>
        </w:rPr>
        <w:t xml:space="preserve"> </w:t>
      </w:r>
      <w:r w:rsidRPr="00563417">
        <w:rPr>
          <w:rFonts w:asciiTheme="minorHAnsi" w:hAnsiTheme="minorHAnsi" w:cstheme="minorHAnsi"/>
        </w:rPr>
        <w:t>law,</w:t>
      </w:r>
      <w:r w:rsidRPr="00563417">
        <w:rPr>
          <w:rFonts w:asciiTheme="minorHAnsi" w:hAnsiTheme="minorHAnsi" w:cstheme="minorHAnsi"/>
          <w:spacing w:val="-8"/>
        </w:rPr>
        <w:t xml:space="preserve"> </w:t>
      </w:r>
      <w:r w:rsidRPr="00563417">
        <w:rPr>
          <w:rFonts w:asciiTheme="minorHAnsi" w:hAnsiTheme="minorHAnsi" w:cstheme="minorHAnsi"/>
        </w:rPr>
        <w:t>the</w:t>
      </w:r>
      <w:r w:rsidRPr="00563417">
        <w:rPr>
          <w:rFonts w:asciiTheme="minorHAnsi" w:hAnsiTheme="minorHAnsi" w:cstheme="minorHAnsi"/>
          <w:spacing w:val="-5"/>
        </w:rPr>
        <w:t xml:space="preserve"> </w:t>
      </w:r>
      <w:r w:rsidRPr="00563417">
        <w:rPr>
          <w:rFonts w:asciiTheme="minorHAnsi" w:hAnsiTheme="minorHAnsi" w:cstheme="minorHAnsi"/>
        </w:rPr>
        <w:t>process</w:t>
      </w:r>
      <w:r w:rsidRPr="00563417">
        <w:rPr>
          <w:rFonts w:asciiTheme="minorHAnsi" w:hAnsiTheme="minorHAnsi" w:cstheme="minorHAnsi"/>
          <w:spacing w:val="-10"/>
        </w:rPr>
        <w:t xml:space="preserve"> </w:t>
      </w:r>
      <w:r w:rsidRPr="00563417">
        <w:rPr>
          <w:rFonts w:asciiTheme="minorHAnsi" w:hAnsiTheme="minorHAnsi" w:cstheme="minorHAnsi"/>
        </w:rPr>
        <w:t>of</w:t>
      </w:r>
      <w:r w:rsidRPr="00563417">
        <w:rPr>
          <w:rFonts w:asciiTheme="minorHAnsi" w:hAnsiTheme="minorHAnsi" w:cstheme="minorHAnsi"/>
          <w:spacing w:val="-13"/>
        </w:rPr>
        <w:t xml:space="preserve"> </w:t>
      </w:r>
      <w:r w:rsidRPr="00563417">
        <w:rPr>
          <w:rFonts w:asciiTheme="minorHAnsi" w:hAnsiTheme="minorHAnsi" w:cstheme="minorHAnsi"/>
        </w:rPr>
        <w:t>making laws</w:t>
      </w:r>
      <w:r w:rsidRPr="00563417">
        <w:rPr>
          <w:rFonts w:asciiTheme="minorHAnsi" w:hAnsiTheme="minorHAnsi" w:cstheme="minorHAnsi"/>
          <w:spacing w:val="-1"/>
        </w:rPr>
        <w:t xml:space="preserve"> </w:t>
      </w:r>
      <w:r w:rsidRPr="00563417">
        <w:rPr>
          <w:rFonts w:asciiTheme="minorHAnsi" w:hAnsiTheme="minorHAnsi" w:cstheme="minorHAnsi"/>
        </w:rPr>
        <w:t>through</w:t>
      </w:r>
      <w:r w:rsidRPr="00563417">
        <w:rPr>
          <w:rFonts w:asciiTheme="minorHAnsi" w:hAnsiTheme="minorHAnsi" w:cstheme="minorHAnsi"/>
          <w:spacing w:val="-2"/>
        </w:rPr>
        <w:t xml:space="preserve"> </w:t>
      </w:r>
      <w:r w:rsidRPr="00563417">
        <w:rPr>
          <w:rFonts w:asciiTheme="minorHAnsi" w:hAnsiTheme="minorHAnsi" w:cstheme="minorHAnsi"/>
        </w:rPr>
        <w:t>parliaments</w:t>
      </w:r>
      <w:r w:rsidRPr="00563417">
        <w:rPr>
          <w:rFonts w:asciiTheme="minorHAnsi" w:hAnsiTheme="minorHAnsi" w:cstheme="minorHAnsi"/>
          <w:spacing w:val="-1"/>
        </w:rPr>
        <w:t xml:space="preserve"> </w:t>
      </w:r>
      <w:r w:rsidRPr="00563417">
        <w:rPr>
          <w:rFonts w:asciiTheme="minorHAnsi" w:hAnsiTheme="minorHAnsi" w:cstheme="minorHAnsi"/>
        </w:rPr>
        <w:t>and</w:t>
      </w:r>
      <w:r w:rsidRPr="00563417">
        <w:rPr>
          <w:rFonts w:asciiTheme="minorHAnsi" w:hAnsiTheme="minorHAnsi" w:cstheme="minorHAnsi"/>
          <w:spacing w:val="-2"/>
        </w:rPr>
        <w:t xml:space="preserve"> </w:t>
      </w:r>
      <w:r w:rsidRPr="00563417">
        <w:rPr>
          <w:rFonts w:asciiTheme="minorHAnsi" w:hAnsiTheme="minorHAnsi" w:cstheme="minorHAnsi"/>
        </w:rPr>
        <w:t>the courts,</w:t>
      </w:r>
      <w:r w:rsidRPr="00563417">
        <w:rPr>
          <w:rFonts w:asciiTheme="minorHAnsi" w:hAnsiTheme="minorHAnsi" w:cstheme="minorHAnsi"/>
          <w:spacing w:val="-3"/>
        </w:rPr>
        <w:t xml:space="preserve"> </w:t>
      </w:r>
      <w:r w:rsidRPr="00563417">
        <w:rPr>
          <w:rFonts w:asciiTheme="minorHAnsi" w:hAnsiTheme="minorHAnsi" w:cstheme="minorHAnsi"/>
        </w:rPr>
        <w:t>and</w:t>
      </w:r>
      <w:r w:rsidRPr="00563417">
        <w:rPr>
          <w:rFonts w:asciiTheme="minorHAnsi" w:hAnsiTheme="minorHAnsi" w:cstheme="minorHAnsi"/>
          <w:spacing w:val="-2"/>
        </w:rPr>
        <w:t xml:space="preserve"> </w:t>
      </w:r>
      <w:r w:rsidRPr="00563417">
        <w:rPr>
          <w:rFonts w:asciiTheme="minorHAnsi" w:hAnsiTheme="minorHAnsi" w:cstheme="minorHAnsi"/>
        </w:rPr>
        <w:t>how the</w:t>
      </w:r>
      <w:r w:rsidRPr="00563417">
        <w:rPr>
          <w:rFonts w:asciiTheme="minorHAnsi" w:hAnsiTheme="minorHAnsi" w:cstheme="minorHAnsi"/>
          <w:spacing w:val="-5"/>
        </w:rPr>
        <w:t xml:space="preserve"> </w:t>
      </w:r>
      <w:r w:rsidRPr="00563417">
        <w:rPr>
          <w:rFonts w:asciiTheme="minorHAnsi" w:hAnsiTheme="minorHAnsi" w:cstheme="minorHAnsi"/>
        </w:rPr>
        <w:t>law protects</w:t>
      </w:r>
      <w:r w:rsidRPr="00563417">
        <w:rPr>
          <w:rFonts w:asciiTheme="minorHAnsi" w:hAnsiTheme="minorHAnsi" w:cstheme="minorHAnsi"/>
          <w:spacing w:val="-1"/>
        </w:rPr>
        <w:t xml:space="preserve"> </w:t>
      </w:r>
      <w:r w:rsidRPr="00563417">
        <w:rPr>
          <w:rFonts w:asciiTheme="minorHAnsi" w:hAnsiTheme="minorHAnsi" w:cstheme="minorHAnsi"/>
        </w:rPr>
        <w:t>human</w:t>
      </w:r>
      <w:r w:rsidRPr="00563417">
        <w:rPr>
          <w:rFonts w:asciiTheme="minorHAnsi" w:hAnsiTheme="minorHAnsi" w:cstheme="minorHAnsi"/>
          <w:spacing w:val="-4"/>
        </w:rPr>
        <w:t xml:space="preserve"> </w:t>
      </w:r>
      <w:r w:rsidRPr="00563417">
        <w:rPr>
          <w:rFonts w:asciiTheme="minorHAnsi" w:hAnsiTheme="minorHAnsi" w:cstheme="minorHAnsi"/>
        </w:rPr>
        <w:t>rights</w:t>
      </w:r>
      <w:r w:rsidRPr="00563417">
        <w:rPr>
          <w:rFonts w:asciiTheme="minorHAnsi" w:hAnsiTheme="minorHAnsi" w:cstheme="minorHAnsi"/>
          <w:spacing w:val="-6"/>
        </w:rPr>
        <w:t xml:space="preserve"> </w:t>
      </w:r>
      <w:r w:rsidRPr="00563417">
        <w:rPr>
          <w:rFonts w:asciiTheme="minorHAnsi" w:hAnsiTheme="minorHAnsi" w:cstheme="minorHAnsi"/>
        </w:rPr>
        <w:t>in</w:t>
      </w:r>
      <w:r w:rsidRPr="00563417">
        <w:rPr>
          <w:rFonts w:asciiTheme="minorHAnsi" w:hAnsiTheme="minorHAnsi" w:cstheme="minorHAnsi"/>
          <w:spacing w:val="-2"/>
        </w:rPr>
        <w:t xml:space="preserve"> </w:t>
      </w:r>
      <w:r w:rsidRPr="00563417">
        <w:rPr>
          <w:rFonts w:asciiTheme="minorHAnsi" w:hAnsiTheme="minorHAnsi" w:cstheme="minorHAnsi"/>
        </w:rPr>
        <w:t>Australia.</w:t>
      </w:r>
      <w:r w:rsidRPr="00563417">
        <w:rPr>
          <w:rFonts w:asciiTheme="minorHAnsi" w:hAnsiTheme="minorHAnsi" w:cstheme="minorHAnsi"/>
          <w:spacing w:val="-2"/>
        </w:rPr>
        <w:t xml:space="preserve"> </w:t>
      </w:r>
      <w:r w:rsidRPr="00563417">
        <w:rPr>
          <w:rFonts w:asciiTheme="minorHAnsi" w:hAnsiTheme="minorHAnsi" w:cstheme="minorHAnsi"/>
        </w:rPr>
        <w:t>Students</w:t>
      </w:r>
      <w:r w:rsidRPr="00563417">
        <w:rPr>
          <w:rFonts w:asciiTheme="minorHAnsi" w:hAnsiTheme="minorHAnsi" w:cstheme="minorHAnsi"/>
          <w:spacing w:val="-1"/>
        </w:rPr>
        <w:t xml:space="preserve"> </w:t>
      </w:r>
      <w:r w:rsidRPr="00563417">
        <w:rPr>
          <w:rFonts w:asciiTheme="minorHAnsi" w:hAnsiTheme="minorHAnsi" w:cstheme="minorHAnsi"/>
        </w:rPr>
        <w:t>refer</w:t>
      </w:r>
      <w:r w:rsidRPr="00563417">
        <w:rPr>
          <w:rFonts w:asciiTheme="minorHAnsi" w:hAnsiTheme="minorHAnsi" w:cstheme="minorHAnsi"/>
          <w:spacing w:val="-6"/>
        </w:rPr>
        <w:t xml:space="preserve"> </w:t>
      </w:r>
      <w:r w:rsidRPr="00563417">
        <w:rPr>
          <w:rFonts w:asciiTheme="minorHAnsi" w:hAnsiTheme="minorHAnsi" w:cstheme="minorHAnsi"/>
        </w:rPr>
        <w:t>to the actual sources</w:t>
      </w:r>
      <w:r w:rsidRPr="00563417">
        <w:rPr>
          <w:rFonts w:asciiTheme="minorHAnsi" w:hAnsiTheme="minorHAnsi" w:cstheme="minorHAnsi"/>
          <w:spacing w:val="-3"/>
        </w:rPr>
        <w:t xml:space="preserve"> </w:t>
      </w:r>
      <w:r w:rsidRPr="00563417">
        <w:rPr>
          <w:rFonts w:asciiTheme="minorHAnsi" w:hAnsiTheme="minorHAnsi" w:cstheme="minorHAnsi"/>
        </w:rPr>
        <w:t>of law from</w:t>
      </w:r>
      <w:r w:rsidRPr="00563417">
        <w:rPr>
          <w:rFonts w:asciiTheme="minorHAnsi" w:hAnsiTheme="minorHAnsi" w:cstheme="minorHAnsi"/>
          <w:spacing w:val="-4"/>
        </w:rPr>
        <w:t xml:space="preserve"> </w:t>
      </w:r>
      <w:r w:rsidRPr="00563417">
        <w:rPr>
          <w:rFonts w:asciiTheme="minorHAnsi" w:hAnsiTheme="minorHAnsi" w:cstheme="minorHAnsi"/>
        </w:rPr>
        <w:t>the State and</w:t>
      </w:r>
      <w:r w:rsidRPr="00563417">
        <w:rPr>
          <w:rFonts w:asciiTheme="minorHAnsi" w:hAnsiTheme="minorHAnsi" w:cstheme="minorHAnsi"/>
          <w:spacing w:val="-2"/>
        </w:rPr>
        <w:t xml:space="preserve"> </w:t>
      </w:r>
      <w:r w:rsidRPr="00563417">
        <w:rPr>
          <w:rFonts w:asciiTheme="minorHAnsi" w:hAnsiTheme="minorHAnsi" w:cstheme="minorHAnsi"/>
        </w:rPr>
        <w:t>Federal</w:t>
      </w:r>
      <w:r w:rsidRPr="00563417">
        <w:rPr>
          <w:rFonts w:asciiTheme="minorHAnsi" w:hAnsiTheme="minorHAnsi" w:cstheme="minorHAnsi"/>
          <w:spacing w:val="-4"/>
        </w:rPr>
        <w:t xml:space="preserve"> </w:t>
      </w:r>
      <w:r w:rsidRPr="00563417">
        <w:rPr>
          <w:rFonts w:asciiTheme="minorHAnsi" w:hAnsiTheme="minorHAnsi" w:cstheme="minorHAnsi"/>
        </w:rPr>
        <w:t>parliaments and</w:t>
      </w:r>
      <w:r w:rsidRPr="00563417">
        <w:rPr>
          <w:rFonts w:asciiTheme="minorHAnsi" w:hAnsiTheme="minorHAnsi" w:cstheme="minorHAnsi"/>
          <w:spacing w:val="-2"/>
        </w:rPr>
        <w:t xml:space="preserve"> </w:t>
      </w:r>
      <w:r w:rsidRPr="00563417">
        <w:rPr>
          <w:rFonts w:asciiTheme="minorHAnsi" w:hAnsiTheme="minorHAnsi" w:cstheme="minorHAnsi"/>
        </w:rPr>
        <w:t>consider</w:t>
      </w:r>
      <w:r w:rsidRPr="00563417">
        <w:rPr>
          <w:rFonts w:asciiTheme="minorHAnsi" w:hAnsiTheme="minorHAnsi" w:cstheme="minorHAnsi"/>
          <w:spacing w:val="-1"/>
        </w:rPr>
        <w:t xml:space="preserve"> </w:t>
      </w:r>
      <w:r w:rsidRPr="00563417">
        <w:rPr>
          <w:rFonts w:asciiTheme="minorHAnsi" w:hAnsiTheme="minorHAnsi" w:cstheme="minorHAnsi"/>
        </w:rPr>
        <w:t>legal</w:t>
      </w:r>
      <w:r w:rsidRPr="00563417">
        <w:rPr>
          <w:rFonts w:asciiTheme="minorHAnsi" w:hAnsiTheme="minorHAnsi" w:cstheme="minorHAnsi"/>
          <w:spacing w:val="-1"/>
        </w:rPr>
        <w:t xml:space="preserve"> </w:t>
      </w:r>
      <w:r w:rsidRPr="00563417">
        <w:rPr>
          <w:rFonts w:asciiTheme="minorHAnsi" w:hAnsiTheme="minorHAnsi" w:cstheme="minorHAnsi"/>
        </w:rPr>
        <w:t>cases</w:t>
      </w:r>
      <w:r w:rsidRPr="00563417">
        <w:rPr>
          <w:rFonts w:asciiTheme="minorHAnsi" w:hAnsiTheme="minorHAnsi" w:cstheme="minorHAnsi"/>
          <w:spacing w:val="-1"/>
        </w:rPr>
        <w:t xml:space="preserve"> </w:t>
      </w:r>
      <w:r w:rsidRPr="00563417">
        <w:rPr>
          <w:rFonts w:asciiTheme="minorHAnsi" w:hAnsiTheme="minorHAnsi" w:cstheme="minorHAnsi"/>
        </w:rPr>
        <w:t>through</w:t>
      </w:r>
      <w:r w:rsidRPr="00563417">
        <w:rPr>
          <w:rFonts w:asciiTheme="minorHAnsi" w:hAnsiTheme="minorHAnsi" w:cstheme="minorHAnsi"/>
          <w:spacing w:val="-2"/>
        </w:rPr>
        <w:t xml:space="preserve"> </w:t>
      </w:r>
      <w:r w:rsidRPr="00563417">
        <w:rPr>
          <w:rFonts w:asciiTheme="minorHAnsi" w:hAnsiTheme="minorHAnsi" w:cstheme="minorHAnsi"/>
        </w:rPr>
        <w:t>an</w:t>
      </w:r>
      <w:r w:rsidRPr="00563417">
        <w:rPr>
          <w:rFonts w:asciiTheme="minorHAnsi" w:hAnsiTheme="minorHAnsi" w:cstheme="minorHAnsi"/>
          <w:spacing w:val="-2"/>
        </w:rPr>
        <w:t xml:space="preserve"> </w:t>
      </w:r>
      <w:r w:rsidRPr="00563417">
        <w:rPr>
          <w:rFonts w:asciiTheme="minorHAnsi" w:hAnsiTheme="minorHAnsi" w:cstheme="minorHAnsi"/>
        </w:rPr>
        <w:t>analysis</w:t>
      </w:r>
      <w:r w:rsidRPr="00563417">
        <w:rPr>
          <w:rFonts w:asciiTheme="minorHAnsi" w:hAnsiTheme="minorHAnsi" w:cstheme="minorHAnsi"/>
          <w:spacing w:val="-3"/>
        </w:rPr>
        <w:t xml:space="preserve"> </w:t>
      </w:r>
      <w:r w:rsidRPr="00563417">
        <w:rPr>
          <w:rFonts w:asciiTheme="minorHAnsi" w:hAnsiTheme="minorHAnsi" w:cstheme="minorHAnsi"/>
        </w:rPr>
        <w:t>of current news events and landmark court decisions.</w:t>
      </w:r>
    </w:p>
    <w:p w14:paraId="58C67E3C" w14:textId="77777777" w:rsidR="00EB10E0" w:rsidRPr="00563417" w:rsidRDefault="00EB10E0" w:rsidP="00942F79">
      <w:pPr>
        <w:pStyle w:val="HandbookBody"/>
        <w:spacing w:line="360" w:lineRule="auto"/>
        <w:rPr>
          <w:rFonts w:asciiTheme="minorHAnsi" w:hAnsiTheme="minorHAnsi" w:cstheme="minorHAnsi"/>
          <w:sz w:val="18"/>
          <w:szCs w:val="18"/>
        </w:rPr>
      </w:pPr>
    </w:p>
    <w:p w14:paraId="51E5AE92" w14:textId="77777777" w:rsidR="00EB10E0" w:rsidRPr="00563417" w:rsidRDefault="00EB10E0" w:rsidP="00942F79">
      <w:pPr>
        <w:pStyle w:val="HandbookBody"/>
        <w:spacing w:line="360" w:lineRule="auto"/>
        <w:ind w:left="0"/>
        <w:rPr>
          <w:rFonts w:asciiTheme="minorHAnsi" w:hAnsiTheme="minorHAnsi" w:cstheme="minorHAnsi"/>
          <w:b/>
          <w:bCs/>
          <w:spacing w:val="-2"/>
          <w:sz w:val="24"/>
          <w:szCs w:val="24"/>
        </w:rPr>
      </w:pPr>
      <w:r w:rsidRPr="00563417">
        <w:rPr>
          <w:rFonts w:asciiTheme="minorHAnsi" w:hAnsiTheme="minorHAnsi" w:cstheme="minorHAnsi"/>
          <w:b/>
          <w:bCs/>
          <w:spacing w:val="-2"/>
          <w:sz w:val="24"/>
          <w:szCs w:val="24"/>
        </w:rPr>
        <w:t>Assessment:</w:t>
      </w:r>
    </w:p>
    <w:p w14:paraId="7366EAA8" w14:textId="77777777" w:rsidR="00EB10E0" w:rsidRPr="00563417" w:rsidRDefault="00EB10E0" w:rsidP="00942F79">
      <w:pPr>
        <w:pStyle w:val="HandbookBody"/>
        <w:numPr>
          <w:ilvl w:val="0"/>
          <w:numId w:val="23"/>
        </w:numPr>
        <w:spacing w:line="360" w:lineRule="auto"/>
        <w:rPr>
          <w:rFonts w:asciiTheme="minorHAnsi" w:hAnsiTheme="minorHAnsi" w:cstheme="minorHAnsi"/>
          <w:spacing w:val="-2"/>
        </w:rPr>
      </w:pPr>
      <w:r w:rsidRPr="00563417">
        <w:rPr>
          <w:rFonts w:asciiTheme="minorHAnsi" w:hAnsiTheme="minorHAnsi" w:cstheme="minorHAnsi"/>
          <w:spacing w:val="-2"/>
        </w:rPr>
        <w:t>Structured questions and a folio of exercises.</w:t>
      </w:r>
    </w:p>
    <w:p w14:paraId="4E452425" w14:textId="77777777" w:rsidR="00EB10E0" w:rsidRPr="00563417" w:rsidRDefault="00EB10E0" w:rsidP="00942F79">
      <w:pPr>
        <w:pStyle w:val="HandbookBody"/>
        <w:numPr>
          <w:ilvl w:val="0"/>
          <w:numId w:val="23"/>
        </w:numPr>
        <w:spacing w:line="360" w:lineRule="auto"/>
        <w:rPr>
          <w:rFonts w:asciiTheme="minorHAnsi" w:hAnsiTheme="minorHAnsi" w:cstheme="minorHAnsi"/>
          <w:spacing w:val="-2"/>
        </w:rPr>
      </w:pPr>
      <w:r w:rsidRPr="00563417">
        <w:rPr>
          <w:rFonts w:asciiTheme="minorHAnsi" w:hAnsiTheme="minorHAnsi" w:cstheme="minorHAnsi"/>
          <w:spacing w:val="-2"/>
        </w:rPr>
        <w:t>Written research reports.</w:t>
      </w:r>
    </w:p>
    <w:p w14:paraId="4D8875AF" w14:textId="77777777" w:rsidR="00EB10E0" w:rsidRPr="00563417" w:rsidRDefault="00EB10E0" w:rsidP="00942F79">
      <w:pPr>
        <w:pStyle w:val="HandbookBody"/>
        <w:numPr>
          <w:ilvl w:val="0"/>
          <w:numId w:val="23"/>
        </w:numPr>
        <w:spacing w:line="360" w:lineRule="auto"/>
        <w:rPr>
          <w:rFonts w:asciiTheme="minorHAnsi" w:hAnsiTheme="minorHAnsi" w:cstheme="minorHAnsi"/>
          <w:spacing w:val="-2"/>
        </w:rPr>
      </w:pPr>
      <w:r w:rsidRPr="00563417">
        <w:rPr>
          <w:rFonts w:asciiTheme="minorHAnsi" w:hAnsiTheme="minorHAnsi" w:cstheme="minorHAnsi"/>
          <w:spacing w:val="-2"/>
        </w:rPr>
        <w:t>Media analyses.</w:t>
      </w:r>
    </w:p>
    <w:p w14:paraId="0717970A" w14:textId="77777777" w:rsidR="00EB10E0" w:rsidRPr="00563417" w:rsidRDefault="00EB10E0" w:rsidP="00942F79">
      <w:pPr>
        <w:pStyle w:val="HandbookBody"/>
        <w:numPr>
          <w:ilvl w:val="0"/>
          <w:numId w:val="23"/>
        </w:numPr>
        <w:spacing w:line="360" w:lineRule="auto"/>
        <w:rPr>
          <w:rFonts w:asciiTheme="minorHAnsi" w:hAnsiTheme="minorHAnsi" w:cstheme="minorHAnsi"/>
          <w:spacing w:val="-4"/>
        </w:rPr>
      </w:pPr>
      <w:r w:rsidRPr="00563417">
        <w:rPr>
          <w:rFonts w:asciiTheme="minorHAnsi" w:hAnsiTheme="minorHAnsi" w:cstheme="minorHAnsi"/>
          <w:spacing w:val="-4"/>
        </w:rPr>
        <w:t>Students</w:t>
      </w:r>
      <w:r w:rsidRPr="00563417">
        <w:rPr>
          <w:rFonts w:asciiTheme="minorHAnsi" w:hAnsiTheme="minorHAnsi" w:cstheme="minorHAnsi"/>
          <w:spacing w:val="-8"/>
        </w:rPr>
        <w:t xml:space="preserve"> </w:t>
      </w:r>
      <w:r w:rsidRPr="00563417">
        <w:rPr>
          <w:rFonts w:asciiTheme="minorHAnsi" w:hAnsiTheme="minorHAnsi" w:cstheme="minorHAnsi"/>
          <w:spacing w:val="-4"/>
        </w:rPr>
        <w:t>will</w:t>
      </w:r>
      <w:r w:rsidRPr="00563417">
        <w:rPr>
          <w:rFonts w:asciiTheme="minorHAnsi" w:hAnsiTheme="minorHAnsi" w:cstheme="minorHAnsi"/>
          <w:spacing w:val="-9"/>
        </w:rPr>
        <w:t xml:space="preserve"> </w:t>
      </w:r>
      <w:r w:rsidRPr="00563417">
        <w:rPr>
          <w:rFonts w:asciiTheme="minorHAnsi" w:hAnsiTheme="minorHAnsi" w:cstheme="minorHAnsi"/>
          <w:spacing w:val="-4"/>
        </w:rPr>
        <w:t>sit</w:t>
      </w:r>
      <w:r w:rsidRPr="00563417">
        <w:rPr>
          <w:rFonts w:asciiTheme="minorHAnsi" w:hAnsiTheme="minorHAnsi" w:cstheme="minorHAnsi"/>
          <w:spacing w:val="-8"/>
        </w:rPr>
        <w:t xml:space="preserve"> </w:t>
      </w:r>
      <w:r w:rsidRPr="00563417">
        <w:rPr>
          <w:rFonts w:asciiTheme="minorHAnsi" w:hAnsiTheme="minorHAnsi" w:cstheme="minorHAnsi"/>
          <w:spacing w:val="-4"/>
        </w:rPr>
        <w:t>an</w:t>
      </w:r>
      <w:r w:rsidRPr="00563417">
        <w:rPr>
          <w:rFonts w:asciiTheme="minorHAnsi" w:hAnsiTheme="minorHAnsi" w:cstheme="minorHAnsi"/>
          <w:spacing w:val="-9"/>
        </w:rPr>
        <w:t xml:space="preserve"> </w:t>
      </w:r>
      <w:r w:rsidRPr="00563417">
        <w:rPr>
          <w:rFonts w:asciiTheme="minorHAnsi" w:hAnsiTheme="minorHAnsi" w:cstheme="minorHAnsi"/>
          <w:spacing w:val="-4"/>
        </w:rPr>
        <w:t>examination</w:t>
      </w:r>
      <w:r w:rsidRPr="00563417">
        <w:rPr>
          <w:rFonts w:asciiTheme="minorHAnsi" w:hAnsiTheme="minorHAnsi" w:cstheme="minorHAnsi"/>
          <w:spacing w:val="-9"/>
        </w:rPr>
        <w:t xml:space="preserve"> </w:t>
      </w:r>
      <w:r w:rsidRPr="00563417">
        <w:rPr>
          <w:rFonts w:asciiTheme="minorHAnsi" w:hAnsiTheme="minorHAnsi" w:cstheme="minorHAnsi"/>
          <w:spacing w:val="-4"/>
        </w:rPr>
        <w:t>for</w:t>
      </w:r>
      <w:r w:rsidRPr="00563417">
        <w:rPr>
          <w:rFonts w:asciiTheme="minorHAnsi" w:hAnsiTheme="minorHAnsi" w:cstheme="minorHAnsi"/>
          <w:spacing w:val="-10"/>
        </w:rPr>
        <w:t xml:space="preserve"> </w:t>
      </w:r>
      <w:r w:rsidRPr="00563417">
        <w:rPr>
          <w:rFonts w:asciiTheme="minorHAnsi" w:hAnsiTheme="minorHAnsi" w:cstheme="minorHAnsi"/>
          <w:spacing w:val="-4"/>
        </w:rPr>
        <w:t>this</w:t>
      </w:r>
      <w:r w:rsidRPr="00563417">
        <w:rPr>
          <w:rFonts w:asciiTheme="minorHAnsi" w:hAnsiTheme="minorHAnsi" w:cstheme="minorHAnsi"/>
          <w:spacing w:val="-7"/>
        </w:rPr>
        <w:t xml:space="preserve"> </w:t>
      </w:r>
      <w:r w:rsidRPr="00563417">
        <w:rPr>
          <w:rFonts w:asciiTheme="minorHAnsi" w:hAnsiTheme="minorHAnsi" w:cstheme="minorHAnsi"/>
          <w:spacing w:val="-4"/>
        </w:rPr>
        <w:t>subject.</w:t>
      </w:r>
    </w:p>
    <w:p w14:paraId="2F0A13A8" w14:textId="77777777" w:rsidR="00EB10E0" w:rsidRPr="00563417" w:rsidRDefault="00EB10E0" w:rsidP="00942F79">
      <w:pPr>
        <w:pStyle w:val="HandbookBody"/>
        <w:spacing w:line="360" w:lineRule="auto"/>
        <w:rPr>
          <w:rFonts w:asciiTheme="minorHAnsi" w:hAnsiTheme="minorHAnsi" w:cstheme="minorHAnsi"/>
          <w:sz w:val="18"/>
          <w:szCs w:val="18"/>
        </w:rPr>
      </w:pPr>
    </w:p>
    <w:p w14:paraId="30A0D046" w14:textId="77777777" w:rsidR="00EB10E0" w:rsidRPr="00563417" w:rsidRDefault="00EB10E0" w:rsidP="00942F79">
      <w:pPr>
        <w:pStyle w:val="HandbookBody"/>
        <w:spacing w:line="360" w:lineRule="auto"/>
        <w:ind w:left="0"/>
        <w:rPr>
          <w:rFonts w:asciiTheme="minorHAnsi" w:hAnsiTheme="minorHAnsi" w:cstheme="minorHAnsi"/>
          <w:b/>
          <w:bCs/>
          <w:spacing w:val="-2"/>
          <w:sz w:val="24"/>
          <w:szCs w:val="24"/>
        </w:rPr>
      </w:pPr>
      <w:r w:rsidRPr="00563417">
        <w:rPr>
          <w:rFonts w:asciiTheme="minorHAnsi" w:hAnsiTheme="minorHAnsi" w:cstheme="minorHAnsi"/>
          <w:b/>
          <w:bCs/>
          <w:sz w:val="24"/>
          <w:szCs w:val="24"/>
        </w:rPr>
        <w:t>Advice</w:t>
      </w:r>
      <w:r w:rsidRPr="00563417">
        <w:rPr>
          <w:rFonts w:asciiTheme="minorHAnsi" w:hAnsiTheme="minorHAnsi" w:cstheme="minorHAnsi"/>
          <w:b/>
          <w:bCs/>
          <w:spacing w:val="-3"/>
          <w:sz w:val="24"/>
          <w:szCs w:val="24"/>
        </w:rPr>
        <w:t xml:space="preserve"> </w:t>
      </w:r>
      <w:r w:rsidRPr="00563417">
        <w:rPr>
          <w:rFonts w:asciiTheme="minorHAnsi" w:hAnsiTheme="minorHAnsi" w:cstheme="minorHAnsi"/>
          <w:b/>
          <w:bCs/>
          <w:sz w:val="24"/>
          <w:szCs w:val="24"/>
        </w:rPr>
        <w:t>to</w:t>
      </w:r>
      <w:r w:rsidRPr="00563417">
        <w:rPr>
          <w:rFonts w:asciiTheme="minorHAnsi" w:hAnsiTheme="minorHAnsi" w:cstheme="minorHAnsi"/>
          <w:b/>
          <w:bCs/>
          <w:spacing w:val="1"/>
          <w:sz w:val="24"/>
          <w:szCs w:val="24"/>
        </w:rPr>
        <w:t xml:space="preserve"> </w:t>
      </w:r>
      <w:r w:rsidRPr="00563417">
        <w:rPr>
          <w:rFonts w:asciiTheme="minorHAnsi" w:hAnsiTheme="minorHAnsi" w:cstheme="minorHAnsi"/>
          <w:b/>
          <w:bCs/>
          <w:spacing w:val="-2"/>
          <w:sz w:val="24"/>
          <w:szCs w:val="24"/>
        </w:rPr>
        <w:t>Students:</w:t>
      </w:r>
    </w:p>
    <w:p w14:paraId="2462E8C5" w14:textId="5E538AFD" w:rsidR="00EB10E0" w:rsidRPr="00563417" w:rsidRDefault="00EB10E0" w:rsidP="00942F79">
      <w:pPr>
        <w:pStyle w:val="HandbookBody"/>
        <w:spacing w:line="360" w:lineRule="auto"/>
        <w:ind w:left="0"/>
        <w:rPr>
          <w:rFonts w:asciiTheme="minorHAnsi" w:hAnsiTheme="minorHAnsi" w:cstheme="minorHAnsi"/>
        </w:rPr>
      </w:pPr>
      <w:r w:rsidRPr="00563417">
        <w:rPr>
          <w:rFonts w:asciiTheme="minorHAnsi" w:hAnsiTheme="minorHAnsi" w:cstheme="minorHAnsi"/>
        </w:rPr>
        <w:t>There</w:t>
      </w:r>
      <w:r w:rsidRPr="00563417">
        <w:rPr>
          <w:rFonts w:asciiTheme="minorHAnsi" w:hAnsiTheme="minorHAnsi" w:cstheme="minorHAnsi"/>
          <w:spacing w:val="-6"/>
        </w:rPr>
        <w:t xml:space="preserve"> </w:t>
      </w:r>
      <w:r w:rsidRPr="00563417">
        <w:rPr>
          <w:rFonts w:asciiTheme="minorHAnsi" w:hAnsiTheme="minorHAnsi" w:cstheme="minorHAnsi"/>
        </w:rPr>
        <w:t>are</w:t>
      </w:r>
      <w:r w:rsidRPr="00563417">
        <w:rPr>
          <w:rFonts w:asciiTheme="minorHAnsi" w:hAnsiTheme="minorHAnsi" w:cstheme="minorHAnsi"/>
          <w:spacing w:val="-6"/>
        </w:rPr>
        <w:t xml:space="preserve"> </w:t>
      </w:r>
      <w:r w:rsidRPr="00563417">
        <w:rPr>
          <w:rFonts w:asciiTheme="minorHAnsi" w:hAnsiTheme="minorHAnsi" w:cstheme="minorHAnsi"/>
        </w:rPr>
        <w:t>no</w:t>
      </w:r>
      <w:r w:rsidRPr="00563417">
        <w:rPr>
          <w:rFonts w:asciiTheme="minorHAnsi" w:hAnsiTheme="minorHAnsi" w:cstheme="minorHAnsi"/>
          <w:spacing w:val="-5"/>
        </w:rPr>
        <w:t xml:space="preserve"> </w:t>
      </w:r>
      <w:r w:rsidRPr="00563417">
        <w:rPr>
          <w:rFonts w:asciiTheme="minorHAnsi" w:hAnsiTheme="minorHAnsi" w:cstheme="minorHAnsi"/>
        </w:rPr>
        <w:t>prerequisites</w:t>
      </w:r>
      <w:r w:rsidRPr="00563417">
        <w:rPr>
          <w:rFonts w:asciiTheme="minorHAnsi" w:hAnsiTheme="minorHAnsi" w:cstheme="minorHAnsi"/>
          <w:spacing w:val="-10"/>
        </w:rPr>
        <w:t xml:space="preserve"> </w:t>
      </w:r>
      <w:r w:rsidRPr="00563417">
        <w:rPr>
          <w:rFonts w:asciiTheme="minorHAnsi" w:hAnsiTheme="minorHAnsi" w:cstheme="minorHAnsi"/>
        </w:rPr>
        <w:t>to</w:t>
      </w:r>
      <w:r w:rsidRPr="00563417">
        <w:rPr>
          <w:rFonts w:asciiTheme="minorHAnsi" w:hAnsiTheme="minorHAnsi" w:cstheme="minorHAnsi"/>
          <w:spacing w:val="-5"/>
        </w:rPr>
        <w:t xml:space="preserve"> </w:t>
      </w:r>
      <w:r w:rsidRPr="00563417">
        <w:rPr>
          <w:rFonts w:asciiTheme="minorHAnsi" w:hAnsiTheme="minorHAnsi" w:cstheme="minorHAnsi"/>
        </w:rPr>
        <w:t>undertaking</w:t>
      </w:r>
      <w:r w:rsidRPr="00563417">
        <w:rPr>
          <w:rFonts w:asciiTheme="minorHAnsi" w:hAnsiTheme="minorHAnsi" w:cstheme="minorHAnsi"/>
          <w:spacing w:val="-9"/>
        </w:rPr>
        <w:t xml:space="preserve"> </w:t>
      </w:r>
      <w:r w:rsidRPr="00563417">
        <w:rPr>
          <w:rFonts w:asciiTheme="minorHAnsi" w:hAnsiTheme="minorHAnsi" w:cstheme="minorHAnsi"/>
        </w:rPr>
        <w:t>this</w:t>
      </w:r>
      <w:r w:rsidRPr="00563417">
        <w:rPr>
          <w:rFonts w:asciiTheme="minorHAnsi" w:hAnsiTheme="minorHAnsi" w:cstheme="minorHAnsi"/>
          <w:spacing w:val="-7"/>
        </w:rPr>
        <w:t xml:space="preserve"> </w:t>
      </w:r>
      <w:r w:rsidRPr="00563417">
        <w:rPr>
          <w:rFonts w:asciiTheme="minorHAnsi" w:hAnsiTheme="minorHAnsi" w:cstheme="minorHAnsi"/>
        </w:rPr>
        <w:t>subject.</w:t>
      </w:r>
      <w:r w:rsidRPr="00563417">
        <w:rPr>
          <w:rFonts w:asciiTheme="minorHAnsi" w:hAnsiTheme="minorHAnsi" w:cstheme="minorHAnsi"/>
          <w:spacing w:val="-11"/>
        </w:rPr>
        <w:t xml:space="preserve"> </w:t>
      </w:r>
      <w:r w:rsidRPr="00563417">
        <w:rPr>
          <w:rFonts w:asciiTheme="minorHAnsi" w:hAnsiTheme="minorHAnsi" w:cstheme="minorHAnsi"/>
        </w:rPr>
        <w:t>Students</w:t>
      </w:r>
      <w:r w:rsidRPr="00563417">
        <w:rPr>
          <w:rFonts w:asciiTheme="minorHAnsi" w:hAnsiTheme="minorHAnsi" w:cstheme="minorHAnsi"/>
          <w:spacing w:val="-6"/>
        </w:rPr>
        <w:t xml:space="preserve"> </w:t>
      </w:r>
      <w:r w:rsidRPr="00563417">
        <w:rPr>
          <w:rFonts w:asciiTheme="minorHAnsi" w:hAnsiTheme="minorHAnsi" w:cstheme="minorHAnsi"/>
        </w:rPr>
        <w:t>considering</w:t>
      </w:r>
      <w:r w:rsidRPr="00563417">
        <w:rPr>
          <w:rFonts w:asciiTheme="minorHAnsi" w:hAnsiTheme="minorHAnsi" w:cstheme="minorHAnsi"/>
          <w:spacing w:val="-7"/>
        </w:rPr>
        <w:t xml:space="preserve"> </w:t>
      </w:r>
      <w:r w:rsidRPr="00563417">
        <w:rPr>
          <w:rFonts w:asciiTheme="minorHAnsi" w:hAnsiTheme="minorHAnsi" w:cstheme="minorHAnsi"/>
        </w:rPr>
        <w:t>this subject</w:t>
      </w:r>
      <w:r w:rsidRPr="00563417">
        <w:rPr>
          <w:rFonts w:asciiTheme="minorHAnsi" w:hAnsiTheme="minorHAnsi" w:cstheme="minorHAnsi"/>
          <w:spacing w:val="-6"/>
        </w:rPr>
        <w:t xml:space="preserve"> </w:t>
      </w:r>
      <w:r w:rsidRPr="00563417">
        <w:rPr>
          <w:rFonts w:asciiTheme="minorHAnsi" w:hAnsiTheme="minorHAnsi" w:cstheme="minorHAnsi"/>
        </w:rPr>
        <w:t>should</w:t>
      </w:r>
      <w:r w:rsidRPr="00563417">
        <w:rPr>
          <w:rFonts w:asciiTheme="minorHAnsi" w:hAnsiTheme="minorHAnsi" w:cstheme="minorHAnsi"/>
          <w:spacing w:val="-9"/>
        </w:rPr>
        <w:t xml:space="preserve"> </w:t>
      </w:r>
      <w:r w:rsidRPr="00563417">
        <w:rPr>
          <w:rFonts w:asciiTheme="minorHAnsi" w:hAnsiTheme="minorHAnsi" w:cstheme="minorHAnsi"/>
        </w:rPr>
        <w:t>be</w:t>
      </w:r>
      <w:r w:rsidRPr="00563417">
        <w:rPr>
          <w:rFonts w:asciiTheme="minorHAnsi" w:hAnsiTheme="minorHAnsi" w:cstheme="minorHAnsi"/>
          <w:spacing w:val="-10"/>
        </w:rPr>
        <w:t xml:space="preserve"> </w:t>
      </w:r>
      <w:r w:rsidRPr="00563417">
        <w:rPr>
          <w:rFonts w:asciiTheme="minorHAnsi" w:hAnsiTheme="minorHAnsi" w:cstheme="minorHAnsi"/>
        </w:rPr>
        <w:t xml:space="preserve">mindful that Legal Studies often involves analysing materials from news sources (such as newspapers), official information from the government, and other legal institutions. As such, students </w:t>
      </w:r>
      <w:r w:rsidR="00D92B38">
        <w:rPr>
          <w:rFonts w:asciiTheme="minorHAnsi" w:hAnsiTheme="minorHAnsi" w:cstheme="minorHAnsi"/>
        </w:rPr>
        <w:t>n</w:t>
      </w:r>
      <w:r w:rsidRPr="00563417">
        <w:rPr>
          <w:rFonts w:asciiTheme="minorHAnsi" w:hAnsiTheme="minorHAnsi" w:cstheme="minorHAnsi"/>
        </w:rPr>
        <w:t>eed to be resilient in developing their reading and writing skills to support the application of legal theories to case-study scenarios.</w:t>
      </w:r>
    </w:p>
    <w:p w14:paraId="01889128" w14:textId="77777777" w:rsidR="00EB10E0" w:rsidRPr="00563417" w:rsidRDefault="00EB10E0" w:rsidP="00942F79">
      <w:pPr>
        <w:pStyle w:val="HandbookBody"/>
        <w:spacing w:line="360" w:lineRule="auto"/>
        <w:rPr>
          <w:rFonts w:asciiTheme="minorHAnsi" w:hAnsiTheme="minorHAnsi" w:cstheme="minorHAnsi"/>
          <w:sz w:val="12"/>
          <w:szCs w:val="12"/>
        </w:rPr>
      </w:pPr>
    </w:p>
    <w:p w14:paraId="6F3558DC" w14:textId="3C24B8F6" w:rsidR="00EB10E0" w:rsidRPr="00563417" w:rsidRDefault="00EB10E0" w:rsidP="00942F79">
      <w:pPr>
        <w:pStyle w:val="HandbookBody"/>
        <w:spacing w:line="360" w:lineRule="auto"/>
        <w:ind w:left="0"/>
        <w:rPr>
          <w:rFonts w:asciiTheme="minorHAnsi" w:hAnsiTheme="minorHAnsi" w:cstheme="minorHAnsi"/>
        </w:rPr>
      </w:pPr>
      <w:r w:rsidRPr="00563417">
        <w:rPr>
          <w:rFonts w:asciiTheme="minorHAnsi" w:hAnsiTheme="minorHAnsi" w:cstheme="minorHAnsi"/>
        </w:rPr>
        <w:t>Year 10</w:t>
      </w:r>
      <w:r w:rsidRPr="00563417">
        <w:rPr>
          <w:rFonts w:asciiTheme="minorHAnsi" w:hAnsiTheme="minorHAnsi" w:cstheme="minorHAnsi"/>
          <w:spacing w:val="-13"/>
        </w:rPr>
        <w:t xml:space="preserve"> </w:t>
      </w:r>
      <w:r w:rsidRPr="00563417">
        <w:rPr>
          <w:rFonts w:asciiTheme="minorHAnsi" w:hAnsiTheme="minorHAnsi" w:cstheme="minorHAnsi"/>
        </w:rPr>
        <w:t>Legal</w:t>
      </w:r>
      <w:r w:rsidRPr="00563417">
        <w:rPr>
          <w:rFonts w:asciiTheme="minorHAnsi" w:hAnsiTheme="minorHAnsi" w:cstheme="minorHAnsi"/>
          <w:spacing w:val="-12"/>
        </w:rPr>
        <w:t xml:space="preserve"> </w:t>
      </w:r>
      <w:r w:rsidRPr="00563417">
        <w:rPr>
          <w:rFonts w:asciiTheme="minorHAnsi" w:hAnsiTheme="minorHAnsi" w:cstheme="minorHAnsi"/>
        </w:rPr>
        <w:t>Studies</w:t>
      </w:r>
      <w:r w:rsidRPr="00563417">
        <w:rPr>
          <w:rFonts w:asciiTheme="minorHAnsi" w:hAnsiTheme="minorHAnsi" w:cstheme="minorHAnsi"/>
          <w:spacing w:val="-13"/>
        </w:rPr>
        <w:t xml:space="preserve"> </w:t>
      </w:r>
      <w:r w:rsidRPr="00563417">
        <w:rPr>
          <w:rFonts w:asciiTheme="minorHAnsi" w:hAnsiTheme="minorHAnsi" w:cstheme="minorHAnsi"/>
        </w:rPr>
        <w:t>should</w:t>
      </w:r>
      <w:r w:rsidRPr="00563417">
        <w:rPr>
          <w:rFonts w:asciiTheme="minorHAnsi" w:hAnsiTheme="minorHAnsi" w:cstheme="minorHAnsi"/>
          <w:spacing w:val="-12"/>
        </w:rPr>
        <w:t xml:space="preserve"> </w:t>
      </w:r>
      <w:r w:rsidRPr="00563417">
        <w:rPr>
          <w:rFonts w:asciiTheme="minorHAnsi" w:hAnsiTheme="minorHAnsi" w:cstheme="minorHAnsi"/>
        </w:rPr>
        <w:t>be</w:t>
      </w:r>
      <w:r w:rsidRPr="00563417">
        <w:rPr>
          <w:rFonts w:asciiTheme="minorHAnsi" w:hAnsiTheme="minorHAnsi" w:cstheme="minorHAnsi"/>
          <w:spacing w:val="-10"/>
        </w:rPr>
        <w:t xml:space="preserve"> </w:t>
      </w:r>
      <w:r w:rsidRPr="00563417">
        <w:rPr>
          <w:rFonts w:asciiTheme="minorHAnsi" w:hAnsiTheme="minorHAnsi" w:cstheme="minorHAnsi"/>
        </w:rPr>
        <w:t>of</w:t>
      </w:r>
      <w:r w:rsidRPr="00563417">
        <w:rPr>
          <w:rFonts w:asciiTheme="minorHAnsi" w:hAnsiTheme="minorHAnsi" w:cstheme="minorHAnsi"/>
          <w:spacing w:val="-11"/>
        </w:rPr>
        <w:t xml:space="preserve"> </w:t>
      </w:r>
      <w:r w:rsidRPr="00563417">
        <w:rPr>
          <w:rFonts w:asciiTheme="minorHAnsi" w:hAnsiTheme="minorHAnsi" w:cstheme="minorHAnsi"/>
        </w:rPr>
        <w:t>interest</w:t>
      </w:r>
      <w:r w:rsidRPr="00563417">
        <w:rPr>
          <w:rFonts w:asciiTheme="minorHAnsi" w:hAnsiTheme="minorHAnsi" w:cstheme="minorHAnsi"/>
          <w:spacing w:val="-8"/>
        </w:rPr>
        <w:t xml:space="preserve"> </w:t>
      </w:r>
      <w:r w:rsidRPr="00563417">
        <w:rPr>
          <w:rFonts w:asciiTheme="minorHAnsi" w:hAnsiTheme="minorHAnsi" w:cstheme="minorHAnsi"/>
        </w:rPr>
        <w:t>to</w:t>
      </w:r>
      <w:r w:rsidRPr="00563417">
        <w:rPr>
          <w:rFonts w:asciiTheme="minorHAnsi" w:hAnsiTheme="minorHAnsi" w:cstheme="minorHAnsi"/>
          <w:spacing w:val="-7"/>
        </w:rPr>
        <w:t xml:space="preserve"> </w:t>
      </w:r>
      <w:r w:rsidRPr="00563417">
        <w:rPr>
          <w:rFonts w:asciiTheme="minorHAnsi" w:hAnsiTheme="minorHAnsi" w:cstheme="minorHAnsi"/>
        </w:rPr>
        <w:t>students</w:t>
      </w:r>
      <w:r w:rsidRPr="00563417">
        <w:rPr>
          <w:rFonts w:asciiTheme="minorHAnsi" w:hAnsiTheme="minorHAnsi" w:cstheme="minorHAnsi"/>
          <w:spacing w:val="-13"/>
        </w:rPr>
        <w:t xml:space="preserve"> </w:t>
      </w:r>
      <w:r w:rsidRPr="00563417">
        <w:rPr>
          <w:rFonts w:asciiTheme="minorHAnsi" w:hAnsiTheme="minorHAnsi" w:cstheme="minorHAnsi"/>
        </w:rPr>
        <w:t>who</w:t>
      </w:r>
      <w:r w:rsidRPr="00563417">
        <w:rPr>
          <w:rFonts w:asciiTheme="minorHAnsi" w:hAnsiTheme="minorHAnsi" w:cstheme="minorHAnsi"/>
          <w:spacing w:val="-7"/>
        </w:rPr>
        <w:t xml:space="preserve"> </w:t>
      </w:r>
      <w:r w:rsidRPr="00563417">
        <w:rPr>
          <w:rFonts w:asciiTheme="minorHAnsi" w:hAnsiTheme="minorHAnsi" w:cstheme="minorHAnsi"/>
        </w:rPr>
        <w:t>aspire</w:t>
      </w:r>
      <w:r w:rsidRPr="00563417">
        <w:rPr>
          <w:rFonts w:asciiTheme="minorHAnsi" w:hAnsiTheme="minorHAnsi" w:cstheme="minorHAnsi"/>
          <w:spacing w:val="-7"/>
        </w:rPr>
        <w:t xml:space="preserve"> </w:t>
      </w:r>
      <w:r w:rsidRPr="00563417">
        <w:rPr>
          <w:rFonts w:asciiTheme="minorHAnsi" w:hAnsiTheme="minorHAnsi" w:cstheme="minorHAnsi"/>
        </w:rPr>
        <w:t>to</w:t>
      </w:r>
      <w:r w:rsidRPr="00563417">
        <w:rPr>
          <w:rFonts w:asciiTheme="minorHAnsi" w:hAnsiTheme="minorHAnsi" w:cstheme="minorHAnsi"/>
          <w:spacing w:val="-12"/>
        </w:rPr>
        <w:t xml:space="preserve"> </w:t>
      </w:r>
      <w:r w:rsidRPr="00563417">
        <w:rPr>
          <w:rFonts w:asciiTheme="minorHAnsi" w:hAnsiTheme="minorHAnsi" w:cstheme="minorHAnsi"/>
        </w:rPr>
        <w:t>work</w:t>
      </w:r>
      <w:r w:rsidRPr="00563417">
        <w:rPr>
          <w:rFonts w:asciiTheme="minorHAnsi" w:hAnsiTheme="minorHAnsi" w:cstheme="minorHAnsi"/>
          <w:spacing w:val="-10"/>
        </w:rPr>
        <w:t xml:space="preserve"> </w:t>
      </w:r>
      <w:r w:rsidRPr="00563417">
        <w:rPr>
          <w:rFonts w:asciiTheme="minorHAnsi" w:hAnsiTheme="minorHAnsi" w:cstheme="minorHAnsi"/>
        </w:rPr>
        <w:t>in</w:t>
      </w:r>
      <w:r w:rsidRPr="00563417">
        <w:rPr>
          <w:rFonts w:asciiTheme="minorHAnsi" w:hAnsiTheme="minorHAnsi" w:cstheme="minorHAnsi"/>
          <w:spacing w:val="-11"/>
        </w:rPr>
        <w:t xml:space="preserve"> </w:t>
      </w:r>
      <w:r w:rsidRPr="00563417">
        <w:rPr>
          <w:rFonts w:asciiTheme="minorHAnsi" w:hAnsiTheme="minorHAnsi" w:cstheme="minorHAnsi"/>
        </w:rPr>
        <w:t>any</w:t>
      </w:r>
      <w:r w:rsidRPr="00563417">
        <w:rPr>
          <w:rFonts w:asciiTheme="minorHAnsi" w:hAnsiTheme="minorHAnsi" w:cstheme="minorHAnsi"/>
          <w:spacing w:val="-7"/>
        </w:rPr>
        <w:t xml:space="preserve"> </w:t>
      </w:r>
      <w:r w:rsidRPr="00563417">
        <w:rPr>
          <w:rFonts w:asciiTheme="minorHAnsi" w:hAnsiTheme="minorHAnsi" w:cstheme="minorHAnsi"/>
        </w:rPr>
        <w:t>legal</w:t>
      </w:r>
      <w:r w:rsidRPr="00563417">
        <w:rPr>
          <w:rFonts w:asciiTheme="minorHAnsi" w:hAnsiTheme="minorHAnsi" w:cstheme="minorHAnsi"/>
          <w:spacing w:val="-10"/>
        </w:rPr>
        <w:t xml:space="preserve"> </w:t>
      </w:r>
      <w:r w:rsidRPr="00563417">
        <w:rPr>
          <w:rFonts w:asciiTheme="minorHAnsi" w:hAnsiTheme="minorHAnsi" w:cstheme="minorHAnsi"/>
        </w:rPr>
        <w:t>or</w:t>
      </w:r>
      <w:r w:rsidRPr="00563417">
        <w:rPr>
          <w:rFonts w:asciiTheme="minorHAnsi" w:hAnsiTheme="minorHAnsi" w:cstheme="minorHAnsi"/>
          <w:spacing w:val="-11"/>
        </w:rPr>
        <w:t xml:space="preserve"> </w:t>
      </w:r>
      <w:r w:rsidRPr="00563417">
        <w:rPr>
          <w:rFonts w:asciiTheme="minorHAnsi" w:hAnsiTheme="minorHAnsi" w:cstheme="minorHAnsi"/>
        </w:rPr>
        <w:t>business</w:t>
      </w:r>
      <w:r w:rsidRPr="00563417">
        <w:rPr>
          <w:rFonts w:asciiTheme="minorHAnsi" w:hAnsiTheme="minorHAnsi" w:cstheme="minorHAnsi"/>
          <w:spacing w:val="-10"/>
        </w:rPr>
        <w:t xml:space="preserve"> </w:t>
      </w:r>
      <w:r w:rsidRPr="00563417">
        <w:rPr>
          <w:rFonts w:asciiTheme="minorHAnsi" w:hAnsiTheme="minorHAnsi" w:cstheme="minorHAnsi"/>
        </w:rPr>
        <w:t>field</w:t>
      </w:r>
      <w:r w:rsidRPr="00563417">
        <w:rPr>
          <w:rFonts w:asciiTheme="minorHAnsi" w:hAnsiTheme="minorHAnsi" w:cstheme="minorHAnsi"/>
          <w:spacing w:val="-11"/>
        </w:rPr>
        <w:t xml:space="preserve"> </w:t>
      </w:r>
      <w:r w:rsidRPr="00563417">
        <w:rPr>
          <w:rFonts w:asciiTheme="minorHAnsi" w:hAnsiTheme="minorHAnsi" w:cstheme="minorHAnsi"/>
        </w:rPr>
        <w:t>in</w:t>
      </w:r>
      <w:r w:rsidRPr="00563417">
        <w:rPr>
          <w:rFonts w:asciiTheme="minorHAnsi" w:hAnsiTheme="minorHAnsi" w:cstheme="minorHAnsi"/>
          <w:spacing w:val="-13"/>
        </w:rPr>
        <w:t xml:space="preserve"> </w:t>
      </w:r>
      <w:r w:rsidRPr="00563417">
        <w:rPr>
          <w:rFonts w:asciiTheme="minorHAnsi" w:hAnsiTheme="minorHAnsi" w:cstheme="minorHAnsi"/>
        </w:rPr>
        <w:t>the</w:t>
      </w:r>
      <w:r w:rsidRPr="00563417">
        <w:rPr>
          <w:rFonts w:asciiTheme="minorHAnsi" w:hAnsiTheme="minorHAnsi" w:cstheme="minorHAnsi"/>
          <w:spacing w:val="-12"/>
        </w:rPr>
        <w:t xml:space="preserve"> </w:t>
      </w:r>
      <w:r w:rsidRPr="00563417">
        <w:rPr>
          <w:rFonts w:asciiTheme="minorHAnsi" w:hAnsiTheme="minorHAnsi" w:cstheme="minorHAnsi"/>
        </w:rPr>
        <w:t>future, including as lawyers, law enforcement officers, and in state and local government. It</w:t>
      </w:r>
      <w:r w:rsidRPr="00563417">
        <w:rPr>
          <w:rFonts w:asciiTheme="minorHAnsi" w:hAnsiTheme="minorHAnsi" w:cstheme="minorHAnsi"/>
          <w:spacing w:val="-10"/>
        </w:rPr>
        <w:t xml:space="preserve"> </w:t>
      </w:r>
      <w:r w:rsidRPr="00563417">
        <w:rPr>
          <w:rFonts w:asciiTheme="minorHAnsi" w:hAnsiTheme="minorHAnsi" w:cstheme="minorHAnsi"/>
        </w:rPr>
        <w:t>is</w:t>
      </w:r>
      <w:r w:rsidRPr="00563417">
        <w:rPr>
          <w:rFonts w:asciiTheme="minorHAnsi" w:hAnsiTheme="minorHAnsi" w:cstheme="minorHAnsi"/>
          <w:spacing w:val="-10"/>
        </w:rPr>
        <w:t xml:space="preserve"> </w:t>
      </w:r>
      <w:r w:rsidRPr="00563417">
        <w:rPr>
          <w:rFonts w:asciiTheme="minorHAnsi" w:hAnsiTheme="minorHAnsi" w:cstheme="minorHAnsi"/>
          <w:b/>
          <w:bCs/>
        </w:rPr>
        <w:t>highly</w:t>
      </w:r>
      <w:r w:rsidRPr="00563417">
        <w:rPr>
          <w:rFonts w:asciiTheme="minorHAnsi" w:hAnsiTheme="minorHAnsi" w:cstheme="minorHAnsi"/>
          <w:b/>
          <w:bCs/>
          <w:spacing w:val="-10"/>
        </w:rPr>
        <w:t xml:space="preserve"> </w:t>
      </w:r>
      <w:r w:rsidRPr="00563417">
        <w:rPr>
          <w:rFonts w:asciiTheme="minorHAnsi" w:hAnsiTheme="minorHAnsi" w:cstheme="minorHAnsi"/>
          <w:b/>
          <w:bCs/>
        </w:rPr>
        <w:t>recommended</w:t>
      </w:r>
      <w:r w:rsidRPr="00563417">
        <w:rPr>
          <w:rFonts w:asciiTheme="minorHAnsi" w:hAnsiTheme="minorHAnsi" w:cstheme="minorHAnsi"/>
          <w:spacing w:val="-12"/>
        </w:rPr>
        <w:t xml:space="preserve"> </w:t>
      </w:r>
      <w:r w:rsidRPr="00563417">
        <w:rPr>
          <w:rFonts w:asciiTheme="minorHAnsi" w:hAnsiTheme="minorHAnsi" w:cstheme="minorHAnsi"/>
        </w:rPr>
        <w:t>that</w:t>
      </w:r>
      <w:r w:rsidRPr="00563417">
        <w:rPr>
          <w:rFonts w:asciiTheme="minorHAnsi" w:hAnsiTheme="minorHAnsi" w:cstheme="minorHAnsi"/>
          <w:spacing w:val="-10"/>
        </w:rPr>
        <w:t xml:space="preserve"> </w:t>
      </w:r>
      <w:r w:rsidRPr="00563417">
        <w:rPr>
          <w:rFonts w:asciiTheme="minorHAnsi" w:hAnsiTheme="minorHAnsi" w:cstheme="minorHAnsi"/>
        </w:rPr>
        <w:t>students</w:t>
      </w:r>
      <w:r w:rsidRPr="00563417">
        <w:rPr>
          <w:rFonts w:asciiTheme="minorHAnsi" w:hAnsiTheme="minorHAnsi" w:cstheme="minorHAnsi"/>
          <w:spacing w:val="-10"/>
        </w:rPr>
        <w:t xml:space="preserve"> </w:t>
      </w:r>
      <w:r w:rsidRPr="00563417">
        <w:rPr>
          <w:rFonts w:asciiTheme="minorHAnsi" w:hAnsiTheme="minorHAnsi" w:cstheme="minorHAnsi"/>
        </w:rPr>
        <w:t>undertake</w:t>
      </w:r>
      <w:r w:rsidRPr="00563417">
        <w:rPr>
          <w:rFonts w:asciiTheme="minorHAnsi" w:hAnsiTheme="minorHAnsi" w:cstheme="minorHAnsi"/>
          <w:spacing w:val="-12"/>
        </w:rPr>
        <w:t xml:space="preserve"> </w:t>
      </w:r>
      <w:r w:rsidRPr="00563417">
        <w:rPr>
          <w:rFonts w:asciiTheme="minorHAnsi" w:hAnsiTheme="minorHAnsi" w:cstheme="minorHAnsi"/>
        </w:rPr>
        <w:t>this</w:t>
      </w:r>
      <w:r w:rsidRPr="00563417">
        <w:rPr>
          <w:rFonts w:asciiTheme="minorHAnsi" w:hAnsiTheme="minorHAnsi" w:cstheme="minorHAnsi"/>
          <w:spacing w:val="-8"/>
        </w:rPr>
        <w:t xml:space="preserve"> </w:t>
      </w:r>
      <w:r w:rsidRPr="00563417">
        <w:rPr>
          <w:rFonts w:asciiTheme="minorHAnsi" w:hAnsiTheme="minorHAnsi" w:cstheme="minorHAnsi"/>
        </w:rPr>
        <w:t>subject</w:t>
      </w:r>
      <w:r w:rsidRPr="00563417">
        <w:rPr>
          <w:rFonts w:asciiTheme="minorHAnsi" w:hAnsiTheme="minorHAnsi" w:cstheme="minorHAnsi"/>
          <w:spacing w:val="-12"/>
        </w:rPr>
        <w:t xml:space="preserve"> </w:t>
      </w:r>
      <w:r w:rsidRPr="00563417">
        <w:rPr>
          <w:rFonts w:asciiTheme="minorHAnsi" w:hAnsiTheme="minorHAnsi" w:cstheme="minorHAnsi"/>
        </w:rPr>
        <w:t>prior to</w:t>
      </w:r>
      <w:r w:rsidRPr="00563417">
        <w:rPr>
          <w:rFonts w:asciiTheme="minorHAnsi" w:hAnsiTheme="minorHAnsi" w:cstheme="minorHAnsi"/>
          <w:spacing w:val="-7"/>
        </w:rPr>
        <w:t xml:space="preserve"> </w:t>
      </w:r>
      <w:r w:rsidRPr="00563417">
        <w:rPr>
          <w:rFonts w:asciiTheme="minorHAnsi" w:hAnsiTheme="minorHAnsi" w:cstheme="minorHAnsi"/>
        </w:rPr>
        <w:t>studying</w:t>
      </w:r>
      <w:r w:rsidRPr="00563417">
        <w:rPr>
          <w:rFonts w:asciiTheme="minorHAnsi" w:hAnsiTheme="minorHAnsi" w:cstheme="minorHAnsi"/>
          <w:spacing w:val="-10"/>
        </w:rPr>
        <w:t xml:space="preserve"> </w:t>
      </w:r>
      <w:r w:rsidRPr="00563417">
        <w:rPr>
          <w:rFonts w:asciiTheme="minorHAnsi" w:hAnsiTheme="minorHAnsi" w:cstheme="minorHAnsi"/>
        </w:rPr>
        <w:t>VCE</w:t>
      </w:r>
      <w:r w:rsidRPr="00563417">
        <w:rPr>
          <w:rFonts w:asciiTheme="minorHAnsi" w:hAnsiTheme="minorHAnsi" w:cstheme="minorHAnsi"/>
          <w:spacing w:val="-10"/>
        </w:rPr>
        <w:t xml:space="preserve"> </w:t>
      </w:r>
      <w:r w:rsidRPr="00563417">
        <w:rPr>
          <w:rFonts w:asciiTheme="minorHAnsi" w:hAnsiTheme="minorHAnsi" w:cstheme="minorHAnsi"/>
        </w:rPr>
        <w:t>Legal</w:t>
      </w:r>
      <w:r w:rsidRPr="00563417">
        <w:rPr>
          <w:rFonts w:asciiTheme="minorHAnsi" w:hAnsiTheme="minorHAnsi" w:cstheme="minorHAnsi"/>
          <w:spacing w:val="-11"/>
        </w:rPr>
        <w:t xml:space="preserve"> </w:t>
      </w:r>
      <w:r w:rsidRPr="00563417">
        <w:rPr>
          <w:rFonts w:asciiTheme="minorHAnsi" w:hAnsiTheme="minorHAnsi" w:cstheme="minorHAnsi"/>
        </w:rPr>
        <w:t>Studies</w:t>
      </w:r>
      <w:r w:rsidRPr="00563417">
        <w:rPr>
          <w:rFonts w:asciiTheme="minorHAnsi" w:hAnsiTheme="minorHAnsi" w:cstheme="minorHAnsi"/>
          <w:spacing w:val="-10"/>
        </w:rPr>
        <w:t xml:space="preserve"> </w:t>
      </w:r>
      <w:r w:rsidRPr="00563417">
        <w:rPr>
          <w:rFonts w:asciiTheme="minorHAnsi" w:hAnsiTheme="minorHAnsi" w:cstheme="minorHAnsi"/>
        </w:rPr>
        <w:t>in</w:t>
      </w:r>
      <w:r w:rsidRPr="00563417">
        <w:rPr>
          <w:rFonts w:asciiTheme="minorHAnsi" w:hAnsiTheme="minorHAnsi" w:cstheme="minorHAnsi"/>
          <w:spacing w:val="-13"/>
        </w:rPr>
        <w:t xml:space="preserve"> </w:t>
      </w:r>
      <w:r w:rsidR="00D92B38">
        <w:rPr>
          <w:rFonts w:asciiTheme="minorHAnsi" w:hAnsiTheme="minorHAnsi" w:cstheme="minorHAnsi"/>
        </w:rPr>
        <w:t>Y</w:t>
      </w:r>
      <w:r w:rsidRPr="00563417">
        <w:rPr>
          <w:rFonts w:asciiTheme="minorHAnsi" w:hAnsiTheme="minorHAnsi" w:cstheme="minorHAnsi"/>
        </w:rPr>
        <w:t>ears 11 and 12.</w:t>
      </w:r>
    </w:p>
    <w:p w14:paraId="6C9EEC00" w14:textId="77777777" w:rsidR="00EB10E0" w:rsidRPr="00563417" w:rsidRDefault="00EB10E0" w:rsidP="00942F79">
      <w:pPr>
        <w:pStyle w:val="HandbookBody"/>
        <w:spacing w:line="360" w:lineRule="auto"/>
        <w:rPr>
          <w:rFonts w:asciiTheme="minorHAnsi" w:hAnsiTheme="minorHAnsi" w:cstheme="minorHAnsi"/>
          <w:sz w:val="18"/>
          <w:szCs w:val="18"/>
        </w:rPr>
      </w:pPr>
    </w:p>
    <w:p w14:paraId="5DD771E5" w14:textId="77777777" w:rsidR="00EB10E0" w:rsidRPr="00563417" w:rsidRDefault="00EB10E0" w:rsidP="00942F79">
      <w:pPr>
        <w:pStyle w:val="HandbookBody"/>
        <w:spacing w:line="360" w:lineRule="auto"/>
        <w:ind w:left="567"/>
        <w:rPr>
          <w:rFonts w:asciiTheme="minorHAnsi" w:hAnsiTheme="minorHAnsi" w:cstheme="minorHAnsi"/>
          <w:i/>
          <w:iCs/>
          <w:sz w:val="12"/>
          <w:szCs w:val="12"/>
        </w:rPr>
      </w:pPr>
    </w:p>
    <w:p w14:paraId="65ED41C0" w14:textId="77777777" w:rsidR="00E21069" w:rsidRDefault="00EB10E0" w:rsidP="00942F79">
      <w:pPr>
        <w:pStyle w:val="HandbookBody"/>
        <w:spacing w:line="360" w:lineRule="auto"/>
        <w:ind w:left="0"/>
        <w:rPr>
          <w:rFonts w:asciiTheme="minorHAnsi" w:hAnsiTheme="minorHAnsi" w:cstheme="minorHAnsi"/>
          <w:spacing w:val="-8"/>
        </w:rPr>
      </w:pPr>
      <w:r w:rsidRPr="00E21069">
        <w:rPr>
          <w:rFonts w:asciiTheme="minorHAnsi" w:hAnsiTheme="minorHAnsi" w:cstheme="minorHAnsi"/>
          <w:b/>
          <w:bCs/>
          <w:sz w:val="24"/>
          <w:szCs w:val="24"/>
        </w:rPr>
        <w:t>Teachers</w:t>
      </w:r>
      <w:r w:rsidRPr="00E21069">
        <w:rPr>
          <w:rFonts w:asciiTheme="minorHAnsi" w:hAnsiTheme="minorHAnsi" w:cstheme="minorHAnsi"/>
          <w:b/>
          <w:bCs/>
          <w:spacing w:val="-9"/>
          <w:sz w:val="24"/>
          <w:szCs w:val="24"/>
        </w:rPr>
        <w:t xml:space="preserve"> </w:t>
      </w:r>
      <w:r w:rsidRPr="00E21069">
        <w:rPr>
          <w:rFonts w:asciiTheme="minorHAnsi" w:hAnsiTheme="minorHAnsi" w:cstheme="minorHAnsi"/>
          <w:b/>
          <w:bCs/>
          <w:sz w:val="24"/>
          <w:szCs w:val="24"/>
        </w:rPr>
        <w:t>to</w:t>
      </w:r>
      <w:r w:rsidRPr="00E21069">
        <w:rPr>
          <w:rFonts w:asciiTheme="minorHAnsi" w:hAnsiTheme="minorHAnsi" w:cstheme="minorHAnsi"/>
          <w:b/>
          <w:bCs/>
          <w:spacing w:val="-8"/>
          <w:sz w:val="24"/>
          <w:szCs w:val="24"/>
        </w:rPr>
        <w:t xml:space="preserve"> </w:t>
      </w:r>
      <w:r w:rsidRPr="00E21069">
        <w:rPr>
          <w:rFonts w:asciiTheme="minorHAnsi" w:hAnsiTheme="minorHAnsi" w:cstheme="minorHAnsi"/>
          <w:b/>
          <w:bCs/>
          <w:sz w:val="24"/>
          <w:szCs w:val="24"/>
        </w:rPr>
        <w:t>see</w:t>
      </w:r>
      <w:r w:rsidRPr="00E21069">
        <w:rPr>
          <w:rFonts w:asciiTheme="minorHAnsi" w:hAnsiTheme="minorHAnsi" w:cstheme="minorHAnsi"/>
          <w:b/>
          <w:bCs/>
          <w:spacing w:val="-7"/>
          <w:sz w:val="24"/>
          <w:szCs w:val="24"/>
        </w:rPr>
        <w:t xml:space="preserve"> </w:t>
      </w:r>
      <w:r w:rsidRPr="00E21069">
        <w:rPr>
          <w:rFonts w:asciiTheme="minorHAnsi" w:hAnsiTheme="minorHAnsi" w:cstheme="minorHAnsi"/>
          <w:b/>
          <w:bCs/>
          <w:sz w:val="24"/>
          <w:szCs w:val="24"/>
        </w:rPr>
        <w:t>for</w:t>
      </w:r>
      <w:r w:rsidRPr="00E21069">
        <w:rPr>
          <w:rFonts w:asciiTheme="minorHAnsi" w:hAnsiTheme="minorHAnsi" w:cstheme="minorHAnsi"/>
          <w:b/>
          <w:bCs/>
          <w:spacing w:val="-4"/>
          <w:sz w:val="24"/>
          <w:szCs w:val="24"/>
        </w:rPr>
        <w:t xml:space="preserve"> </w:t>
      </w:r>
      <w:r w:rsidRPr="00E21069">
        <w:rPr>
          <w:rFonts w:asciiTheme="minorHAnsi" w:hAnsiTheme="minorHAnsi" w:cstheme="minorHAnsi"/>
          <w:b/>
          <w:bCs/>
          <w:sz w:val="24"/>
          <w:szCs w:val="24"/>
        </w:rPr>
        <w:t>advice</w:t>
      </w:r>
      <w:r w:rsidRPr="00E21069">
        <w:rPr>
          <w:rFonts w:asciiTheme="minorHAnsi" w:hAnsiTheme="minorHAnsi" w:cstheme="minorHAnsi"/>
          <w:b/>
          <w:bCs/>
          <w:spacing w:val="-11"/>
          <w:sz w:val="24"/>
          <w:szCs w:val="24"/>
        </w:rPr>
        <w:t xml:space="preserve"> </w:t>
      </w:r>
      <w:r w:rsidRPr="00E21069">
        <w:rPr>
          <w:rFonts w:asciiTheme="minorHAnsi" w:hAnsiTheme="minorHAnsi" w:cstheme="minorHAnsi"/>
          <w:b/>
          <w:bCs/>
          <w:sz w:val="24"/>
          <w:szCs w:val="24"/>
        </w:rPr>
        <w:t>regarding this</w:t>
      </w:r>
      <w:r w:rsidRPr="00E21069">
        <w:rPr>
          <w:rFonts w:asciiTheme="minorHAnsi" w:hAnsiTheme="minorHAnsi" w:cstheme="minorHAnsi"/>
          <w:b/>
          <w:bCs/>
          <w:spacing w:val="-8"/>
          <w:sz w:val="24"/>
          <w:szCs w:val="24"/>
        </w:rPr>
        <w:t xml:space="preserve"> </w:t>
      </w:r>
      <w:r w:rsidRPr="00E21069">
        <w:rPr>
          <w:rFonts w:asciiTheme="minorHAnsi" w:hAnsiTheme="minorHAnsi" w:cstheme="minorHAnsi"/>
          <w:b/>
          <w:bCs/>
          <w:sz w:val="24"/>
          <w:szCs w:val="24"/>
        </w:rPr>
        <w:t>subject</w:t>
      </w:r>
      <w:r w:rsidRPr="00563417">
        <w:rPr>
          <w:rFonts w:asciiTheme="minorHAnsi" w:hAnsiTheme="minorHAnsi" w:cstheme="minorHAnsi"/>
          <w:b/>
          <w:bCs/>
        </w:rPr>
        <w:t>:</w:t>
      </w:r>
      <w:r w:rsidRPr="00563417">
        <w:rPr>
          <w:rFonts w:asciiTheme="minorHAnsi" w:hAnsiTheme="minorHAnsi" w:cstheme="minorHAnsi"/>
          <w:spacing w:val="-8"/>
        </w:rPr>
        <w:t xml:space="preserve"> </w:t>
      </w:r>
    </w:p>
    <w:p w14:paraId="3A97A8EB" w14:textId="7CA0A953" w:rsidR="00942F79" w:rsidRDefault="00ED1CBC" w:rsidP="00E21069">
      <w:pPr>
        <w:pStyle w:val="HandbookBody"/>
        <w:spacing w:line="360" w:lineRule="auto"/>
        <w:ind w:left="0"/>
        <w:rPr>
          <w:rFonts w:asciiTheme="minorHAnsi" w:hAnsiTheme="minorHAnsi" w:cstheme="minorHAnsi"/>
        </w:rPr>
      </w:pPr>
      <w:r>
        <w:rPr>
          <w:rFonts w:asciiTheme="minorHAnsi" w:hAnsiTheme="minorHAnsi" w:cstheme="minorHAnsi"/>
        </w:rPr>
        <w:t>Ms. Noble and</w:t>
      </w:r>
      <w:r w:rsidR="00EB10E0">
        <w:rPr>
          <w:rFonts w:asciiTheme="minorHAnsi" w:hAnsiTheme="minorHAnsi" w:cstheme="minorHAnsi"/>
        </w:rPr>
        <w:t xml:space="preserve"> </w:t>
      </w:r>
      <w:r w:rsidR="00EB10E0" w:rsidRPr="00563417">
        <w:rPr>
          <w:rFonts w:asciiTheme="minorHAnsi" w:hAnsiTheme="minorHAnsi" w:cstheme="minorHAnsi"/>
        </w:rPr>
        <w:t>Ms</w:t>
      </w:r>
      <w:r>
        <w:rPr>
          <w:rFonts w:asciiTheme="minorHAnsi" w:hAnsiTheme="minorHAnsi" w:cstheme="minorHAnsi"/>
        </w:rPr>
        <w:t>.</w:t>
      </w:r>
      <w:r w:rsidR="00EB10E0" w:rsidRPr="00563417">
        <w:rPr>
          <w:rFonts w:asciiTheme="minorHAnsi" w:hAnsiTheme="minorHAnsi" w:cstheme="minorHAnsi"/>
        </w:rPr>
        <w:t xml:space="preserve"> </w:t>
      </w:r>
      <w:r w:rsidR="00EB10E0" w:rsidRPr="00FA24A1">
        <w:rPr>
          <w:rFonts w:asciiTheme="minorHAnsi" w:hAnsiTheme="minorHAnsi" w:cstheme="minorHAnsi"/>
        </w:rPr>
        <w:t xml:space="preserve">Ho </w:t>
      </w:r>
    </w:p>
    <w:p w14:paraId="2D395481" w14:textId="2B59170E" w:rsidR="00942F79" w:rsidRPr="00563417" w:rsidRDefault="00942F79" w:rsidP="00942F79">
      <w:pPr>
        <w:pStyle w:val="HandbookBody"/>
        <w:spacing w:line="360" w:lineRule="auto"/>
        <w:ind w:left="0"/>
        <w:jc w:val="center"/>
        <w:rPr>
          <w:rFonts w:asciiTheme="minorHAnsi" w:hAnsiTheme="minorHAnsi" w:cstheme="minorHAnsi"/>
        </w:rPr>
        <w:sectPr w:rsidR="00942F79" w:rsidRPr="00563417" w:rsidSect="00B2117F">
          <w:pgSz w:w="11907" w:h="16840" w:code="9"/>
          <w:pgMar w:top="1219" w:right="420" w:bottom="720" w:left="482" w:header="510" w:footer="533" w:gutter="0"/>
          <w:cols w:space="720"/>
          <w:noEndnote/>
          <w:docGrid w:linePitch="299"/>
        </w:sectPr>
      </w:pPr>
      <w:r>
        <w:rPr>
          <w:noProof/>
        </w:rPr>
        <w:drawing>
          <wp:inline distT="0" distB="0" distL="0" distR="0" wp14:anchorId="13D64550" wp14:editId="3DC161AB">
            <wp:extent cx="2482720" cy="1552575"/>
            <wp:effectExtent l="0" t="0" r="0" b="0"/>
            <wp:docPr id="640400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400541" name=""/>
                    <pic:cNvPicPr/>
                  </pic:nvPicPr>
                  <pic:blipFill>
                    <a:blip r:embed="rId61"/>
                    <a:stretch>
                      <a:fillRect/>
                    </a:stretch>
                  </pic:blipFill>
                  <pic:spPr>
                    <a:xfrm>
                      <a:off x="0" y="0"/>
                      <a:ext cx="2522641" cy="1577540"/>
                    </a:xfrm>
                    <a:prstGeom prst="rect">
                      <a:avLst/>
                    </a:prstGeom>
                  </pic:spPr>
                </pic:pic>
              </a:graphicData>
            </a:graphic>
          </wp:inline>
        </w:drawing>
      </w:r>
    </w:p>
    <w:p w14:paraId="0B6BAB70" w14:textId="77777777" w:rsidR="00EB10E0" w:rsidRPr="00563417" w:rsidRDefault="00EB10E0" w:rsidP="00EB10E0">
      <w:pPr>
        <w:pStyle w:val="HandbookBody"/>
        <w:spacing w:line="240" w:lineRule="auto"/>
        <w:rPr>
          <w:rFonts w:asciiTheme="minorHAnsi" w:hAnsiTheme="minorHAnsi" w:cstheme="minorHAnsi"/>
          <w:sz w:val="20"/>
          <w:szCs w:val="20"/>
        </w:rPr>
      </w:pPr>
    </w:p>
    <w:p w14:paraId="3C9CA19C" w14:textId="54D47817" w:rsidR="00EB10E0" w:rsidRPr="00FA24A1" w:rsidRDefault="00EB10E0" w:rsidP="00942F79">
      <w:pPr>
        <w:pStyle w:val="Heading7"/>
        <w:spacing w:before="0"/>
        <w:rPr>
          <w:rFonts w:asciiTheme="minorHAnsi" w:hAnsiTheme="minorHAnsi" w:cstheme="minorHAnsi"/>
          <w:b/>
          <w:bCs/>
          <w:i w:val="0"/>
          <w:iCs w:val="0"/>
          <w:color w:val="C00000"/>
          <w:sz w:val="32"/>
          <w:szCs w:val="32"/>
        </w:rPr>
      </w:pPr>
      <w:bookmarkStart w:id="54" w:name="_Toc142510336"/>
      <w:bookmarkStart w:id="55" w:name="_Toc161091904"/>
      <w:r w:rsidRPr="00FA24A1">
        <w:rPr>
          <w:rFonts w:asciiTheme="minorHAnsi" w:hAnsiTheme="minorHAnsi" w:cstheme="minorHAnsi"/>
          <w:b/>
          <w:bCs/>
          <w:i w:val="0"/>
          <w:iCs w:val="0"/>
          <w:color w:val="C00000"/>
          <w:sz w:val="32"/>
          <w:szCs w:val="32"/>
        </w:rPr>
        <w:t>PHILOSOPHY - YEAR 10</w:t>
      </w:r>
      <w:bookmarkEnd w:id="54"/>
      <w:bookmarkEnd w:id="55"/>
    </w:p>
    <w:p w14:paraId="5FF0A0CE" w14:textId="77777777" w:rsidR="00EB10E0" w:rsidRPr="00563417" w:rsidRDefault="00EB10E0" w:rsidP="00EB10E0">
      <w:pPr>
        <w:pStyle w:val="HandbookBody"/>
        <w:rPr>
          <w:rFonts w:asciiTheme="minorHAnsi" w:hAnsiTheme="minorHAnsi" w:cstheme="minorHAnsi"/>
          <w:sz w:val="12"/>
          <w:szCs w:val="12"/>
        </w:rPr>
      </w:pPr>
    </w:p>
    <w:p w14:paraId="2D55F573" w14:textId="77777777" w:rsidR="00EB10E0" w:rsidRPr="00563417" w:rsidRDefault="00EB10E0" w:rsidP="00942F79">
      <w:pPr>
        <w:pStyle w:val="HandbookBody"/>
        <w:spacing w:line="360" w:lineRule="auto"/>
        <w:ind w:left="0"/>
        <w:rPr>
          <w:rFonts w:asciiTheme="minorHAnsi" w:hAnsiTheme="minorHAnsi" w:cstheme="minorHAnsi"/>
          <w:b/>
          <w:bCs/>
          <w:spacing w:val="-2"/>
          <w:sz w:val="24"/>
          <w:szCs w:val="24"/>
        </w:rPr>
      </w:pPr>
      <w:r w:rsidRPr="00563417">
        <w:rPr>
          <w:rFonts w:asciiTheme="minorHAnsi" w:hAnsiTheme="minorHAnsi" w:cstheme="minorHAnsi"/>
          <w:b/>
          <w:bCs/>
          <w:sz w:val="24"/>
          <w:szCs w:val="24"/>
        </w:rPr>
        <w:t xml:space="preserve">Subject </w:t>
      </w:r>
      <w:r w:rsidRPr="00563417">
        <w:rPr>
          <w:rFonts w:asciiTheme="minorHAnsi" w:hAnsiTheme="minorHAnsi" w:cstheme="minorHAnsi"/>
          <w:b/>
          <w:bCs/>
          <w:spacing w:val="-2"/>
          <w:sz w:val="24"/>
          <w:szCs w:val="24"/>
        </w:rPr>
        <w:t>Description:</w:t>
      </w:r>
    </w:p>
    <w:p w14:paraId="55B604DB" w14:textId="5B0BC5DB" w:rsidR="00EB10E0" w:rsidRPr="00563417" w:rsidRDefault="00EB10E0" w:rsidP="00942F79">
      <w:pPr>
        <w:pStyle w:val="HandbookBody"/>
        <w:spacing w:line="360" w:lineRule="auto"/>
        <w:ind w:left="0"/>
        <w:rPr>
          <w:rFonts w:asciiTheme="minorHAnsi" w:hAnsiTheme="minorHAnsi" w:cstheme="minorHAnsi"/>
        </w:rPr>
      </w:pPr>
      <w:r w:rsidRPr="00563417">
        <w:rPr>
          <w:rFonts w:asciiTheme="minorHAnsi" w:hAnsiTheme="minorHAnsi" w:cstheme="minorHAnsi"/>
        </w:rPr>
        <w:t xml:space="preserve">Philosophy is an introductory course designed to provide students with an insight into what it is like to study VCE Philosophy in </w:t>
      </w:r>
      <w:r w:rsidR="000721E1">
        <w:rPr>
          <w:rFonts w:asciiTheme="minorHAnsi" w:hAnsiTheme="minorHAnsi" w:cstheme="minorHAnsi"/>
        </w:rPr>
        <w:t>Y</w:t>
      </w:r>
      <w:r w:rsidRPr="00563417">
        <w:rPr>
          <w:rFonts w:asciiTheme="minorHAnsi" w:hAnsiTheme="minorHAnsi" w:cstheme="minorHAnsi"/>
        </w:rPr>
        <w:t xml:space="preserve">ears 11 and 12. The course is focused on getting students thinking outside of the box </w:t>
      </w:r>
      <w:r w:rsidRPr="00563417">
        <w:rPr>
          <w:rFonts w:asciiTheme="minorHAnsi" w:hAnsiTheme="minorHAnsi" w:cstheme="minorHAnsi"/>
          <w:spacing w:val="-2"/>
        </w:rPr>
        <w:t>about</w:t>
      </w:r>
      <w:r w:rsidRPr="00563417">
        <w:rPr>
          <w:rFonts w:asciiTheme="minorHAnsi" w:hAnsiTheme="minorHAnsi" w:cstheme="minorHAnsi"/>
          <w:spacing w:val="-6"/>
        </w:rPr>
        <w:t xml:space="preserve"> </w:t>
      </w:r>
      <w:r w:rsidRPr="00563417">
        <w:rPr>
          <w:rFonts w:asciiTheme="minorHAnsi" w:hAnsiTheme="minorHAnsi" w:cstheme="minorHAnsi"/>
          <w:spacing w:val="-2"/>
        </w:rPr>
        <w:t>some</w:t>
      </w:r>
      <w:r w:rsidRPr="00563417">
        <w:rPr>
          <w:rFonts w:asciiTheme="minorHAnsi" w:hAnsiTheme="minorHAnsi" w:cstheme="minorHAnsi"/>
          <w:spacing w:val="-5"/>
        </w:rPr>
        <w:t xml:space="preserve"> </w:t>
      </w:r>
      <w:r w:rsidRPr="00563417">
        <w:rPr>
          <w:rFonts w:asciiTheme="minorHAnsi" w:hAnsiTheme="minorHAnsi" w:cstheme="minorHAnsi"/>
          <w:spacing w:val="-2"/>
        </w:rPr>
        <w:t>big</w:t>
      </w:r>
      <w:r w:rsidRPr="00563417">
        <w:rPr>
          <w:rFonts w:asciiTheme="minorHAnsi" w:hAnsiTheme="minorHAnsi" w:cstheme="minorHAnsi"/>
          <w:spacing w:val="-7"/>
        </w:rPr>
        <w:t xml:space="preserve"> </w:t>
      </w:r>
      <w:r w:rsidRPr="00563417">
        <w:rPr>
          <w:rFonts w:asciiTheme="minorHAnsi" w:hAnsiTheme="minorHAnsi" w:cstheme="minorHAnsi"/>
          <w:spacing w:val="-2"/>
        </w:rPr>
        <w:t>ideas.</w:t>
      </w:r>
      <w:r w:rsidRPr="00563417">
        <w:rPr>
          <w:rFonts w:asciiTheme="minorHAnsi" w:hAnsiTheme="minorHAnsi" w:cstheme="minorHAnsi"/>
          <w:spacing w:val="-6"/>
        </w:rPr>
        <w:t xml:space="preserve"> </w:t>
      </w:r>
      <w:r w:rsidRPr="00563417">
        <w:rPr>
          <w:rFonts w:asciiTheme="minorHAnsi" w:hAnsiTheme="minorHAnsi" w:cstheme="minorHAnsi"/>
          <w:spacing w:val="-2"/>
        </w:rPr>
        <w:t>This</w:t>
      </w:r>
      <w:r w:rsidRPr="00563417">
        <w:rPr>
          <w:rFonts w:asciiTheme="minorHAnsi" w:hAnsiTheme="minorHAnsi" w:cstheme="minorHAnsi"/>
          <w:spacing w:val="-6"/>
        </w:rPr>
        <w:t xml:space="preserve"> </w:t>
      </w:r>
      <w:r w:rsidRPr="00563417">
        <w:rPr>
          <w:rFonts w:asciiTheme="minorHAnsi" w:hAnsiTheme="minorHAnsi" w:cstheme="minorHAnsi"/>
          <w:spacing w:val="-2"/>
        </w:rPr>
        <w:t>subject</w:t>
      </w:r>
      <w:r w:rsidRPr="00563417">
        <w:rPr>
          <w:rFonts w:asciiTheme="minorHAnsi" w:hAnsiTheme="minorHAnsi" w:cstheme="minorHAnsi"/>
          <w:spacing w:val="-6"/>
        </w:rPr>
        <w:t xml:space="preserve"> </w:t>
      </w:r>
      <w:r w:rsidRPr="00563417">
        <w:rPr>
          <w:rFonts w:asciiTheme="minorHAnsi" w:hAnsiTheme="minorHAnsi" w:cstheme="minorHAnsi"/>
          <w:spacing w:val="-2"/>
        </w:rPr>
        <w:t>teach</w:t>
      </w:r>
      <w:r w:rsidR="00856B64">
        <w:rPr>
          <w:rFonts w:asciiTheme="minorHAnsi" w:hAnsiTheme="minorHAnsi" w:cstheme="minorHAnsi"/>
          <w:spacing w:val="-2"/>
        </w:rPr>
        <w:t>es</w:t>
      </w:r>
      <w:r w:rsidRPr="00563417">
        <w:rPr>
          <w:rFonts w:asciiTheme="minorHAnsi" w:hAnsiTheme="minorHAnsi" w:cstheme="minorHAnsi"/>
          <w:spacing w:val="-7"/>
        </w:rPr>
        <w:t xml:space="preserve"> </w:t>
      </w:r>
      <w:r w:rsidRPr="00563417">
        <w:rPr>
          <w:rFonts w:asciiTheme="minorHAnsi" w:hAnsiTheme="minorHAnsi" w:cstheme="minorHAnsi"/>
          <w:spacing w:val="-2"/>
        </w:rPr>
        <w:t>students</w:t>
      </w:r>
      <w:r w:rsidRPr="00563417">
        <w:rPr>
          <w:rFonts w:asciiTheme="minorHAnsi" w:hAnsiTheme="minorHAnsi" w:cstheme="minorHAnsi"/>
          <w:spacing w:val="-6"/>
        </w:rPr>
        <w:t xml:space="preserve"> </w:t>
      </w:r>
      <w:r w:rsidRPr="00563417">
        <w:rPr>
          <w:rFonts w:asciiTheme="minorHAnsi" w:hAnsiTheme="minorHAnsi" w:cstheme="minorHAnsi"/>
          <w:spacing w:val="-2"/>
        </w:rPr>
        <w:t>critical</w:t>
      </w:r>
      <w:r w:rsidRPr="00563417">
        <w:rPr>
          <w:rFonts w:asciiTheme="minorHAnsi" w:hAnsiTheme="minorHAnsi" w:cstheme="minorHAnsi"/>
          <w:spacing w:val="-6"/>
        </w:rPr>
        <w:t xml:space="preserve"> </w:t>
      </w:r>
      <w:r w:rsidRPr="00563417">
        <w:rPr>
          <w:rFonts w:asciiTheme="minorHAnsi" w:hAnsiTheme="minorHAnsi" w:cstheme="minorHAnsi"/>
          <w:spacing w:val="-2"/>
        </w:rPr>
        <w:t>thinking</w:t>
      </w:r>
      <w:r w:rsidR="00856B64">
        <w:rPr>
          <w:rFonts w:asciiTheme="minorHAnsi" w:hAnsiTheme="minorHAnsi" w:cstheme="minorHAnsi"/>
          <w:spacing w:val="-2"/>
        </w:rPr>
        <w:t xml:space="preserve"> skills</w:t>
      </w:r>
      <w:r w:rsidRPr="00563417">
        <w:rPr>
          <w:rFonts w:asciiTheme="minorHAnsi" w:hAnsiTheme="minorHAnsi" w:cstheme="minorHAnsi"/>
          <w:spacing w:val="-2"/>
        </w:rPr>
        <w:t>,</w:t>
      </w:r>
      <w:r w:rsidRPr="00563417">
        <w:rPr>
          <w:rFonts w:asciiTheme="minorHAnsi" w:hAnsiTheme="minorHAnsi" w:cstheme="minorHAnsi"/>
          <w:spacing w:val="-6"/>
        </w:rPr>
        <w:t xml:space="preserve"> </w:t>
      </w:r>
      <w:r w:rsidRPr="00563417">
        <w:rPr>
          <w:rFonts w:asciiTheme="minorHAnsi" w:hAnsiTheme="minorHAnsi" w:cstheme="minorHAnsi"/>
          <w:spacing w:val="-2"/>
        </w:rPr>
        <w:t>how</w:t>
      </w:r>
      <w:r w:rsidRPr="00563417">
        <w:rPr>
          <w:rFonts w:asciiTheme="minorHAnsi" w:hAnsiTheme="minorHAnsi" w:cstheme="minorHAnsi"/>
          <w:spacing w:val="-5"/>
        </w:rPr>
        <w:t xml:space="preserve"> </w:t>
      </w:r>
      <w:r w:rsidRPr="00563417">
        <w:rPr>
          <w:rFonts w:asciiTheme="minorHAnsi" w:hAnsiTheme="minorHAnsi" w:cstheme="minorHAnsi"/>
          <w:spacing w:val="-2"/>
        </w:rPr>
        <w:t>to</w:t>
      </w:r>
      <w:r w:rsidRPr="00563417">
        <w:rPr>
          <w:rFonts w:asciiTheme="minorHAnsi" w:hAnsiTheme="minorHAnsi" w:cstheme="minorHAnsi"/>
          <w:spacing w:val="-5"/>
        </w:rPr>
        <w:t xml:space="preserve"> </w:t>
      </w:r>
      <w:r w:rsidRPr="00563417">
        <w:rPr>
          <w:rFonts w:asciiTheme="minorHAnsi" w:hAnsiTheme="minorHAnsi" w:cstheme="minorHAnsi"/>
          <w:spacing w:val="-2"/>
        </w:rPr>
        <w:t>structure</w:t>
      </w:r>
      <w:r w:rsidRPr="00563417">
        <w:rPr>
          <w:rFonts w:asciiTheme="minorHAnsi" w:hAnsiTheme="minorHAnsi" w:cstheme="minorHAnsi"/>
          <w:spacing w:val="-5"/>
        </w:rPr>
        <w:t xml:space="preserve"> </w:t>
      </w:r>
      <w:r w:rsidRPr="00563417">
        <w:rPr>
          <w:rFonts w:asciiTheme="minorHAnsi" w:hAnsiTheme="minorHAnsi" w:cstheme="minorHAnsi"/>
          <w:spacing w:val="-2"/>
        </w:rPr>
        <w:t>a</w:t>
      </w:r>
      <w:r w:rsidRPr="00563417">
        <w:rPr>
          <w:rFonts w:asciiTheme="minorHAnsi" w:hAnsiTheme="minorHAnsi" w:cstheme="minorHAnsi"/>
          <w:spacing w:val="-6"/>
        </w:rPr>
        <w:t xml:space="preserve"> </w:t>
      </w:r>
      <w:r w:rsidRPr="00563417">
        <w:rPr>
          <w:rFonts w:asciiTheme="minorHAnsi" w:hAnsiTheme="minorHAnsi" w:cstheme="minorHAnsi"/>
          <w:spacing w:val="-2"/>
        </w:rPr>
        <w:t>logical</w:t>
      </w:r>
      <w:r w:rsidRPr="00563417">
        <w:rPr>
          <w:rFonts w:asciiTheme="minorHAnsi" w:hAnsiTheme="minorHAnsi" w:cstheme="minorHAnsi"/>
          <w:spacing w:val="-6"/>
        </w:rPr>
        <w:t xml:space="preserve"> </w:t>
      </w:r>
      <w:r w:rsidRPr="00563417">
        <w:rPr>
          <w:rFonts w:asciiTheme="minorHAnsi" w:hAnsiTheme="minorHAnsi" w:cstheme="minorHAnsi"/>
          <w:spacing w:val="-2"/>
        </w:rPr>
        <w:t>argument,</w:t>
      </w:r>
      <w:r w:rsidRPr="00563417">
        <w:rPr>
          <w:rFonts w:asciiTheme="minorHAnsi" w:hAnsiTheme="minorHAnsi" w:cstheme="minorHAnsi"/>
          <w:spacing w:val="-6"/>
        </w:rPr>
        <w:t xml:space="preserve"> </w:t>
      </w:r>
      <w:r w:rsidRPr="00563417">
        <w:rPr>
          <w:rFonts w:asciiTheme="minorHAnsi" w:hAnsiTheme="minorHAnsi" w:cstheme="minorHAnsi"/>
          <w:spacing w:val="-2"/>
        </w:rPr>
        <w:t>and</w:t>
      </w:r>
      <w:r w:rsidRPr="00563417">
        <w:rPr>
          <w:rFonts w:asciiTheme="minorHAnsi" w:hAnsiTheme="minorHAnsi" w:cstheme="minorHAnsi"/>
          <w:spacing w:val="-6"/>
        </w:rPr>
        <w:t xml:space="preserve"> </w:t>
      </w:r>
      <w:r w:rsidRPr="00563417">
        <w:rPr>
          <w:rFonts w:asciiTheme="minorHAnsi" w:hAnsiTheme="minorHAnsi" w:cstheme="minorHAnsi"/>
          <w:spacing w:val="-2"/>
        </w:rPr>
        <w:t>that most</w:t>
      </w:r>
      <w:r w:rsidRPr="00563417">
        <w:rPr>
          <w:rFonts w:asciiTheme="minorHAnsi" w:hAnsiTheme="minorHAnsi" w:cstheme="minorHAnsi"/>
          <w:spacing w:val="-6"/>
        </w:rPr>
        <w:t xml:space="preserve"> </w:t>
      </w:r>
      <w:r w:rsidRPr="00563417">
        <w:rPr>
          <w:rFonts w:asciiTheme="minorHAnsi" w:hAnsiTheme="minorHAnsi" w:cstheme="minorHAnsi"/>
          <w:spacing w:val="-2"/>
        </w:rPr>
        <w:t>things</w:t>
      </w:r>
      <w:r w:rsidRPr="00563417">
        <w:rPr>
          <w:rFonts w:asciiTheme="minorHAnsi" w:hAnsiTheme="minorHAnsi" w:cstheme="minorHAnsi"/>
          <w:spacing w:val="-6"/>
        </w:rPr>
        <w:t xml:space="preserve"> </w:t>
      </w:r>
      <w:r w:rsidRPr="00563417">
        <w:rPr>
          <w:rFonts w:asciiTheme="minorHAnsi" w:hAnsiTheme="minorHAnsi" w:cstheme="minorHAnsi"/>
          <w:spacing w:val="-2"/>
        </w:rPr>
        <w:t>in</w:t>
      </w:r>
      <w:r w:rsidRPr="00563417">
        <w:rPr>
          <w:rFonts w:asciiTheme="minorHAnsi" w:hAnsiTheme="minorHAnsi" w:cstheme="minorHAnsi"/>
          <w:spacing w:val="-7"/>
        </w:rPr>
        <w:t xml:space="preserve"> </w:t>
      </w:r>
      <w:r w:rsidRPr="00563417">
        <w:rPr>
          <w:rFonts w:asciiTheme="minorHAnsi" w:hAnsiTheme="minorHAnsi" w:cstheme="minorHAnsi"/>
          <w:spacing w:val="-2"/>
        </w:rPr>
        <w:t>life</w:t>
      </w:r>
      <w:r w:rsidRPr="00563417">
        <w:rPr>
          <w:rFonts w:asciiTheme="minorHAnsi" w:hAnsiTheme="minorHAnsi" w:cstheme="minorHAnsi"/>
          <w:spacing w:val="-6"/>
        </w:rPr>
        <w:t xml:space="preserve"> </w:t>
      </w:r>
      <w:r w:rsidRPr="00563417">
        <w:rPr>
          <w:rFonts w:asciiTheme="minorHAnsi" w:hAnsiTheme="minorHAnsi" w:cstheme="minorHAnsi"/>
          <w:spacing w:val="-2"/>
        </w:rPr>
        <w:t>are</w:t>
      </w:r>
      <w:r w:rsidRPr="00563417">
        <w:rPr>
          <w:rFonts w:asciiTheme="minorHAnsi" w:hAnsiTheme="minorHAnsi" w:cstheme="minorHAnsi"/>
          <w:spacing w:val="-6"/>
        </w:rPr>
        <w:t xml:space="preserve"> </w:t>
      </w:r>
      <w:r w:rsidRPr="00563417">
        <w:rPr>
          <w:rFonts w:asciiTheme="minorHAnsi" w:hAnsiTheme="minorHAnsi" w:cstheme="minorHAnsi"/>
          <w:spacing w:val="-2"/>
        </w:rPr>
        <w:t>subjective.</w:t>
      </w:r>
      <w:r w:rsidRPr="00563417">
        <w:rPr>
          <w:rFonts w:asciiTheme="minorHAnsi" w:hAnsiTheme="minorHAnsi" w:cstheme="minorHAnsi"/>
          <w:spacing w:val="-5"/>
        </w:rPr>
        <w:t xml:space="preserve"> </w:t>
      </w:r>
      <w:r w:rsidRPr="00563417">
        <w:rPr>
          <w:rFonts w:asciiTheme="minorHAnsi" w:hAnsiTheme="minorHAnsi" w:cstheme="minorHAnsi"/>
          <w:spacing w:val="-2"/>
        </w:rPr>
        <w:t>This</w:t>
      </w:r>
      <w:r w:rsidRPr="00563417">
        <w:rPr>
          <w:rFonts w:asciiTheme="minorHAnsi" w:hAnsiTheme="minorHAnsi" w:cstheme="minorHAnsi"/>
          <w:spacing w:val="-6"/>
        </w:rPr>
        <w:t xml:space="preserve"> </w:t>
      </w:r>
      <w:r w:rsidRPr="00563417">
        <w:rPr>
          <w:rFonts w:asciiTheme="minorHAnsi" w:hAnsiTheme="minorHAnsi" w:cstheme="minorHAnsi"/>
          <w:spacing w:val="-2"/>
        </w:rPr>
        <w:t>assist</w:t>
      </w:r>
      <w:r w:rsidR="00856B64">
        <w:rPr>
          <w:rFonts w:asciiTheme="minorHAnsi" w:hAnsiTheme="minorHAnsi" w:cstheme="minorHAnsi"/>
          <w:spacing w:val="-2"/>
        </w:rPr>
        <w:t>s</w:t>
      </w:r>
      <w:r w:rsidRPr="00563417">
        <w:rPr>
          <w:rFonts w:asciiTheme="minorHAnsi" w:hAnsiTheme="minorHAnsi" w:cstheme="minorHAnsi"/>
          <w:spacing w:val="-6"/>
        </w:rPr>
        <w:t xml:space="preserve"> </w:t>
      </w:r>
      <w:r w:rsidRPr="00563417">
        <w:rPr>
          <w:rFonts w:asciiTheme="minorHAnsi" w:hAnsiTheme="minorHAnsi" w:cstheme="minorHAnsi"/>
          <w:spacing w:val="-2"/>
        </w:rPr>
        <w:t>students</w:t>
      </w:r>
      <w:r w:rsidRPr="00563417">
        <w:rPr>
          <w:rFonts w:asciiTheme="minorHAnsi" w:hAnsiTheme="minorHAnsi" w:cstheme="minorHAnsi"/>
          <w:spacing w:val="-6"/>
        </w:rPr>
        <w:t xml:space="preserve"> </w:t>
      </w:r>
      <w:r w:rsidRPr="00563417">
        <w:rPr>
          <w:rFonts w:asciiTheme="minorHAnsi" w:hAnsiTheme="minorHAnsi" w:cstheme="minorHAnsi"/>
          <w:spacing w:val="-2"/>
        </w:rPr>
        <w:t>in</w:t>
      </w:r>
      <w:r w:rsidRPr="00563417">
        <w:rPr>
          <w:rFonts w:asciiTheme="minorHAnsi" w:hAnsiTheme="minorHAnsi" w:cstheme="minorHAnsi"/>
          <w:spacing w:val="-7"/>
        </w:rPr>
        <w:t xml:space="preserve"> </w:t>
      </w:r>
      <w:r w:rsidRPr="00563417">
        <w:rPr>
          <w:rFonts w:asciiTheme="minorHAnsi" w:hAnsiTheme="minorHAnsi" w:cstheme="minorHAnsi"/>
          <w:spacing w:val="-2"/>
        </w:rPr>
        <w:t>other</w:t>
      </w:r>
      <w:r w:rsidRPr="00563417">
        <w:rPr>
          <w:rFonts w:asciiTheme="minorHAnsi" w:hAnsiTheme="minorHAnsi" w:cstheme="minorHAnsi"/>
          <w:spacing w:val="-6"/>
        </w:rPr>
        <w:t xml:space="preserve"> </w:t>
      </w:r>
      <w:r w:rsidRPr="00563417">
        <w:rPr>
          <w:rFonts w:asciiTheme="minorHAnsi" w:hAnsiTheme="minorHAnsi" w:cstheme="minorHAnsi"/>
          <w:spacing w:val="-2"/>
        </w:rPr>
        <w:t>classes,</w:t>
      </w:r>
      <w:r w:rsidRPr="00563417">
        <w:rPr>
          <w:rFonts w:asciiTheme="minorHAnsi" w:hAnsiTheme="minorHAnsi" w:cstheme="minorHAnsi"/>
          <w:spacing w:val="-6"/>
        </w:rPr>
        <w:t xml:space="preserve"> </w:t>
      </w:r>
      <w:r w:rsidRPr="00563417">
        <w:rPr>
          <w:rFonts w:asciiTheme="minorHAnsi" w:hAnsiTheme="minorHAnsi" w:cstheme="minorHAnsi"/>
          <w:spacing w:val="-2"/>
        </w:rPr>
        <w:t>such</w:t>
      </w:r>
      <w:r w:rsidRPr="00563417">
        <w:rPr>
          <w:rFonts w:asciiTheme="minorHAnsi" w:hAnsiTheme="minorHAnsi" w:cstheme="minorHAnsi"/>
          <w:spacing w:val="-7"/>
        </w:rPr>
        <w:t xml:space="preserve"> </w:t>
      </w:r>
      <w:r w:rsidRPr="00563417">
        <w:rPr>
          <w:rFonts w:asciiTheme="minorHAnsi" w:hAnsiTheme="minorHAnsi" w:cstheme="minorHAnsi"/>
          <w:spacing w:val="-2"/>
        </w:rPr>
        <w:t>as</w:t>
      </w:r>
      <w:r w:rsidRPr="00563417">
        <w:rPr>
          <w:rFonts w:asciiTheme="minorHAnsi" w:hAnsiTheme="minorHAnsi" w:cstheme="minorHAnsi"/>
          <w:spacing w:val="-6"/>
        </w:rPr>
        <w:t xml:space="preserve"> </w:t>
      </w:r>
      <w:r w:rsidRPr="00563417">
        <w:rPr>
          <w:rFonts w:asciiTheme="minorHAnsi" w:hAnsiTheme="minorHAnsi" w:cstheme="minorHAnsi"/>
          <w:spacing w:val="-2"/>
        </w:rPr>
        <w:t>English,</w:t>
      </w:r>
      <w:r w:rsidRPr="00563417">
        <w:rPr>
          <w:rFonts w:asciiTheme="minorHAnsi" w:hAnsiTheme="minorHAnsi" w:cstheme="minorHAnsi"/>
          <w:spacing w:val="-4"/>
        </w:rPr>
        <w:t xml:space="preserve"> </w:t>
      </w:r>
      <w:r w:rsidRPr="00563417">
        <w:rPr>
          <w:rFonts w:asciiTheme="minorHAnsi" w:hAnsiTheme="minorHAnsi" w:cstheme="minorHAnsi"/>
          <w:spacing w:val="-2"/>
        </w:rPr>
        <w:t>History</w:t>
      </w:r>
      <w:r w:rsidRPr="00563417">
        <w:rPr>
          <w:rFonts w:asciiTheme="minorHAnsi" w:hAnsiTheme="minorHAnsi" w:cstheme="minorHAnsi"/>
          <w:spacing w:val="-5"/>
        </w:rPr>
        <w:t xml:space="preserve"> </w:t>
      </w:r>
      <w:r w:rsidRPr="00563417">
        <w:rPr>
          <w:rFonts w:asciiTheme="minorHAnsi" w:hAnsiTheme="minorHAnsi" w:cstheme="minorHAnsi"/>
          <w:spacing w:val="-2"/>
        </w:rPr>
        <w:t>and</w:t>
      </w:r>
      <w:r w:rsidRPr="00563417">
        <w:rPr>
          <w:rFonts w:asciiTheme="minorHAnsi" w:hAnsiTheme="minorHAnsi" w:cstheme="minorHAnsi"/>
          <w:spacing w:val="-7"/>
        </w:rPr>
        <w:t xml:space="preserve"> </w:t>
      </w:r>
      <w:r w:rsidRPr="00563417">
        <w:rPr>
          <w:rFonts w:asciiTheme="minorHAnsi" w:hAnsiTheme="minorHAnsi" w:cstheme="minorHAnsi"/>
          <w:spacing w:val="-2"/>
        </w:rPr>
        <w:t>Legal</w:t>
      </w:r>
      <w:r w:rsidRPr="00563417">
        <w:rPr>
          <w:rFonts w:asciiTheme="minorHAnsi" w:hAnsiTheme="minorHAnsi" w:cstheme="minorHAnsi"/>
          <w:spacing w:val="-4"/>
        </w:rPr>
        <w:t xml:space="preserve"> </w:t>
      </w:r>
      <w:r w:rsidRPr="00563417">
        <w:rPr>
          <w:rFonts w:asciiTheme="minorHAnsi" w:hAnsiTheme="minorHAnsi" w:cstheme="minorHAnsi"/>
          <w:spacing w:val="-2"/>
        </w:rPr>
        <w:t xml:space="preserve">Studies. </w:t>
      </w:r>
      <w:r w:rsidRPr="00563417">
        <w:rPr>
          <w:rFonts w:asciiTheme="minorHAnsi" w:hAnsiTheme="minorHAnsi" w:cstheme="minorHAnsi"/>
        </w:rPr>
        <w:t>Philosophy invites students to consider the big questions in life, such as, “How are we here?”, “What created the universe?”,</w:t>
      </w:r>
      <w:r w:rsidRPr="00563417">
        <w:rPr>
          <w:rFonts w:asciiTheme="minorHAnsi" w:hAnsiTheme="minorHAnsi" w:cstheme="minorHAnsi"/>
          <w:spacing w:val="-2"/>
        </w:rPr>
        <w:t xml:space="preserve"> </w:t>
      </w:r>
      <w:r w:rsidRPr="00563417">
        <w:rPr>
          <w:rFonts w:asciiTheme="minorHAnsi" w:hAnsiTheme="minorHAnsi" w:cstheme="minorHAnsi"/>
        </w:rPr>
        <w:t>“What</w:t>
      </w:r>
      <w:r w:rsidRPr="00563417">
        <w:rPr>
          <w:rFonts w:asciiTheme="minorHAnsi" w:hAnsiTheme="minorHAnsi" w:cstheme="minorHAnsi"/>
          <w:spacing w:val="-5"/>
        </w:rPr>
        <w:t xml:space="preserve"> </w:t>
      </w:r>
      <w:r w:rsidRPr="00563417">
        <w:rPr>
          <w:rFonts w:asciiTheme="minorHAnsi" w:hAnsiTheme="minorHAnsi" w:cstheme="minorHAnsi"/>
        </w:rPr>
        <w:t>makes</w:t>
      </w:r>
      <w:r w:rsidRPr="00563417">
        <w:rPr>
          <w:rFonts w:asciiTheme="minorHAnsi" w:hAnsiTheme="minorHAnsi" w:cstheme="minorHAnsi"/>
          <w:spacing w:val="-3"/>
        </w:rPr>
        <w:t xml:space="preserve"> </w:t>
      </w:r>
      <w:r w:rsidRPr="00563417">
        <w:rPr>
          <w:rFonts w:asciiTheme="minorHAnsi" w:hAnsiTheme="minorHAnsi" w:cstheme="minorHAnsi"/>
        </w:rPr>
        <w:t>a</w:t>
      </w:r>
      <w:r w:rsidRPr="00563417">
        <w:rPr>
          <w:rFonts w:asciiTheme="minorHAnsi" w:hAnsiTheme="minorHAnsi" w:cstheme="minorHAnsi"/>
          <w:spacing w:val="-6"/>
        </w:rPr>
        <w:t xml:space="preserve"> </w:t>
      </w:r>
      <w:r w:rsidRPr="00563417">
        <w:rPr>
          <w:rFonts w:asciiTheme="minorHAnsi" w:hAnsiTheme="minorHAnsi" w:cstheme="minorHAnsi"/>
        </w:rPr>
        <w:t>person</w:t>
      </w:r>
      <w:r w:rsidRPr="00563417">
        <w:rPr>
          <w:rFonts w:asciiTheme="minorHAnsi" w:hAnsiTheme="minorHAnsi" w:cstheme="minorHAnsi"/>
          <w:spacing w:val="-4"/>
        </w:rPr>
        <w:t xml:space="preserve"> </w:t>
      </w:r>
      <w:r w:rsidRPr="00563417">
        <w:rPr>
          <w:rFonts w:asciiTheme="minorHAnsi" w:hAnsiTheme="minorHAnsi" w:cstheme="minorHAnsi"/>
        </w:rPr>
        <w:t>good</w:t>
      </w:r>
      <w:r w:rsidRPr="00563417">
        <w:rPr>
          <w:rFonts w:asciiTheme="minorHAnsi" w:hAnsiTheme="minorHAnsi" w:cstheme="minorHAnsi"/>
          <w:spacing w:val="-4"/>
        </w:rPr>
        <w:t xml:space="preserve"> </w:t>
      </w:r>
      <w:r w:rsidRPr="00563417">
        <w:rPr>
          <w:rFonts w:asciiTheme="minorHAnsi" w:hAnsiTheme="minorHAnsi" w:cstheme="minorHAnsi"/>
        </w:rPr>
        <w:t>or</w:t>
      </w:r>
      <w:r w:rsidRPr="00563417">
        <w:rPr>
          <w:rFonts w:asciiTheme="minorHAnsi" w:hAnsiTheme="minorHAnsi" w:cstheme="minorHAnsi"/>
          <w:spacing w:val="-3"/>
        </w:rPr>
        <w:t xml:space="preserve"> </w:t>
      </w:r>
      <w:r w:rsidRPr="00563417">
        <w:rPr>
          <w:rFonts w:asciiTheme="minorHAnsi" w:hAnsiTheme="minorHAnsi" w:cstheme="minorHAnsi"/>
        </w:rPr>
        <w:t>bad?”,</w:t>
      </w:r>
      <w:r w:rsidRPr="00563417">
        <w:rPr>
          <w:rFonts w:asciiTheme="minorHAnsi" w:hAnsiTheme="minorHAnsi" w:cstheme="minorHAnsi"/>
          <w:spacing w:val="-2"/>
        </w:rPr>
        <w:t xml:space="preserve"> “What is the meaning of life?”, </w:t>
      </w:r>
      <w:r w:rsidRPr="00563417">
        <w:rPr>
          <w:rFonts w:asciiTheme="minorHAnsi" w:hAnsiTheme="minorHAnsi" w:cstheme="minorHAnsi"/>
        </w:rPr>
        <w:t>and</w:t>
      </w:r>
      <w:r w:rsidRPr="00563417">
        <w:rPr>
          <w:rFonts w:asciiTheme="minorHAnsi" w:hAnsiTheme="minorHAnsi" w:cstheme="minorHAnsi"/>
          <w:spacing w:val="-3"/>
        </w:rPr>
        <w:t xml:space="preserve"> </w:t>
      </w:r>
      <w:r w:rsidRPr="00563417">
        <w:rPr>
          <w:rFonts w:asciiTheme="minorHAnsi" w:hAnsiTheme="minorHAnsi" w:cstheme="minorHAnsi"/>
        </w:rPr>
        <w:t>“How</w:t>
      </w:r>
      <w:r w:rsidRPr="00563417">
        <w:rPr>
          <w:rFonts w:asciiTheme="minorHAnsi" w:hAnsiTheme="minorHAnsi" w:cstheme="minorHAnsi"/>
          <w:spacing w:val="-2"/>
        </w:rPr>
        <w:t xml:space="preserve"> </w:t>
      </w:r>
      <w:r w:rsidRPr="00563417">
        <w:rPr>
          <w:rFonts w:asciiTheme="minorHAnsi" w:hAnsiTheme="minorHAnsi" w:cstheme="minorHAnsi"/>
        </w:rPr>
        <w:t>do</w:t>
      </w:r>
      <w:r w:rsidRPr="00563417">
        <w:rPr>
          <w:rFonts w:asciiTheme="minorHAnsi" w:hAnsiTheme="minorHAnsi" w:cstheme="minorHAnsi"/>
          <w:spacing w:val="-2"/>
        </w:rPr>
        <w:t xml:space="preserve"> </w:t>
      </w:r>
      <w:r w:rsidRPr="00563417">
        <w:rPr>
          <w:rFonts w:asciiTheme="minorHAnsi" w:hAnsiTheme="minorHAnsi" w:cstheme="minorHAnsi"/>
        </w:rPr>
        <w:t>I</w:t>
      </w:r>
      <w:r w:rsidRPr="00563417">
        <w:rPr>
          <w:rFonts w:asciiTheme="minorHAnsi" w:hAnsiTheme="minorHAnsi" w:cstheme="minorHAnsi"/>
          <w:spacing w:val="-3"/>
        </w:rPr>
        <w:t xml:space="preserve"> </w:t>
      </w:r>
      <w:r w:rsidRPr="00563417">
        <w:rPr>
          <w:rFonts w:asciiTheme="minorHAnsi" w:hAnsiTheme="minorHAnsi" w:cstheme="minorHAnsi"/>
        </w:rPr>
        <w:t>know</w:t>
      </w:r>
      <w:r w:rsidRPr="00563417">
        <w:rPr>
          <w:rFonts w:asciiTheme="minorHAnsi" w:hAnsiTheme="minorHAnsi" w:cstheme="minorHAnsi"/>
          <w:spacing w:val="-2"/>
        </w:rPr>
        <w:t xml:space="preserve"> </w:t>
      </w:r>
      <w:r w:rsidRPr="00563417">
        <w:rPr>
          <w:rFonts w:asciiTheme="minorHAnsi" w:hAnsiTheme="minorHAnsi" w:cstheme="minorHAnsi"/>
        </w:rPr>
        <w:t>that</w:t>
      </w:r>
      <w:r w:rsidRPr="00563417">
        <w:rPr>
          <w:rFonts w:asciiTheme="minorHAnsi" w:hAnsiTheme="minorHAnsi" w:cstheme="minorHAnsi"/>
          <w:spacing w:val="-3"/>
        </w:rPr>
        <w:t xml:space="preserve"> </w:t>
      </w:r>
      <w:r w:rsidRPr="00563417">
        <w:rPr>
          <w:rFonts w:asciiTheme="minorHAnsi" w:hAnsiTheme="minorHAnsi" w:cstheme="minorHAnsi"/>
        </w:rPr>
        <w:t>I</w:t>
      </w:r>
      <w:r w:rsidRPr="00563417">
        <w:rPr>
          <w:rFonts w:asciiTheme="minorHAnsi" w:hAnsiTheme="minorHAnsi" w:cstheme="minorHAnsi"/>
          <w:spacing w:val="-3"/>
        </w:rPr>
        <w:t xml:space="preserve"> </w:t>
      </w:r>
      <w:r w:rsidRPr="00563417">
        <w:rPr>
          <w:rFonts w:asciiTheme="minorHAnsi" w:hAnsiTheme="minorHAnsi" w:cstheme="minorHAnsi"/>
        </w:rPr>
        <w:t>know</w:t>
      </w:r>
      <w:r w:rsidRPr="00563417">
        <w:rPr>
          <w:rFonts w:asciiTheme="minorHAnsi" w:hAnsiTheme="minorHAnsi" w:cstheme="minorHAnsi"/>
          <w:spacing w:val="-2"/>
        </w:rPr>
        <w:t xml:space="preserve"> </w:t>
      </w:r>
      <w:r w:rsidRPr="00563417">
        <w:rPr>
          <w:rFonts w:asciiTheme="minorHAnsi" w:hAnsiTheme="minorHAnsi" w:cstheme="minorHAnsi"/>
        </w:rPr>
        <w:t>anything?”.</w:t>
      </w:r>
      <w:r w:rsidRPr="00563417">
        <w:rPr>
          <w:rFonts w:asciiTheme="minorHAnsi" w:hAnsiTheme="minorHAnsi" w:cstheme="minorHAnsi"/>
          <w:spacing w:val="-3"/>
        </w:rPr>
        <w:t xml:space="preserve"> </w:t>
      </w:r>
      <w:r w:rsidRPr="00563417">
        <w:rPr>
          <w:rFonts w:asciiTheme="minorHAnsi" w:hAnsiTheme="minorHAnsi" w:cstheme="minorHAnsi"/>
        </w:rPr>
        <w:t>Students</w:t>
      </w:r>
      <w:r w:rsidRPr="00563417">
        <w:rPr>
          <w:rFonts w:asciiTheme="minorHAnsi" w:hAnsiTheme="minorHAnsi" w:cstheme="minorHAnsi"/>
          <w:spacing w:val="-3"/>
        </w:rPr>
        <w:t xml:space="preserve"> </w:t>
      </w:r>
      <w:r w:rsidRPr="00563417">
        <w:rPr>
          <w:rFonts w:asciiTheme="minorHAnsi" w:hAnsiTheme="minorHAnsi" w:cstheme="minorHAnsi"/>
        </w:rPr>
        <w:t>leave</w:t>
      </w:r>
      <w:r w:rsidRPr="00563417">
        <w:rPr>
          <w:rFonts w:asciiTheme="minorHAnsi" w:hAnsiTheme="minorHAnsi" w:cstheme="minorHAnsi"/>
          <w:spacing w:val="-2"/>
        </w:rPr>
        <w:t xml:space="preserve"> </w:t>
      </w:r>
      <w:r w:rsidRPr="00563417">
        <w:rPr>
          <w:rFonts w:asciiTheme="minorHAnsi" w:hAnsiTheme="minorHAnsi" w:cstheme="minorHAnsi"/>
        </w:rPr>
        <w:t xml:space="preserve">this subject with more questions than they have answers! </w:t>
      </w:r>
      <w:r w:rsidRPr="00563417">
        <w:rPr>
          <w:rFonts w:asciiTheme="minorHAnsi" w:hAnsiTheme="minorHAnsi" w:cstheme="minorHAnsi"/>
          <w:spacing w:val="-2"/>
        </w:rPr>
        <w:t>This</w:t>
      </w:r>
      <w:r w:rsidRPr="00563417">
        <w:rPr>
          <w:rFonts w:asciiTheme="minorHAnsi" w:hAnsiTheme="minorHAnsi" w:cstheme="minorHAnsi"/>
          <w:spacing w:val="-6"/>
        </w:rPr>
        <w:t xml:space="preserve"> </w:t>
      </w:r>
      <w:r w:rsidRPr="00563417">
        <w:rPr>
          <w:rFonts w:asciiTheme="minorHAnsi" w:hAnsiTheme="minorHAnsi" w:cstheme="minorHAnsi"/>
          <w:spacing w:val="-2"/>
        </w:rPr>
        <w:t>subject</w:t>
      </w:r>
      <w:r w:rsidRPr="00563417">
        <w:rPr>
          <w:rFonts w:asciiTheme="minorHAnsi" w:hAnsiTheme="minorHAnsi" w:cstheme="minorHAnsi"/>
          <w:spacing w:val="-5"/>
        </w:rPr>
        <w:t xml:space="preserve"> </w:t>
      </w:r>
      <w:r w:rsidRPr="00563417">
        <w:rPr>
          <w:rFonts w:asciiTheme="minorHAnsi" w:hAnsiTheme="minorHAnsi" w:cstheme="minorHAnsi"/>
          <w:spacing w:val="-2"/>
        </w:rPr>
        <w:t>is</w:t>
      </w:r>
      <w:r w:rsidRPr="00563417">
        <w:rPr>
          <w:rFonts w:asciiTheme="minorHAnsi" w:hAnsiTheme="minorHAnsi" w:cstheme="minorHAnsi"/>
          <w:spacing w:val="-6"/>
        </w:rPr>
        <w:t xml:space="preserve"> </w:t>
      </w:r>
      <w:r w:rsidRPr="00563417">
        <w:rPr>
          <w:rFonts w:asciiTheme="minorHAnsi" w:hAnsiTheme="minorHAnsi" w:cstheme="minorHAnsi"/>
          <w:spacing w:val="-2"/>
        </w:rPr>
        <w:t>a</w:t>
      </w:r>
      <w:r w:rsidRPr="00563417">
        <w:rPr>
          <w:rFonts w:asciiTheme="minorHAnsi" w:hAnsiTheme="minorHAnsi" w:cstheme="minorHAnsi"/>
          <w:spacing w:val="-6"/>
        </w:rPr>
        <w:t xml:space="preserve"> </w:t>
      </w:r>
      <w:r w:rsidRPr="00563417">
        <w:rPr>
          <w:rFonts w:asciiTheme="minorHAnsi" w:hAnsiTheme="minorHAnsi" w:cstheme="minorHAnsi"/>
          <w:spacing w:val="-2"/>
        </w:rPr>
        <w:t>fun</w:t>
      </w:r>
      <w:r w:rsidRPr="00563417">
        <w:rPr>
          <w:rFonts w:asciiTheme="minorHAnsi" w:hAnsiTheme="minorHAnsi" w:cstheme="minorHAnsi"/>
          <w:spacing w:val="-7"/>
        </w:rPr>
        <w:t xml:space="preserve"> </w:t>
      </w:r>
      <w:r w:rsidRPr="00563417">
        <w:rPr>
          <w:rFonts w:asciiTheme="minorHAnsi" w:hAnsiTheme="minorHAnsi" w:cstheme="minorHAnsi"/>
          <w:spacing w:val="-2"/>
        </w:rPr>
        <w:t>way</w:t>
      </w:r>
      <w:r w:rsidRPr="00563417">
        <w:rPr>
          <w:rFonts w:asciiTheme="minorHAnsi" w:hAnsiTheme="minorHAnsi" w:cstheme="minorHAnsi"/>
          <w:spacing w:val="-6"/>
        </w:rPr>
        <w:t xml:space="preserve"> </w:t>
      </w:r>
      <w:r w:rsidRPr="00563417">
        <w:rPr>
          <w:rFonts w:asciiTheme="minorHAnsi" w:hAnsiTheme="minorHAnsi" w:cstheme="minorHAnsi"/>
          <w:spacing w:val="-2"/>
        </w:rPr>
        <w:t>to</w:t>
      </w:r>
      <w:r w:rsidRPr="00563417">
        <w:rPr>
          <w:rFonts w:asciiTheme="minorHAnsi" w:hAnsiTheme="minorHAnsi" w:cstheme="minorHAnsi"/>
          <w:spacing w:val="-5"/>
        </w:rPr>
        <w:t xml:space="preserve"> </w:t>
      </w:r>
      <w:r w:rsidRPr="00563417">
        <w:rPr>
          <w:rFonts w:asciiTheme="minorHAnsi" w:hAnsiTheme="minorHAnsi" w:cstheme="minorHAnsi"/>
          <w:spacing w:val="-2"/>
        </w:rPr>
        <w:t>think</w:t>
      </w:r>
      <w:r w:rsidRPr="00563417">
        <w:rPr>
          <w:rFonts w:asciiTheme="minorHAnsi" w:hAnsiTheme="minorHAnsi" w:cstheme="minorHAnsi"/>
          <w:spacing w:val="-5"/>
        </w:rPr>
        <w:t xml:space="preserve"> </w:t>
      </w:r>
      <w:r w:rsidRPr="00563417">
        <w:rPr>
          <w:rFonts w:asciiTheme="minorHAnsi" w:hAnsiTheme="minorHAnsi" w:cstheme="minorHAnsi"/>
          <w:spacing w:val="-2"/>
        </w:rPr>
        <w:t>critically.</w:t>
      </w:r>
      <w:r w:rsidRPr="00563417">
        <w:rPr>
          <w:rFonts w:asciiTheme="minorHAnsi" w:hAnsiTheme="minorHAnsi" w:cstheme="minorHAnsi"/>
          <w:spacing w:val="-6"/>
        </w:rPr>
        <w:t xml:space="preserve"> </w:t>
      </w:r>
      <w:r w:rsidRPr="00563417">
        <w:rPr>
          <w:rFonts w:asciiTheme="minorHAnsi" w:hAnsiTheme="minorHAnsi" w:cstheme="minorHAnsi"/>
          <w:spacing w:val="-2"/>
        </w:rPr>
        <w:t>It</w:t>
      </w:r>
      <w:r w:rsidRPr="00563417">
        <w:rPr>
          <w:rFonts w:asciiTheme="minorHAnsi" w:hAnsiTheme="minorHAnsi" w:cstheme="minorHAnsi"/>
          <w:spacing w:val="-5"/>
        </w:rPr>
        <w:t xml:space="preserve"> </w:t>
      </w:r>
      <w:r w:rsidRPr="00563417">
        <w:rPr>
          <w:rFonts w:asciiTheme="minorHAnsi" w:hAnsiTheme="minorHAnsi" w:cstheme="minorHAnsi"/>
          <w:spacing w:val="-2"/>
        </w:rPr>
        <w:t>is</w:t>
      </w:r>
      <w:r w:rsidRPr="00563417">
        <w:rPr>
          <w:rFonts w:asciiTheme="minorHAnsi" w:hAnsiTheme="minorHAnsi" w:cstheme="minorHAnsi"/>
          <w:spacing w:val="-7"/>
        </w:rPr>
        <w:t xml:space="preserve"> </w:t>
      </w:r>
      <w:r w:rsidRPr="00563417">
        <w:rPr>
          <w:rFonts w:asciiTheme="minorHAnsi" w:hAnsiTheme="minorHAnsi" w:cstheme="minorHAnsi"/>
          <w:spacing w:val="-2"/>
        </w:rPr>
        <w:t>run</w:t>
      </w:r>
      <w:r w:rsidRPr="00563417">
        <w:rPr>
          <w:rFonts w:asciiTheme="minorHAnsi" w:hAnsiTheme="minorHAnsi" w:cstheme="minorHAnsi"/>
          <w:spacing w:val="-7"/>
        </w:rPr>
        <w:t xml:space="preserve"> </w:t>
      </w:r>
      <w:r w:rsidRPr="00563417">
        <w:rPr>
          <w:rFonts w:asciiTheme="minorHAnsi" w:hAnsiTheme="minorHAnsi" w:cstheme="minorHAnsi"/>
          <w:spacing w:val="-2"/>
        </w:rPr>
        <w:t>with</w:t>
      </w:r>
      <w:r w:rsidRPr="00563417">
        <w:rPr>
          <w:rFonts w:asciiTheme="minorHAnsi" w:hAnsiTheme="minorHAnsi" w:cstheme="minorHAnsi"/>
          <w:spacing w:val="-4"/>
        </w:rPr>
        <w:t xml:space="preserve"> </w:t>
      </w:r>
      <w:r w:rsidRPr="00563417">
        <w:rPr>
          <w:rFonts w:asciiTheme="minorHAnsi" w:hAnsiTheme="minorHAnsi" w:cstheme="minorHAnsi"/>
          <w:spacing w:val="-2"/>
        </w:rPr>
        <w:t>debates,</w:t>
      </w:r>
      <w:r w:rsidRPr="00563417">
        <w:rPr>
          <w:rFonts w:asciiTheme="minorHAnsi" w:hAnsiTheme="minorHAnsi" w:cstheme="minorHAnsi"/>
          <w:spacing w:val="-6"/>
        </w:rPr>
        <w:t xml:space="preserve"> </w:t>
      </w:r>
      <w:r w:rsidRPr="00563417">
        <w:rPr>
          <w:rFonts w:asciiTheme="minorHAnsi" w:hAnsiTheme="minorHAnsi" w:cstheme="minorHAnsi"/>
          <w:spacing w:val="-2"/>
        </w:rPr>
        <w:t>research,</w:t>
      </w:r>
      <w:r w:rsidRPr="00563417">
        <w:rPr>
          <w:rFonts w:asciiTheme="minorHAnsi" w:hAnsiTheme="minorHAnsi" w:cstheme="minorHAnsi"/>
          <w:spacing w:val="-4"/>
        </w:rPr>
        <w:t xml:space="preserve"> </w:t>
      </w:r>
      <w:r w:rsidRPr="00563417">
        <w:rPr>
          <w:rFonts w:asciiTheme="minorHAnsi" w:hAnsiTheme="minorHAnsi" w:cstheme="minorHAnsi"/>
          <w:spacing w:val="-2"/>
        </w:rPr>
        <w:t>and</w:t>
      </w:r>
      <w:r w:rsidRPr="00563417">
        <w:rPr>
          <w:rFonts w:asciiTheme="minorHAnsi" w:hAnsiTheme="minorHAnsi" w:cstheme="minorHAnsi"/>
          <w:spacing w:val="-6"/>
        </w:rPr>
        <w:t xml:space="preserve"> </w:t>
      </w:r>
      <w:r w:rsidRPr="00563417">
        <w:rPr>
          <w:rFonts w:asciiTheme="minorHAnsi" w:hAnsiTheme="minorHAnsi" w:cstheme="minorHAnsi"/>
          <w:spacing w:val="-2"/>
        </w:rPr>
        <w:t>discussion!</w:t>
      </w:r>
    </w:p>
    <w:p w14:paraId="42E53BB8" w14:textId="77777777" w:rsidR="00EB10E0" w:rsidRPr="00563417" w:rsidRDefault="00EB10E0" w:rsidP="00942F79">
      <w:pPr>
        <w:pStyle w:val="HandbookBody"/>
        <w:spacing w:line="360" w:lineRule="auto"/>
        <w:rPr>
          <w:rFonts w:asciiTheme="minorHAnsi" w:hAnsiTheme="minorHAnsi" w:cstheme="minorHAnsi"/>
          <w:sz w:val="18"/>
          <w:szCs w:val="18"/>
        </w:rPr>
      </w:pPr>
    </w:p>
    <w:p w14:paraId="6F30ECD7" w14:textId="77777777" w:rsidR="00EB10E0" w:rsidRPr="00563417" w:rsidRDefault="00EB10E0" w:rsidP="00942F79">
      <w:pPr>
        <w:pStyle w:val="HandbookBody"/>
        <w:spacing w:line="360" w:lineRule="auto"/>
        <w:ind w:left="0"/>
        <w:rPr>
          <w:rFonts w:asciiTheme="minorHAnsi" w:hAnsiTheme="minorHAnsi" w:cstheme="minorHAnsi"/>
          <w:b/>
          <w:bCs/>
          <w:spacing w:val="-2"/>
          <w:sz w:val="24"/>
          <w:szCs w:val="24"/>
        </w:rPr>
      </w:pPr>
      <w:r w:rsidRPr="00563417">
        <w:rPr>
          <w:rFonts w:asciiTheme="minorHAnsi" w:hAnsiTheme="minorHAnsi" w:cstheme="minorHAnsi"/>
          <w:b/>
          <w:bCs/>
          <w:spacing w:val="-2"/>
          <w:sz w:val="24"/>
          <w:szCs w:val="24"/>
        </w:rPr>
        <w:t>Assessment:</w:t>
      </w:r>
    </w:p>
    <w:p w14:paraId="42FADCA1" w14:textId="77777777" w:rsidR="00EB10E0" w:rsidRPr="00563417" w:rsidRDefault="00EB10E0" w:rsidP="00942F79">
      <w:pPr>
        <w:pStyle w:val="HandbookBody"/>
        <w:numPr>
          <w:ilvl w:val="0"/>
          <w:numId w:val="24"/>
        </w:numPr>
        <w:spacing w:line="360" w:lineRule="auto"/>
        <w:rPr>
          <w:rFonts w:asciiTheme="minorHAnsi" w:hAnsiTheme="minorHAnsi" w:cstheme="minorHAnsi"/>
        </w:rPr>
      </w:pPr>
      <w:r w:rsidRPr="00563417">
        <w:rPr>
          <w:rFonts w:asciiTheme="minorHAnsi" w:eastAsia="Calibri" w:hAnsiTheme="minorHAnsi" w:cstheme="minorHAnsi"/>
        </w:rPr>
        <w:t>Essays and research tasks.</w:t>
      </w:r>
    </w:p>
    <w:p w14:paraId="2CEEF550" w14:textId="77777777" w:rsidR="00EB10E0" w:rsidRPr="00563417" w:rsidRDefault="00EB10E0" w:rsidP="00942F79">
      <w:pPr>
        <w:pStyle w:val="HandbookBody"/>
        <w:numPr>
          <w:ilvl w:val="0"/>
          <w:numId w:val="24"/>
        </w:numPr>
        <w:spacing w:line="360" w:lineRule="auto"/>
        <w:rPr>
          <w:rFonts w:asciiTheme="minorHAnsi" w:hAnsiTheme="minorHAnsi" w:cstheme="minorHAnsi"/>
          <w:spacing w:val="-2"/>
        </w:rPr>
      </w:pPr>
      <w:r w:rsidRPr="00563417">
        <w:rPr>
          <w:rFonts w:asciiTheme="minorHAnsi" w:hAnsiTheme="minorHAnsi" w:cstheme="minorHAnsi"/>
          <w:spacing w:val="-2"/>
        </w:rPr>
        <w:t>Debates.</w:t>
      </w:r>
    </w:p>
    <w:p w14:paraId="6645DC52" w14:textId="77777777" w:rsidR="00EB10E0" w:rsidRPr="00563417" w:rsidRDefault="00EB10E0" w:rsidP="00942F79">
      <w:pPr>
        <w:pStyle w:val="HandbookBody"/>
        <w:numPr>
          <w:ilvl w:val="0"/>
          <w:numId w:val="24"/>
        </w:numPr>
        <w:spacing w:line="360" w:lineRule="auto"/>
        <w:rPr>
          <w:rFonts w:asciiTheme="minorHAnsi" w:hAnsiTheme="minorHAnsi" w:cstheme="minorHAnsi"/>
        </w:rPr>
      </w:pPr>
      <w:r w:rsidRPr="00563417">
        <w:rPr>
          <w:rFonts w:asciiTheme="minorHAnsi" w:eastAsia="Calibri" w:hAnsiTheme="minorHAnsi" w:cstheme="minorHAnsi"/>
        </w:rPr>
        <w:t>Short-answer responses and written reflections.</w:t>
      </w:r>
    </w:p>
    <w:p w14:paraId="212222F6" w14:textId="77777777" w:rsidR="00EB10E0" w:rsidRPr="00563417" w:rsidRDefault="00EB10E0" w:rsidP="00942F79">
      <w:pPr>
        <w:pStyle w:val="HandbookBody"/>
        <w:numPr>
          <w:ilvl w:val="0"/>
          <w:numId w:val="24"/>
        </w:numPr>
        <w:spacing w:line="360" w:lineRule="auto"/>
        <w:rPr>
          <w:rFonts w:asciiTheme="minorHAnsi" w:hAnsiTheme="minorHAnsi" w:cstheme="minorHAnsi"/>
          <w:spacing w:val="-2"/>
        </w:rPr>
      </w:pPr>
      <w:r w:rsidRPr="00563417">
        <w:rPr>
          <w:rFonts w:asciiTheme="minorHAnsi" w:hAnsiTheme="minorHAnsi" w:cstheme="minorHAnsi"/>
        </w:rPr>
        <w:t>Students</w:t>
      </w:r>
      <w:r w:rsidRPr="00563417">
        <w:rPr>
          <w:rFonts w:asciiTheme="minorHAnsi" w:hAnsiTheme="minorHAnsi" w:cstheme="minorHAnsi"/>
          <w:spacing w:val="-5"/>
        </w:rPr>
        <w:t xml:space="preserve"> </w:t>
      </w:r>
      <w:r w:rsidRPr="00563417">
        <w:rPr>
          <w:rFonts w:asciiTheme="minorHAnsi" w:hAnsiTheme="minorHAnsi" w:cstheme="minorHAnsi"/>
        </w:rPr>
        <w:t>will</w:t>
      </w:r>
      <w:r w:rsidRPr="00563417">
        <w:rPr>
          <w:rFonts w:asciiTheme="minorHAnsi" w:hAnsiTheme="minorHAnsi" w:cstheme="minorHAnsi"/>
          <w:spacing w:val="-6"/>
        </w:rPr>
        <w:t xml:space="preserve"> </w:t>
      </w:r>
      <w:r w:rsidRPr="00563417">
        <w:rPr>
          <w:rFonts w:asciiTheme="minorHAnsi" w:hAnsiTheme="minorHAnsi" w:cstheme="minorHAnsi"/>
        </w:rPr>
        <w:t>sit</w:t>
      </w:r>
      <w:r w:rsidRPr="00563417">
        <w:rPr>
          <w:rFonts w:asciiTheme="minorHAnsi" w:hAnsiTheme="minorHAnsi" w:cstheme="minorHAnsi"/>
          <w:spacing w:val="-3"/>
        </w:rPr>
        <w:t xml:space="preserve"> </w:t>
      </w:r>
      <w:r w:rsidRPr="00563417">
        <w:rPr>
          <w:rFonts w:asciiTheme="minorHAnsi" w:hAnsiTheme="minorHAnsi" w:cstheme="minorHAnsi"/>
        </w:rPr>
        <w:t>an</w:t>
      </w:r>
      <w:r w:rsidRPr="00563417">
        <w:rPr>
          <w:rFonts w:asciiTheme="minorHAnsi" w:hAnsiTheme="minorHAnsi" w:cstheme="minorHAnsi"/>
          <w:spacing w:val="-6"/>
        </w:rPr>
        <w:t xml:space="preserve"> </w:t>
      </w:r>
      <w:r w:rsidRPr="00563417">
        <w:rPr>
          <w:rFonts w:asciiTheme="minorHAnsi" w:hAnsiTheme="minorHAnsi" w:cstheme="minorHAnsi"/>
        </w:rPr>
        <w:t>examination</w:t>
      </w:r>
      <w:r w:rsidRPr="00563417">
        <w:rPr>
          <w:rFonts w:asciiTheme="minorHAnsi" w:hAnsiTheme="minorHAnsi" w:cstheme="minorHAnsi"/>
          <w:spacing w:val="-4"/>
        </w:rPr>
        <w:t xml:space="preserve"> </w:t>
      </w:r>
      <w:r w:rsidRPr="00563417">
        <w:rPr>
          <w:rFonts w:asciiTheme="minorHAnsi" w:hAnsiTheme="minorHAnsi" w:cstheme="minorHAnsi"/>
        </w:rPr>
        <w:t>for</w:t>
      </w:r>
      <w:r w:rsidRPr="00563417">
        <w:rPr>
          <w:rFonts w:asciiTheme="minorHAnsi" w:hAnsiTheme="minorHAnsi" w:cstheme="minorHAnsi"/>
          <w:spacing w:val="-3"/>
        </w:rPr>
        <w:t xml:space="preserve"> </w:t>
      </w:r>
      <w:r w:rsidRPr="00563417">
        <w:rPr>
          <w:rFonts w:asciiTheme="minorHAnsi" w:hAnsiTheme="minorHAnsi" w:cstheme="minorHAnsi"/>
        </w:rPr>
        <w:t>this</w:t>
      </w:r>
      <w:r w:rsidRPr="00563417">
        <w:rPr>
          <w:rFonts w:asciiTheme="minorHAnsi" w:hAnsiTheme="minorHAnsi" w:cstheme="minorHAnsi"/>
          <w:spacing w:val="-4"/>
        </w:rPr>
        <w:t xml:space="preserve"> </w:t>
      </w:r>
      <w:r w:rsidRPr="00563417">
        <w:rPr>
          <w:rFonts w:asciiTheme="minorHAnsi" w:hAnsiTheme="minorHAnsi" w:cstheme="minorHAnsi"/>
          <w:spacing w:val="-2"/>
        </w:rPr>
        <w:t>subject.</w:t>
      </w:r>
    </w:p>
    <w:p w14:paraId="35A403CC" w14:textId="77777777" w:rsidR="00EB10E0" w:rsidRPr="00563417" w:rsidRDefault="00EB10E0" w:rsidP="00942F79">
      <w:pPr>
        <w:pStyle w:val="HandbookBody"/>
        <w:spacing w:line="360" w:lineRule="auto"/>
        <w:rPr>
          <w:rFonts w:asciiTheme="minorHAnsi" w:hAnsiTheme="minorHAnsi" w:cstheme="minorHAnsi"/>
          <w:sz w:val="18"/>
          <w:szCs w:val="18"/>
        </w:rPr>
      </w:pPr>
    </w:p>
    <w:p w14:paraId="70326713" w14:textId="77777777" w:rsidR="00EB10E0" w:rsidRPr="00563417" w:rsidRDefault="00EB10E0" w:rsidP="00942F79">
      <w:pPr>
        <w:pStyle w:val="HandbookBody"/>
        <w:spacing w:line="360" w:lineRule="auto"/>
        <w:ind w:left="0"/>
        <w:rPr>
          <w:rFonts w:asciiTheme="minorHAnsi" w:hAnsiTheme="minorHAnsi" w:cstheme="minorHAnsi"/>
          <w:b/>
          <w:bCs/>
          <w:spacing w:val="-2"/>
          <w:sz w:val="24"/>
          <w:szCs w:val="24"/>
        </w:rPr>
      </w:pPr>
      <w:r w:rsidRPr="00563417">
        <w:rPr>
          <w:rFonts w:asciiTheme="minorHAnsi" w:hAnsiTheme="minorHAnsi" w:cstheme="minorHAnsi"/>
          <w:b/>
          <w:bCs/>
          <w:sz w:val="24"/>
          <w:szCs w:val="24"/>
        </w:rPr>
        <w:t>Advice</w:t>
      </w:r>
      <w:r w:rsidRPr="00563417">
        <w:rPr>
          <w:rFonts w:asciiTheme="minorHAnsi" w:hAnsiTheme="minorHAnsi" w:cstheme="minorHAnsi"/>
          <w:b/>
          <w:bCs/>
          <w:spacing w:val="-3"/>
          <w:sz w:val="24"/>
          <w:szCs w:val="24"/>
        </w:rPr>
        <w:t xml:space="preserve"> </w:t>
      </w:r>
      <w:r w:rsidRPr="00563417">
        <w:rPr>
          <w:rFonts w:asciiTheme="minorHAnsi" w:hAnsiTheme="minorHAnsi" w:cstheme="minorHAnsi"/>
          <w:b/>
          <w:bCs/>
          <w:sz w:val="24"/>
          <w:szCs w:val="24"/>
        </w:rPr>
        <w:t>to</w:t>
      </w:r>
      <w:r w:rsidRPr="00563417">
        <w:rPr>
          <w:rFonts w:asciiTheme="minorHAnsi" w:hAnsiTheme="minorHAnsi" w:cstheme="minorHAnsi"/>
          <w:b/>
          <w:bCs/>
          <w:spacing w:val="1"/>
          <w:sz w:val="24"/>
          <w:szCs w:val="24"/>
        </w:rPr>
        <w:t xml:space="preserve"> </w:t>
      </w:r>
      <w:r w:rsidRPr="00563417">
        <w:rPr>
          <w:rFonts w:asciiTheme="minorHAnsi" w:hAnsiTheme="minorHAnsi" w:cstheme="minorHAnsi"/>
          <w:b/>
          <w:bCs/>
          <w:spacing w:val="-2"/>
          <w:sz w:val="24"/>
          <w:szCs w:val="24"/>
        </w:rPr>
        <w:t>Students:</w:t>
      </w:r>
    </w:p>
    <w:p w14:paraId="58A9260F" w14:textId="17C85C9D" w:rsidR="00EB10E0" w:rsidRPr="00563417" w:rsidRDefault="00EB10E0" w:rsidP="00942F79">
      <w:pPr>
        <w:pStyle w:val="HandbookBody"/>
        <w:spacing w:line="360" w:lineRule="auto"/>
        <w:ind w:left="0"/>
        <w:rPr>
          <w:rFonts w:asciiTheme="minorHAnsi" w:hAnsiTheme="minorHAnsi" w:cstheme="minorHAnsi"/>
        </w:rPr>
      </w:pPr>
      <w:r w:rsidRPr="00563417">
        <w:rPr>
          <w:rFonts w:asciiTheme="minorHAnsi" w:hAnsiTheme="minorHAnsi" w:cstheme="minorHAnsi"/>
        </w:rPr>
        <w:t>There</w:t>
      </w:r>
      <w:r w:rsidRPr="00563417">
        <w:rPr>
          <w:rFonts w:asciiTheme="minorHAnsi" w:hAnsiTheme="minorHAnsi" w:cstheme="minorHAnsi"/>
          <w:spacing w:val="-5"/>
        </w:rPr>
        <w:t xml:space="preserve"> </w:t>
      </w:r>
      <w:r w:rsidRPr="00563417">
        <w:rPr>
          <w:rFonts w:asciiTheme="minorHAnsi" w:hAnsiTheme="minorHAnsi" w:cstheme="minorHAnsi"/>
        </w:rPr>
        <w:t>are</w:t>
      </w:r>
      <w:r w:rsidRPr="00563417">
        <w:rPr>
          <w:rFonts w:asciiTheme="minorHAnsi" w:hAnsiTheme="minorHAnsi" w:cstheme="minorHAnsi"/>
          <w:spacing w:val="-5"/>
        </w:rPr>
        <w:t xml:space="preserve"> </w:t>
      </w:r>
      <w:r w:rsidRPr="00563417">
        <w:rPr>
          <w:rFonts w:asciiTheme="minorHAnsi" w:hAnsiTheme="minorHAnsi" w:cstheme="minorHAnsi"/>
        </w:rPr>
        <w:t>no</w:t>
      </w:r>
      <w:r w:rsidRPr="00563417">
        <w:rPr>
          <w:rFonts w:asciiTheme="minorHAnsi" w:hAnsiTheme="minorHAnsi" w:cstheme="minorHAnsi"/>
          <w:spacing w:val="-7"/>
        </w:rPr>
        <w:t xml:space="preserve"> </w:t>
      </w:r>
      <w:r w:rsidRPr="00563417">
        <w:rPr>
          <w:rFonts w:asciiTheme="minorHAnsi" w:hAnsiTheme="minorHAnsi" w:cstheme="minorHAnsi"/>
        </w:rPr>
        <w:t>prerequisites</w:t>
      </w:r>
      <w:r w:rsidRPr="00563417">
        <w:rPr>
          <w:rFonts w:asciiTheme="minorHAnsi" w:hAnsiTheme="minorHAnsi" w:cstheme="minorHAnsi"/>
          <w:spacing w:val="-8"/>
        </w:rPr>
        <w:t xml:space="preserve"> </w:t>
      </w:r>
      <w:r w:rsidRPr="00563417">
        <w:rPr>
          <w:rFonts w:asciiTheme="minorHAnsi" w:hAnsiTheme="minorHAnsi" w:cstheme="minorHAnsi"/>
        </w:rPr>
        <w:t>for</w:t>
      </w:r>
      <w:r w:rsidRPr="00563417">
        <w:rPr>
          <w:rFonts w:asciiTheme="minorHAnsi" w:hAnsiTheme="minorHAnsi" w:cstheme="minorHAnsi"/>
          <w:spacing w:val="-6"/>
        </w:rPr>
        <w:t xml:space="preserve"> </w:t>
      </w:r>
      <w:r w:rsidRPr="00563417">
        <w:rPr>
          <w:rFonts w:asciiTheme="minorHAnsi" w:hAnsiTheme="minorHAnsi" w:cstheme="minorHAnsi"/>
        </w:rPr>
        <w:t>undertaking</w:t>
      </w:r>
      <w:r w:rsidRPr="00563417">
        <w:rPr>
          <w:rFonts w:asciiTheme="minorHAnsi" w:hAnsiTheme="minorHAnsi" w:cstheme="minorHAnsi"/>
          <w:spacing w:val="-6"/>
        </w:rPr>
        <w:t xml:space="preserve"> </w:t>
      </w:r>
      <w:r w:rsidRPr="00563417">
        <w:rPr>
          <w:rFonts w:asciiTheme="minorHAnsi" w:hAnsiTheme="minorHAnsi" w:cstheme="minorHAnsi"/>
        </w:rPr>
        <w:t>this</w:t>
      </w:r>
      <w:r w:rsidRPr="00563417">
        <w:rPr>
          <w:rFonts w:asciiTheme="minorHAnsi" w:hAnsiTheme="minorHAnsi" w:cstheme="minorHAnsi"/>
          <w:spacing w:val="-6"/>
        </w:rPr>
        <w:t xml:space="preserve"> </w:t>
      </w:r>
      <w:r w:rsidRPr="00563417">
        <w:rPr>
          <w:rFonts w:asciiTheme="minorHAnsi" w:hAnsiTheme="minorHAnsi" w:cstheme="minorHAnsi"/>
        </w:rPr>
        <w:t>subject.</w:t>
      </w:r>
      <w:r w:rsidRPr="00563417">
        <w:rPr>
          <w:rFonts w:asciiTheme="minorHAnsi" w:hAnsiTheme="minorHAnsi" w:cstheme="minorHAnsi"/>
          <w:spacing w:val="-6"/>
        </w:rPr>
        <w:t xml:space="preserve"> </w:t>
      </w:r>
      <w:r w:rsidRPr="00563417">
        <w:rPr>
          <w:rFonts w:asciiTheme="minorHAnsi" w:hAnsiTheme="minorHAnsi" w:cstheme="minorHAnsi"/>
        </w:rPr>
        <w:t>The</w:t>
      </w:r>
      <w:r w:rsidRPr="00563417">
        <w:rPr>
          <w:rFonts w:asciiTheme="minorHAnsi" w:hAnsiTheme="minorHAnsi" w:cstheme="minorHAnsi"/>
          <w:spacing w:val="-7"/>
        </w:rPr>
        <w:t xml:space="preserve"> </w:t>
      </w:r>
      <w:r w:rsidRPr="00563417">
        <w:rPr>
          <w:rFonts w:asciiTheme="minorHAnsi" w:hAnsiTheme="minorHAnsi" w:cstheme="minorHAnsi"/>
        </w:rPr>
        <w:t>only</w:t>
      </w:r>
      <w:r w:rsidRPr="00563417">
        <w:rPr>
          <w:rFonts w:asciiTheme="minorHAnsi" w:hAnsiTheme="minorHAnsi" w:cstheme="minorHAnsi"/>
          <w:spacing w:val="-5"/>
        </w:rPr>
        <w:t xml:space="preserve"> </w:t>
      </w:r>
      <w:r w:rsidRPr="00563417">
        <w:rPr>
          <w:rFonts w:asciiTheme="minorHAnsi" w:hAnsiTheme="minorHAnsi" w:cstheme="minorHAnsi"/>
        </w:rPr>
        <w:t>requirement</w:t>
      </w:r>
      <w:r w:rsidRPr="00563417">
        <w:rPr>
          <w:rFonts w:asciiTheme="minorHAnsi" w:hAnsiTheme="minorHAnsi" w:cstheme="minorHAnsi"/>
          <w:spacing w:val="-5"/>
        </w:rPr>
        <w:t xml:space="preserve"> </w:t>
      </w:r>
      <w:r w:rsidRPr="00563417">
        <w:rPr>
          <w:rFonts w:asciiTheme="minorHAnsi" w:hAnsiTheme="minorHAnsi" w:cstheme="minorHAnsi"/>
        </w:rPr>
        <w:t>is</w:t>
      </w:r>
      <w:r w:rsidRPr="00563417">
        <w:rPr>
          <w:rFonts w:asciiTheme="minorHAnsi" w:hAnsiTheme="minorHAnsi" w:cstheme="minorHAnsi"/>
          <w:spacing w:val="-8"/>
        </w:rPr>
        <w:t xml:space="preserve"> </w:t>
      </w:r>
      <w:r w:rsidRPr="00563417">
        <w:rPr>
          <w:rFonts w:asciiTheme="minorHAnsi" w:hAnsiTheme="minorHAnsi" w:cstheme="minorHAnsi"/>
        </w:rPr>
        <w:t>the</w:t>
      </w:r>
      <w:r w:rsidRPr="00563417">
        <w:rPr>
          <w:rFonts w:asciiTheme="minorHAnsi" w:hAnsiTheme="minorHAnsi" w:cstheme="minorHAnsi"/>
          <w:spacing w:val="-5"/>
        </w:rPr>
        <w:t xml:space="preserve"> </w:t>
      </w:r>
      <w:r w:rsidRPr="00563417">
        <w:rPr>
          <w:rFonts w:asciiTheme="minorHAnsi" w:hAnsiTheme="minorHAnsi" w:cstheme="minorHAnsi"/>
        </w:rPr>
        <w:t>willingness</w:t>
      </w:r>
      <w:r w:rsidRPr="00563417">
        <w:rPr>
          <w:rFonts w:asciiTheme="minorHAnsi" w:hAnsiTheme="minorHAnsi" w:cstheme="minorHAnsi"/>
          <w:spacing w:val="-8"/>
        </w:rPr>
        <w:t xml:space="preserve"> </w:t>
      </w:r>
      <w:r w:rsidRPr="00563417">
        <w:rPr>
          <w:rFonts w:asciiTheme="minorHAnsi" w:hAnsiTheme="minorHAnsi" w:cstheme="minorHAnsi"/>
        </w:rPr>
        <w:t>to</w:t>
      </w:r>
      <w:r w:rsidRPr="00563417">
        <w:rPr>
          <w:rFonts w:asciiTheme="minorHAnsi" w:hAnsiTheme="minorHAnsi" w:cstheme="minorHAnsi"/>
          <w:spacing w:val="-7"/>
        </w:rPr>
        <w:t xml:space="preserve"> </w:t>
      </w:r>
      <w:r w:rsidRPr="00563417">
        <w:rPr>
          <w:rFonts w:asciiTheme="minorHAnsi" w:hAnsiTheme="minorHAnsi" w:cstheme="minorHAnsi"/>
        </w:rPr>
        <w:t>think</w:t>
      </w:r>
      <w:r w:rsidRPr="00563417">
        <w:rPr>
          <w:rFonts w:asciiTheme="minorHAnsi" w:hAnsiTheme="minorHAnsi" w:cstheme="minorHAnsi"/>
          <w:spacing w:val="-5"/>
        </w:rPr>
        <w:t xml:space="preserve"> </w:t>
      </w:r>
      <w:r w:rsidRPr="00563417">
        <w:rPr>
          <w:rFonts w:asciiTheme="minorHAnsi" w:hAnsiTheme="minorHAnsi" w:cstheme="minorHAnsi"/>
        </w:rPr>
        <w:t>about</w:t>
      </w:r>
      <w:r w:rsidRPr="00563417">
        <w:rPr>
          <w:rFonts w:asciiTheme="minorHAnsi" w:hAnsiTheme="minorHAnsi" w:cstheme="minorHAnsi"/>
          <w:spacing w:val="-8"/>
        </w:rPr>
        <w:t xml:space="preserve"> </w:t>
      </w:r>
      <w:r w:rsidRPr="00563417">
        <w:rPr>
          <w:rFonts w:asciiTheme="minorHAnsi" w:hAnsiTheme="minorHAnsi" w:cstheme="minorHAnsi"/>
        </w:rPr>
        <w:t>big ideas</w:t>
      </w:r>
      <w:r w:rsidRPr="00563417">
        <w:rPr>
          <w:rFonts w:asciiTheme="minorHAnsi" w:hAnsiTheme="minorHAnsi" w:cstheme="minorHAnsi"/>
          <w:spacing w:val="-13"/>
        </w:rPr>
        <w:t xml:space="preserve"> </w:t>
      </w:r>
      <w:r w:rsidRPr="00563417">
        <w:rPr>
          <w:rFonts w:asciiTheme="minorHAnsi" w:hAnsiTheme="minorHAnsi" w:cstheme="minorHAnsi"/>
        </w:rPr>
        <w:t>and</w:t>
      </w:r>
      <w:r w:rsidRPr="00563417">
        <w:rPr>
          <w:rFonts w:asciiTheme="minorHAnsi" w:hAnsiTheme="minorHAnsi" w:cstheme="minorHAnsi"/>
          <w:spacing w:val="-12"/>
        </w:rPr>
        <w:t xml:space="preserve"> </w:t>
      </w:r>
      <w:r w:rsidRPr="00563417">
        <w:rPr>
          <w:rFonts w:asciiTheme="minorHAnsi" w:hAnsiTheme="minorHAnsi" w:cstheme="minorHAnsi"/>
        </w:rPr>
        <w:t>topics</w:t>
      </w:r>
      <w:r w:rsidRPr="00563417">
        <w:rPr>
          <w:rFonts w:asciiTheme="minorHAnsi" w:hAnsiTheme="minorHAnsi" w:cstheme="minorHAnsi"/>
          <w:spacing w:val="-13"/>
        </w:rPr>
        <w:t xml:space="preserve"> </w:t>
      </w:r>
      <w:r w:rsidRPr="00563417">
        <w:rPr>
          <w:rFonts w:asciiTheme="minorHAnsi" w:hAnsiTheme="minorHAnsi" w:cstheme="minorHAnsi"/>
        </w:rPr>
        <w:t>concerning</w:t>
      </w:r>
      <w:r w:rsidRPr="00563417">
        <w:rPr>
          <w:rFonts w:asciiTheme="minorHAnsi" w:hAnsiTheme="minorHAnsi" w:cstheme="minorHAnsi"/>
          <w:spacing w:val="-12"/>
        </w:rPr>
        <w:t xml:space="preserve"> </w:t>
      </w:r>
      <w:r w:rsidRPr="00563417">
        <w:rPr>
          <w:rFonts w:asciiTheme="minorHAnsi" w:hAnsiTheme="minorHAnsi" w:cstheme="minorHAnsi"/>
        </w:rPr>
        <w:t>the</w:t>
      </w:r>
      <w:r w:rsidRPr="00563417">
        <w:rPr>
          <w:rFonts w:asciiTheme="minorHAnsi" w:hAnsiTheme="minorHAnsi" w:cstheme="minorHAnsi"/>
          <w:spacing w:val="-13"/>
        </w:rPr>
        <w:t xml:space="preserve"> </w:t>
      </w:r>
      <w:r w:rsidRPr="00563417">
        <w:rPr>
          <w:rFonts w:asciiTheme="minorHAnsi" w:hAnsiTheme="minorHAnsi" w:cstheme="minorHAnsi"/>
        </w:rPr>
        <w:t>universe</w:t>
      </w:r>
      <w:r w:rsidRPr="00563417">
        <w:rPr>
          <w:rFonts w:asciiTheme="minorHAnsi" w:hAnsiTheme="minorHAnsi" w:cstheme="minorHAnsi"/>
          <w:spacing w:val="-12"/>
        </w:rPr>
        <w:t xml:space="preserve"> </w:t>
      </w:r>
      <w:r w:rsidRPr="00563417">
        <w:rPr>
          <w:rFonts w:asciiTheme="minorHAnsi" w:hAnsiTheme="minorHAnsi" w:cstheme="minorHAnsi"/>
        </w:rPr>
        <w:t>and</w:t>
      </w:r>
      <w:r w:rsidRPr="00563417">
        <w:rPr>
          <w:rFonts w:asciiTheme="minorHAnsi" w:hAnsiTheme="minorHAnsi" w:cstheme="minorHAnsi"/>
          <w:spacing w:val="-11"/>
        </w:rPr>
        <w:t xml:space="preserve"> </w:t>
      </w:r>
      <w:r w:rsidRPr="00563417">
        <w:rPr>
          <w:rFonts w:asciiTheme="minorHAnsi" w:hAnsiTheme="minorHAnsi" w:cstheme="minorHAnsi"/>
        </w:rPr>
        <w:t>life</w:t>
      </w:r>
      <w:r w:rsidRPr="00563417">
        <w:rPr>
          <w:rFonts w:asciiTheme="minorHAnsi" w:hAnsiTheme="minorHAnsi" w:cstheme="minorHAnsi"/>
          <w:spacing w:val="-12"/>
        </w:rPr>
        <w:t xml:space="preserve"> </w:t>
      </w:r>
      <w:r w:rsidRPr="00563417">
        <w:rPr>
          <w:rFonts w:asciiTheme="minorHAnsi" w:hAnsiTheme="minorHAnsi" w:cstheme="minorHAnsi"/>
        </w:rPr>
        <w:t>itself.</w:t>
      </w:r>
      <w:r w:rsidRPr="00563417">
        <w:rPr>
          <w:rFonts w:asciiTheme="minorHAnsi" w:hAnsiTheme="minorHAnsi" w:cstheme="minorHAnsi"/>
          <w:spacing w:val="-13"/>
        </w:rPr>
        <w:t xml:space="preserve"> </w:t>
      </w:r>
      <w:r w:rsidRPr="00563417">
        <w:rPr>
          <w:rFonts w:asciiTheme="minorHAnsi" w:hAnsiTheme="minorHAnsi" w:cstheme="minorHAnsi"/>
        </w:rPr>
        <w:t>We</w:t>
      </w:r>
      <w:r w:rsidRPr="00563417">
        <w:rPr>
          <w:rFonts w:asciiTheme="minorHAnsi" w:hAnsiTheme="minorHAnsi" w:cstheme="minorHAnsi"/>
          <w:spacing w:val="-11"/>
        </w:rPr>
        <w:t xml:space="preserve"> </w:t>
      </w:r>
      <w:r w:rsidRPr="00563417">
        <w:rPr>
          <w:rFonts w:asciiTheme="minorHAnsi" w:hAnsiTheme="minorHAnsi" w:cstheme="minorHAnsi"/>
        </w:rPr>
        <w:t>get</w:t>
      </w:r>
      <w:r w:rsidRPr="00563417">
        <w:rPr>
          <w:rFonts w:asciiTheme="minorHAnsi" w:hAnsiTheme="minorHAnsi" w:cstheme="minorHAnsi"/>
          <w:spacing w:val="-10"/>
        </w:rPr>
        <w:t xml:space="preserve"> </w:t>
      </w:r>
      <w:r w:rsidRPr="00563417">
        <w:rPr>
          <w:rFonts w:asciiTheme="minorHAnsi" w:hAnsiTheme="minorHAnsi" w:cstheme="minorHAnsi"/>
        </w:rPr>
        <w:t>into</w:t>
      </w:r>
      <w:r w:rsidRPr="00563417">
        <w:rPr>
          <w:rFonts w:asciiTheme="minorHAnsi" w:hAnsiTheme="minorHAnsi" w:cstheme="minorHAnsi"/>
          <w:spacing w:val="-12"/>
        </w:rPr>
        <w:t xml:space="preserve"> </w:t>
      </w:r>
      <w:r w:rsidRPr="00563417">
        <w:rPr>
          <w:rFonts w:asciiTheme="minorHAnsi" w:hAnsiTheme="minorHAnsi" w:cstheme="minorHAnsi"/>
        </w:rPr>
        <w:t>some</w:t>
      </w:r>
      <w:r w:rsidRPr="00563417">
        <w:rPr>
          <w:rFonts w:asciiTheme="minorHAnsi" w:hAnsiTheme="minorHAnsi" w:cstheme="minorHAnsi"/>
          <w:spacing w:val="-10"/>
        </w:rPr>
        <w:t xml:space="preserve"> </w:t>
      </w:r>
      <w:r w:rsidRPr="00563417">
        <w:rPr>
          <w:rFonts w:asciiTheme="minorHAnsi" w:hAnsiTheme="minorHAnsi" w:cstheme="minorHAnsi"/>
        </w:rPr>
        <w:t>heated</w:t>
      </w:r>
      <w:r w:rsidRPr="00563417">
        <w:rPr>
          <w:rFonts w:asciiTheme="minorHAnsi" w:hAnsiTheme="minorHAnsi" w:cstheme="minorHAnsi"/>
          <w:spacing w:val="-11"/>
        </w:rPr>
        <w:t xml:space="preserve"> </w:t>
      </w:r>
      <w:r w:rsidRPr="00563417">
        <w:rPr>
          <w:rFonts w:asciiTheme="minorHAnsi" w:hAnsiTheme="minorHAnsi" w:cstheme="minorHAnsi"/>
        </w:rPr>
        <w:t>debates</w:t>
      </w:r>
      <w:r w:rsidRPr="00563417">
        <w:rPr>
          <w:rFonts w:asciiTheme="minorHAnsi" w:hAnsiTheme="minorHAnsi" w:cstheme="minorHAnsi"/>
          <w:spacing w:val="-13"/>
        </w:rPr>
        <w:t xml:space="preserve"> </w:t>
      </w:r>
      <w:r w:rsidRPr="00563417">
        <w:rPr>
          <w:rFonts w:asciiTheme="minorHAnsi" w:hAnsiTheme="minorHAnsi" w:cstheme="minorHAnsi"/>
        </w:rPr>
        <w:t>and</w:t>
      </w:r>
      <w:r w:rsidRPr="00563417">
        <w:rPr>
          <w:rFonts w:asciiTheme="minorHAnsi" w:hAnsiTheme="minorHAnsi" w:cstheme="minorHAnsi"/>
          <w:spacing w:val="-12"/>
        </w:rPr>
        <w:t xml:space="preserve"> </w:t>
      </w:r>
      <w:r w:rsidRPr="00563417">
        <w:rPr>
          <w:rFonts w:asciiTheme="minorHAnsi" w:hAnsiTheme="minorHAnsi" w:cstheme="minorHAnsi"/>
        </w:rPr>
        <w:t>mental</w:t>
      </w:r>
      <w:r w:rsidRPr="00563417">
        <w:rPr>
          <w:rFonts w:asciiTheme="minorHAnsi" w:hAnsiTheme="minorHAnsi" w:cstheme="minorHAnsi"/>
          <w:spacing w:val="-13"/>
        </w:rPr>
        <w:t xml:space="preserve"> </w:t>
      </w:r>
      <w:r w:rsidRPr="00563417">
        <w:rPr>
          <w:rFonts w:asciiTheme="minorHAnsi" w:hAnsiTheme="minorHAnsi" w:cstheme="minorHAnsi"/>
        </w:rPr>
        <w:t>exercise. Philosophy is a fun way of thinking and a new way to consider the world around you.</w:t>
      </w:r>
    </w:p>
    <w:p w14:paraId="6C25E57D" w14:textId="77777777" w:rsidR="00EB10E0" w:rsidRPr="00563417" w:rsidRDefault="00EB10E0" w:rsidP="00942F79">
      <w:pPr>
        <w:pStyle w:val="HandbookBody"/>
        <w:spacing w:line="360" w:lineRule="auto"/>
        <w:rPr>
          <w:rFonts w:asciiTheme="minorHAnsi" w:hAnsiTheme="minorHAnsi" w:cstheme="minorHAnsi"/>
          <w:sz w:val="12"/>
          <w:szCs w:val="12"/>
        </w:rPr>
      </w:pPr>
    </w:p>
    <w:p w14:paraId="04E1D6AA" w14:textId="0EBE56A3" w:rsidR="00EB10E0" w:rsidRPr="00563417" w:rsidRDefault="00EB10E0" w:rsidP="00942F79">
      <w:pPr>
        <w:pStyle w:val="HandbookBody"/>
        <w:spacing w:line="360" w:lineRule="auto"/>
        <w:ind w:left="0"/>
        <w:rPr>
          <w:rFonts w:asciiTheme="minorHAnsi" w:hAnsiTheme="minorHAnsi" w:cstheme="minorHAnsi"/>
        </w:rPr>
      </w:pPr>
      <w:r w:rsidRPr="00563417">
        <w:rPr>
          <w:rFonts w:asciiTheme="minorHAnsi" w:hAnsiTheme="minorHAnsi" w:cstheme="minorHAnsi"/>
        </w:rPr>
        <w:t>Philosophy</w:t>
      </w:r>
      <w:r w:rsidRPr="00563417">
        <w:rPr>
          <w:rFonts w:asciiTheme="minorHAnsi" w:hAnsiTheme="minorHAnsi" w:cstheme="minorHAnsi"/>
          <w:spacing w:val="-10"/>
        </w:rPr>
        <w:t xml:space="preserve"> </w:t>
      </w:r>
      <w:r w:rsidRPr="00563417">
        <w:rPr>
          <w:rFonts w:asciiTheme="minorHAnsi" w:hAnsiTheme="minorHAnsi" w:cstheme="minorHAnsi"/>
        </w:rPr>
        <w:t>should</w:t>
      </w:r>
      <w:r w:rsidRPr="00563417">
        <w:rPr>
          <w:rFonts w:asciiTheme="minorHAnsi" w:hAnsiTheme="minorHAnsi" w:cstheme="minorHAnsi"/>
          <w:spacing w:val="-11"/>
        </w:rPr>
        <w:t xml:space="preserve"> </w:t>
      </w:r>
      <w:r w:rsidRPr="00563417">
        <w:rPr>
          <w:rFonts w:asciiTheme="minorHAnsi" w:hAnsiTheme="minorHAnsi" w:cstheme="minorHAnsi"/>
        </w:rPr>
        <w:t>be</w:t>
      </w:r>
      <w:r w:rsidRPr="00563417">
        <w:rPr>
          <w:rFonts w:asciiTheme="minorHAnsi" w:hAnsiTheme="minorHAnsi" w:cstheme="minorHAnsi"/>
          <w:spacing w:val="-10"/>
        </w:rPr>
        <w:t xml:space="preserve"> </w:t>
      </w:r>
      <w:r w:rsidRPr="00563417">
        <w:rPr>
          <w:rFonts w:asciiTheme="minorHAnsi" w:hAnsiTheme="minorHAnsi" w:cstheme="minorHAnsi"/>
        </w:rPr>
        <w:t>of</w:t>
      </w:r>
      <w:r w:rsidRPr="00563417">
        <w:rPr>
          <w:rFonts w:asciiTheme="minorHAnsi" w:hAnsiTheme="minorHAnsi" w:cstheme="minorHAnsi"/>
          <w:spacing w:val="-11"/>
        </w:rPr>
        <w:t xml:space="preserve"> </w:t>
      </w:r>
      <w:r w:rsidRPr="00563417">
        <w:rPr>
          <w:rFonts w:asciiTheme="minorHAnsi" w:hAnsiTheme="minorHAnsi" w:cstheme="minorHAnsi"/>
        </w:rPr>
        <w:t>interest</w:t>
      </w:r>
      <w:r w:rsidRPr="00563417">
        <w:rPr>
          <w:rFonts w:asciiTheme="minorHAnsi" w:hAnsiTheme="minorHAnsi" w:cstheme="minorHAnsi"/>
          <w:spacing w:val="-10"/>
        </w:rPr>
        <w:t xml:space="preserve"> </w:t>
      </w:r>
      <w:r w:rsidRPr="00563417">
        <w:rPr>
          <w:rFonts w:asciiTheme="minorHAnsi" w:hAnsiTheme="minorHAnsi" w:cstheme="minorHAnsi"/>
        </w:rPr>
        <w:t>to</w:t>
      </w:r>
      <w:r w:rsidRPr="00563417">
        <w:rPr>
          <w:rFonts w:asciiTheme="minorHAnsi" w:hAnsiTheme="minorHAnsi" w:cstheme="minorHAnsi"/>
          <w:spacing w:val="-9"/>
        </w:rPr>
        <w:t xml:space="preserve"> </w:t>
      </w:r>
      <w:r w:rsidRPr="00563417">
        <w:rPr>
          <w:rFonts w:asciiTheme="minorHAnsi" w:hAnsiTheme="minorHAnsi" w:cstheme="minorHAnsi"/>
        </w:rPr>
        <w:t>students</w:t>
      </w:r>
      <w:r w:rsidRPr="00563417">
        <w:rPr>
          <w:rFonts w:asciiTheme="minorHAnsi" w:hAnsiTheme="minorHAnsi" w:cstheme="minorHAnsi"/>
          <w:spacing w:val="-13"/>
        </w:rPr>
        <w:t xml:space="preserve"> </w:t>
      </w:r>
      <w:r w:rsidRPr="00563417">
        <w:rPr>
          <w:rFonts w:asciiTheme="minorHAnsi" w:hAnsiTheme="minorHAnsi" w:cstheme="minorHAnsi"/>
        </w:rPr>
        <w:t>who</w:t>
      </w:r>
      <w:r w:rsidRPr="00563417">
        <w:rPr>
          <w:rFonts w:asciiTheme="minorHAnsi" w:hAnsiTheme="minorHAnsi" w:cstheme="minorHAnsi"/>
          <w:spacing w:val="-9"/>
        </w:rPr>
        <w:t xml:space="preserve"> </w:t>
      </w:r>
      <w:r w:rsidRPr="00563417">
        <w:rPr>
          <w:rFonts w:asciiTheme="minorHAnsi" w:hAnsiTheme="minorHAnsi" w:cstheme="minorHAnsi"/>
        </w:rPr>
        <w:t>are</w:t>
      </w:r>
      <w:r w:rsidRPr="00563417">
        <w:rPr>
          <w:rFonts w:asciiTheme="minorHAnsi" w:hAnsiTheme="minorHAnsi" w:cstheme="minorHAnsi"/>
          <w:spacing w:val="-10"/>
        </w:rPr>
        <w:t xml:space="preserve"> </w:t>
      </w:r>
      <w:r w:rsidRPr="00563417">
        <w:rPr>
          <w:rFonts w:asciiTheme="minorHAnsi" w:hAnsiTheme="minorHAnsi" w:cstheme="minorHAnsi"/>
        </w:rPr>
        <w:t>excited</w:t>
      </w:r>
      <w:r w:rsidRPr="00563417">
        <w:rPr>
          <w:rFonts w:asciiTheme="minorHAnsi" w:hAnsiTheme="minorHAnsi" w:cstheme="minorHAnsi"/>
          <w:spacing w:val="-11"/>
        </w:rPr>
        <w:t xml:space="preserve"> </w:t>
      </w:r>
      <w:r w:rsidRPr="00563417">
        <w:rPr>
          <w:rFonts w:asciiTheme="minorHAnsi" w:hAnsiTheme="minorHAnsi" w:cstheme="minorHAnsi"/>
        </w:rPr>
        <w:t>by</w:t>
      </w:r>
      <w:r w:rsidRPr="00563417">
        <w:rPr>
          <w:rFonts w:asciiTheme="minorHAnsi" w:hAnsiTheme="minorHAnsi" w:cstheme="minorHAnsi"/>
          <w:spacing w:val="-11"/>
        </w:rPr>
        <w:t xml:space="preserve"> </w:t>
      </w:r>
      <w:r w:rsidRPr="00563417">
        <w:rPr>
          <w:rFonts w:asciiTheme="minorHAnsi" w:hAnsiTheme="minorHAnsi" w:cstheme="minorHAnsi"/>
        </w:rPr>
        <w:t>ethics,</w:t>
      </w:r>
      <w:r w:rsidRPr="00563417">
        <w:rPr>
          <w:rFonts w:asciiTheme="minorHAnsi" w:hAnsiTheme="minorHAnsi" w:cstheme="minorHAnsi"/>
          <w:spacing w:val="-10"/>
        </w:rPr>
        <w:t xml:space="preserve"> </w:t>
      </w:r>
      <w:r w:rsidRPr="00563417">
        <w:rPr>
          <w:rFonts w:asciiTheme="minorHAnsi" w:hAnsiTheme="minorHAnsi" w:cstheme="minorHAnsi"/>
        </w:rPr>
        <w:t>arguing,</w:t>
      </w:r>
      <w:r w:rsidRPr="00563417">
        <w:rPr>
          <w:rFonts w:asciiTheme="minorHAnsi" w:hAnsiTheme="minorHAnsi" w:cstheme="minorHAnsi"/>
          <w:spacing w:val="-10"/>
        </w:rPr>
        <w:t xml:space="preserve"> </w:t>
      </w:r>
      <w:r w:rsidRPr="00563417">
        <w:rPr>
          <w:rFonts w:asciiTheme="minorHAnsi" w:hAnsiTheme="minorHAnsi" w:cstheme="minorHAnsi"/>
        </w:rPr>
        <w:t>logic,</w:t>
      </w:r>
      <w:r w:rsidRPr="00563417">
        <w:rPr>
          <w:rFonts w:asciiTheme="minorHAnsi" w:hAnsiTheme="minorHAnsi" w:cstheme="minorHAnsi"/>
          <w:spacing w:val="-10"/>
        </w:rPr>
        <w:t xml:space="preserve"> </w:t>
      </w:r>
      <w:r w:rsidRPr="00563417">
        <w:rPr>
          <w:rFonts w:asciiTheme="minorHAnsi" w:hAnsiTheme="minorHAnsi" w:cstheme="minorHAnsi"/>
        </w:rPr>
        <w:t>and</w:t>
      </w:r>
      <w:r w:rsidRPr="00563417">
        <w:rPr>
          <w:rFonts w:asciiTheme="minorHAnsi" w:hAnsiTheme="minorHAnsi" w:cstheme="minorHAnsi"/>
          <w:spacing w:val="-11"/>
        </w:rPr>
        <w:t xml:space="preserve"> </w:t>
      </w:r>
      <w:r w:rsidRPr="00563417">
        <w:rPr>
          <w:rFonts w:asciiTheme="minorHAnsi" w:hAnsiTheme="minorHAnsi" w:cstheme="minorHAnsi"/>
        </w:rPr>
        <w:t>the</w:t>
      </w:r>
      <w:r w:rsidRPr="00563417">
        <w:rPr>
          <w:rFonts w:asciiTheme="minorHAnsi" w:hAnsiTheme="minorHAnsi" w:cstheme="minorHAnsi"/>
          <w:spacing w:val="-10"/>
        </w:rPr>
        <w:t xml:space="preserve"> </w:t>
      </w:r>
      <w:r w:rsidRPr="00563417">
        <w:rPr>
          <w:rFonts w:asciiTheme="minorHAnsi" w:hAnsiTheme="minorHAnsi" w:cstheme="minorHAnsi"/>
        </w:rPr>
        <w:t>universe. Philosophy is useful for career pathways such as law, teaching, economics, politics, history, and science. It</w:t>
      </w:r>
      <w:r w:rsidRPr="00563417">
        <w:rPr>
          <w:rFonts w:asciiTheme="minorHAnsi" w:hAnsiTheme="minorHAnsi" w:cstheme="minorHAnsi"/>
          <w:spacing w:val="-10"/>
        </w:rPr>
        <w:t xml:space="preserve"> </w:t>
      </w:r>
      <w:r w:rsidRPr="00563417">
        <w:rPr>
          <w:rFonts w:asciiTheme="minorHAnsi" w:hAnsiTheme="minorHAnsi" w:cstheme="minorHAnsi"/>
        </w:rPr>
        <w:t>is</w:t>
      </w:r>
      <w:r w:rsidRPr="00563417">
        <w:rPr>
          <w:rFonts w:asciiTheme="minorHAnsi" w:hAnsiTheme="minorHAnsi" w:cstheme="minorHAnsi"/>
          <w:spacing w:val="-10"/>
        </w:rPr>
        <w:t xml:space="preserve"> </w:t>
      </w:r>
      <w:r w:rsidRPr="00563417">
        <w:rPr>
          <w:rFonts w:asciiTheme="minorHAnsi" w:hAnsiTheme="minorHAnsi" w:cstheme="minorHAnsi"/>
          <w:b/>
          <w:bCs/>
        </w:rPr>
        <w:t>highly</w:t>
      </w:r>
      <w:r w:rsidRPr="00563417">
        <w:rPr>
          <w:rFonts w:asciiTheme="minorHAnsi" w:hAnsiTheme="minorHAnsi" w:cstheme="minorHAnsi"/>
          <w:b/>
          <w:bCs/>
          <w:spacing w:val="-10"/>
        </w:rPr>
        <w:t xml:space="preserve"> </w:t>
      </w:r>
      <w:r w:rsidRPr="00563417">
        <w:rPr>
          <w:rFonts w:asciiTheme="minorHAnsi" w:hAnsiTheme="minorHAnsi" w:cstheme="minorHAnsi"/>
          <w:b/>
          <w:bCs/>
        </w:rPr>
        <w:t>recommended</w:t>
      </w:r>
      <w:r w:rsidRPr="00563417">
        <w:rPr>
          <w:rFonts w:asciiTheme="minorHAnsi" w:hAnsiTheme="minorHAnsi" w:cstheme="minorHAnsi"/>
          <w:spacing w:val="-12"/>
        </w:rPr>
        <w:t xml:space="preserve"> </w:t>
      </w:r>
      <w:r w:rsidRPr="00563417">
        <w:rPr>
          <w:rFonts w:asciiTheme="minorHAnsi" w:hAnsiTheme="minorHAnsi" w:cstheme="minorHAnsi"/>
        </w:rPr>
        <w:t>that</w:t>
      </w:r>
      <w:r w:rsidRPr="00563417">
        <w:rPr>
          <w:rFonts w:asciiTheme="minorHAnsi" w:hAnsiTheme="minorHAnsi" w:cstheme="minorHAnsi"/>
          <w:spacing w:val="-10"/>
        </w:rPr>
        <w:t xml:space="preserve"> </w:t>
      </w:r>
      <w:r w:rsidRPr="00563417">
        <w:rPr>
          <w:rFonts w:asciiTheme="minorHAnsi" w:hAnsiTheme="minorHAnsi" w:cstheme="minorHAnsi"/>
        </w:rPr>
        <w:t>students</w:t>
      </w:r>
      <w:r w:rsidRPr="00563417">
        <w:rPr>
          <w:rFonts w:asciiTheme="minorHAnsi" w:hAnsiTheme="minorHAnsi" w:cstheme="minorHAnsi"/>
          <w:spacing w:val="-10"/>
        </w:rPr>
        <w:t xml:space="preserve"> </w:t>
      </w:r>
      <w:r w:rsidRPr="00563417">
        <w:rPr>
          <w:rFonts w:asciiTheme="minorHAnsi" w:hAnsiTheme="minorHAnsi" w:cstheme="minorHAnsi"/>
        </w:rPr>
        <w:t>undertake</w:t>
      </w:r>
      <w:r w:rsidRPr="00563417">
        <w:rPr>
          <w:rFonts w:asciiTheme="minorHAnsi" w:hAnsiTheme="minorHAnsi" w:cstheme="minorHAnsi"/>
          <w:spacing w:val="-12"/>
        </w:rPr>
        <w:t xml:space="preserve"> </w:t>
      </w:r>
      <w:r w:rsidRPr="00563417">
        <w:rPr>
          <w:rFonts w:asciiTheme="minorHAnsi" w:hAnsiTheme="minorHAnsi" w:cstheme="minorHAnsi"/>
        </w:rPr>
        <w:t>this</w:t>
      </w:r>
      <w:r w:rsidRPr="00563417">
        <w:rPr>
          <w:rFonts w:asciiTheme="minorHAnsi" w:hAnsiTheme="minorHAnsi" w:cstheme="minorHAnsi"/>
          <w:spacing w:val="-8"/>
        </w:rPr>
        <w:t xml:space="preserve"> </w:t>
      </w:r>
      <w:r w:rsidRPr="00563417">
        <w:rPr>
          <w:rFonts w:asciiTheme="minorHAnsi" w:hAnsiTheme="minorHAnsi" w:cstheme="minorHAnsi"/>
        </w:rPr>
        <w:t>subject</w:t>
      </w:r>
      <w:r w:rsidRPr="00563417">
        <w:rPr>
          <w:rFonts w:asciiTheme="minorHAnsi" w:hAnsiTheme="minorHAnsi" w:cstheme="minorHAnsi"/>
          <w:spacing w:val="-12"/>
        </w:rPr>
        <w:t xml:space="preserve"> </w:t>
      </w:r>
      <w:r w:rsidRPr="00563417">
        <w:rPr>
          <w:rFonts w:asciiTheme="minorHAnsi" w:hAnsiTheme="minorHAnsi" w:cstheme="minorHAnsi"/>
        </w:rPr>
        <w:t>prior to</w:t>
      </w:r>
      <w:r w:rsidRPr="00563417">
        <w:rPr>
          <w:rFonts w:asciiTheme="minorHAnsi" w:hAnsiTheme="minorHAnsi" w:cstheme="minorHAnsi"/>
          <w:spacing w:val="-7"/>
        </w:rPr>
        <w:t xml:space="preserve"> </w:t>
      </w:r>
      <w:r w:rsidRPr="00563417">
        <w:rPr>
          <w:rFonts w:asciiTheme="minorHAnsi" w:hAnsiTheme="minorHAnsi" w:cstheme="minorHAnsi"/>
        </w:rPr>
        <w:t>studying</w:t>
      </w:r>
      <w:r w:rsidRPr="00563417">
        <w:rPr>
          <w:rFonts w:asciiTheme="minorHAnsi" w:hAnsiTheme="minorHAnsi" w:cstheme="minorHAnsi"/>
          <w:spacing w:val="-10"/>
        </w:rPr>
        <w:t xml:space="preserve"> </w:t>
      </w:r>
      <w:r w:rsidRPr="00563417">
        <w:rPr>
          <w:rFonts w:asciiTheme="minorHAnsi" w:hAnsiTheme="minorHAnsi" w:cstheme="minorHAnsi"/>
        </w:rPr>
        <w:t>VCE</w:t>
      </w:r>
      <w:r w:rsidRPr="00563417">
        <w:rPr>
          <w:rFonts w:asciiTheme="minorHAnsi" w:hAnsiTheme="minorHAnsi" w:cstheme="minorHAnsi"/>
          <w:spacing w:val="-10"/>
        </w:rPr>
        <w:t xml:space="preserve"> </w:t>
      </w:r>
      <w:r w:rsidRPr="00563417">
        <w:rPr>
          <w:rFonts w:asciiTheme="minorHAnsi" w:hAnsiTheme="minorHAnsi" w:cstheme="minorHAnsi"/>
        </w:rPr>
        <w:t>Philosophy</w:t>
      </w:r>
      <w:r w:rsidRPr="00563417">
        <w:rPr>
          <w:rFonts w:asciiTheme="minorHAnsi" w:hAnsiTheme="minorHAnsi" w:cstheme="minorHAnsi"/>
          <w:spacing w:val="-10"/>
        </w:rPr>
        <w:t xml:space="preserve"> </w:t>
      </w:r>
      <w:r w:rsidRPr="00563417">
        <w:rPr>
          <w:rFonts w:asciiTheme="minorHAnsi" w:hAnsiTheme="minorHAnsi" w:cstheme="minorHAnsi"/>
        </w:rPr>
        <w:t>in</w:t>
      </w:r>
      <w:r w:rsidRPr="00563417">
        <w:rPr>
          <w:rFonts w:asciiTheme="minorHAnsi" w:hAnsiTheme="minorHAnsi" w:cstheme="minorHAnsi"/>
          <w:spacing w:val="-13"/>
        </w:rPr>
        <w:t xml:space="preserve"> </w:t>
      </w:r>
      <w:r w:rsidR="0002334E">
        <w:rPr>
          <w:rFonts w:asciiTheme="minorHAnsi" w:hAnsiTheme="minorHAnsi" w:cstheme="minorHAnsi"/>
        </w:rPr>
        <w:t>Y</w:t>
      </w:r>
      <w:r w:rsidRPr="00563417">
        <w:rPr>
          <w:rFonts w:asciiTheme="minorHAnsi" w:hAnsiTheme="minorHAnsi" w:cstheme="minorHAnsi"/>
        </w:rPr>
        <w:t>ears 11 and 12.</w:t>
      </w:r>
    </w:p>
    <w:p w14:paraId="66F4DABF" w14:textId="77777777" w:rsidR="00EB10E0" w:rsidRPr="00563417" w:rsidRDefault="00EB10E0" w:rsidP="00942F79">
      <w:pPr>
        <w:pStyle w:val="HandbookBody"/>
        <w:spacing w:line="360" w:lineRule="auto"/>
        <w:rPr>
          <w:rFonts w:asciiTheme="minorHAnsi" w:hAnsiTheme="minorHAnsi" w:cstheme="minorHAnsi"/>
          <w:sz w:val="18"/>
          <w:szCs w:val="18"/>
        </w:rPr>
      </w:pPr>
    </w:p>
    <w:p w14:paraId="19C1CA93" w14:textId="77777777" w:rsidR="00942F79" w:rsidRPr="00942F79" w:rsidRDefault="00EB10E0" w:rsidP="00942F79">
      <w:pPr>
        <w:spacing w:line="360" w:lineRule="auto"/>
        <w:rPr>
          <w:rFonts w:asciiTheme="minorHAnsi" w:hAnsiTheme="minorHAnsi" w:cstheme="minorHAnsi"/>
          <w:spacing w:val="-9"/>
          <w:sz w:val="24"/>
          <w:szCs w:val="24"/>
        </w:rPr>
      </w:pPr>
      <w:r w:rsidRPr="00942F79">
        <w:rPr>
          <w:rFonts w:asciiTheme="minorHAnsi" w:hAnsiTheme="minorHAnsi" w:cstheme="minorHAnsi"/>
          <w:b/>
          <w:bCs/>
          <w:sz w:val="24"/>
          <w:szCs w:val="24"/>
        </w:rPr>
        <w:t>Teachers</w:t>
      </w:r>
      <w:r w:rsidRPr="00942F79">
        <w:rPr>
          <w:rFonts w:asciiTheme="minorHAnsi" w:hAnsiTheme="minorHAnsi" w:cstheme="minorHAnsi"/>
          <w:b/>
          <w:bCs/>
          <w:spacing w:val="-11"/>
          <w:sz w:val="24"/>
          <w:szCs w:val="24"/>
        </w:rPr>
        <w:t xml:space="preserve"> </w:t>
      </w:r>
      <w:r w:rsidRPr="00942F79">
        <w:rPr>
          <w:rFonts w:asciiTheme="minorHAnsi" w:hAnsiTheme="minorHAnsi" w:cstheme="minorHAnsi"/>
          <w:b/>
          <w:bCs/>
          <w:sz w:val="24"/>
          <w:szCs w:val="24"/>
        </w:rPr>
        <w:t>to</w:t>
      </w:r>
      <w:r w:rsidRPr="00942F79">
        <w:rPr>
          <w:rFonts w:asciiTheme="minorHAnsi" w:hAnsiTheme="minorHAnsi" w:cstheme="minorHAnsi"/>
          <w:b/>
          <w:bCs/>
          <w:spacing w:val="-11"/>
          <w:sz w:val="24"/>
          <w:szCs w:val="24"/>
        </w:rPr>
        <w:t xml:space="preserve"> </w:t>
      </w:r>
      <w:r w:rsidRPr="00942F79">
        <w:rPr>
          <w:rFonts w:asciiTheme="minorHAnsi" w:hAnsiTheme="minorHAnsi" w:cstheme="minorHAnsi"/>
          <w:b/>
          <w:bCs/>
          <w:sz w:val="24"/>
          <w:szCs w:val="24"/>
        </w:rPr>
        <w:t>see</w:t>
      </w:r>
      <w:r w:rsidRPr="00942F79">
        <w:rPr>
          <w:rFonts w:asciiTheme="minorHAnsi" w:hAnsiTheme="minorHAnsi" w:cstheme="minorHAnsi"/>
          <w:b/>
          <w:bCs/>
          <w:spacing w:val="-6"/>
          <w:sz w:val="24"/>
          <w:szCs w:val="24"/>
        </w:rPr>
        <w:t xml:space="preserve"> </w:t>
      </w:r>
      <w:r w:rsidRPr="00942F79">
        <w:rPr>
          <w:rFonts w:asciiTheme="minorHAnsi" w:hAnsiTheme="minorHAnsi" w:cstheme="minorHAnsi"/>
          <w:b/>
          <w:bCs/>
          <w:sz w:val="24"/>
          <w:szCs w:val="24"/>
        </w:rPr>
        <w:t>for</w:t>
      </w:r>
      <w:r w:rsidRPr="00942F79">
        <w:rPr>
          <w:rFonts w:asciiTheme="minorHAnsi" w:hAnsiTheme="minorHAnsi" w:cstheme="minorHAnsi"/>
          <w:b/>
          <w:bCs/>
          <w:spacing w:val="-5"/>
          <w:sz w:val="24"/>
          <w:szCs w:val="24"/>
        </w:rPr>
        <w:t xml:space="preserve"> </w:t>
      </w:r>
      <w:r w:rsidRPr="00942F79">
        <w:rPr>
          <w:rFonts w:asciiTheme="minorHAnsi" w:hAnsiTheme="minorHAnsi" w:cstheme="minorHAnsi"/>
          <w:b/>
          <w:bCs/>
          <w:sz w:val="24"/>
          <w:szCs w:val="24"/>
        </w:rPr>
        <w:t>advice</w:t>
      </w:r>
      <w:r w:rsidRPr="00942F79">
        <w:rPr>
          <w:rFonts w:asciiTheme="minorHAnsi" w:hAnsiTheme="minorHAnsi" w:cstheme="minorHAnsi"/>
          <w:b/>
          <w:bCs/>
          <w:spacing w:val="-11"/>
          <w:sz w:val="24"/>
          <w:szCs w:val="24"/>
        </w:rPr>
        <w:t xml:space="preserve"> </w:t>
      </w:r>
      <w:r w:rsidRPr="00942F79">
        <w:rPr>
          <w:rFonts w:asciiTheme="minorHAnsi" w:hAnsiTheme="minorHAnsi" w:cstheme="minorHAnsi"/>
          <w:b/>
          <w:bCs/>
          <w:sz w:val="24"/>
          <w:szCs w:val="24"/>
        </w:rPr>
        <w:t>regarding</w:t>
      </w:r>
      <w:r w:rsidRPr="00942F79">
        <w:rPr>
          <w:rFonts w:asciiTheme="minorHAnsi" w:hAnsiTheme="minorHAnsi" w:cstheme="minorHAnsi"/>
          <w:b/>
          <w:bCs/>
          <w:spacing w:val="-5"/>
          <w:sz w:val="24"/>
          <w:szCs w:val="24"/>
        </w:rPr>
        <w:t xml:space="preserve"> </w:t>
      </w:r>
      <w:r w:rsidRPr="00942F79">
        <w:rPr>
          <w:rFonts w:asciiTheme="minorHAnsi" w:hAnsiTheme="minorHAnsi" w:cstheme="minorHAnsi"/>
          <w:b/>
          <w:bCs/>
          <w:sz w:val="24"/>
          <w:szCs w:val="24"/>
        </w:rPr>
        <w:t>this</w:t>
      </w:r>
      <w:r w:rsidRPr="00942F79">
        <w:rPr>
          <w:rFonts w:asciiTheme="minorHAnsi" w:hAnsiTheme="minorHAnsi" w:cstheme="minorHAnsi"/>
          <w:b/>
          <w:bCs/>
          <w:spacing w:val="-7"/>
          <w:sz w:val="24"/>
          <w:szCs w:val="24"/>
        </w:rPr>
        <w:t xml:space="preserve"> </w:t>
      </w:r>
      <w:r w:rsidRPr="00942F79">
        <w:rPr>
          <w:rFonts w:asciiTheme="minorHAnsi" w:hAnsiTheme="minorHAnsi" w:cstheme="minorHAnsi"/>
          <w:b/>
          <w:bCs/>
          <w:sz w:val="24"/>
          <w:szCs w:val="24"/>
        </w:rPr>
        <w:t>subject:</w:t>
      </w:r>
      <w:r w:rsidRPr="00942F79">
        <w:rPr>
          <w:rFonts w:asciiTheme="minorHAnsi" w:hAnsiTheme="minorHAnsi" w:cstheme="minorHAnsi"/>
          <w:spacing w:val="-9"/>
          <w:sz w:val="24"/>
          <w:szCs w:val="24"/>
        </w:rPr>
        <w:t xml:space="preserve"> </w:t>
      </w:r>
    </w:p>
    <w:p w14:paraId="2583EFEB" w14:textId="2E2246BF" w:rsidR="001D6794" w:rsidRDefault="00EB10E0" w:rsidP="00942F79">
      <w:pPr>
        <w:spacing w:line="360" w:lineRule="auto"/>
        <w:rPr>
          <w:rFonts w:asciiTheme="minorHAnsi" w:hAnsiTheme="minorHAnsi" w:cstheme="minorHAnsi"/>
        </w:rPr>
      </w:pPr>
      <w:r w:rsidRPr="00563417">
        <w:rPr>
          <w:rFonts w:asciiTheme="minorHAnsi" w:hAnsiTheme="minorHAnsi" w:cstheme="minorHAnsi"/>
        </w:rPr>
        <w:t>Ms</w:t>
      </w:r>
      <w:r w:rsidR="00942F79">
        <w:rPr>
          <w:rFonts w:asciiTheme="minorHAnsi" w:hAnsiTheme="minorHAnsi" w:cstheme="minorHAnsi"/>
          <w:spacing w:val="-7"/>
        </w:rPr>
        <w:t xml:space="preserve">. </w:t>
      </w:r>
      <w:r w:rsidRPr="00563417">
        <w:rPr>
          <w:rFonts w:asciiTheme="minorHAnsi" w:hAnsiTheme="minorHAnsi" w:cstheme="minorHAnsi"/>
        </w:rPr>
        <w:t>Phelan</w:t>
      </w:r>
    </w:p>
    <w:p w14:paraId="0F2A6254" w14:textId="769EA79D" w:rsidR="001D6794" w:rsidRDefault="001D6794" w:rsidP="001D6794">
      <w:pPr>
        <w:spacing w:line="360" w:lineRule="auto"/>
        <w:jc w:val="center"/>
        <w:sectPr w:rsidR="001D6794">
          <w:headerReference w:type="default" r:id="rId62"/>
          <w:footerReference w:type="default" r:id="rId63"/>
          <w:pgSz w:w="11910" w:h="16850"/>
          <w:pgMar w:top="1420" w:right="540" w:bottom="700" w:left="660" w:header="842" w:footer="498" w:gutter="0"/>
          <w:cols w:space="720"/>
        </w:sectPr>
      </w:pPr>
      <w:r>
        <w:rPr>
          <w:noProof/>
        </w:rPr>
        <w:drawing>
          <wp:inline distT="0" distB="0" distL="0" distR="0" wp14:anchorId="3F913263" wp14:editId="319E01ED">
            <wp:extent cx="2697798" cy="1933575"/>
            <wp:effectExtent l="0" t="0" r="7620" b="0"/>
            <wp:docPr id="1067293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293548" name=""/>
                    <pic:cNvPicPr/>
                  </pic:nvPicPr>
                  <pic:blipFill>
                    <a:blip r:embed="rId64"/>
                    <a:stretch>
                      <a:fillRect/>
                    </a:stretch>
                  </pic:blipFill>
                  <pic:spPr>
                    <a:xfrm>
                      <a:off x="0" y="0"/>
                      <a:ext cx="2720666" cy="1949965"/>
                    </a:xfrm>
                    <a:prstGeom prst="rect">
                      <a:avLst/>
                    </a:prstGeom>
                  </pic:spPr>
                </pic:pic>
              </a:graphicData>
            </a:graphic>
          </wp:inline>
        </w:drawing>
      </w:r>
    </w:p>
    <w:p w14:paraId="62245BE5" w14:textId="77777777" w:rsidR="005027CE" w:rsidRPr="005027CE" w:rsidRDefault="005027CE" w:rsidP="005027CE">
      <w:pPr>
        <w:pStyle w:val="Heading5"/>
        <w:spacing w:before="240"/>
        <w:ind w:firstLine="284"/>
        <w:jc w:val="center"/>
        <w:rPr>
          <w:rFonts w:asciiTheme="minorHAnsi" w:hAnsiTheme="minorHAnsi" w:cstheme="minorHAnsi"/>
          <w:b/>
          <w:bCs/>
          <w:i/>
          <w:iCs/>
          <w:color w:val="C00000"/>
          <w:sz w:val="40"/>
          <w:szCs w:val="40"/>
        </w:rPr>
      </w:pPr>
      <w:r w:rsidRPr="005027CE">
        <w:rPr>
          <w:rFonts w:asciiTheme="minorHAnsi" w:hAnsiTheme="minorHAnsi" w:cstheme="minorHAnsi"/>
          <w:b/>
          <w:bCs/>
          <w:color w:val="C00000"/>
          <w:sz w:val="48"/>
          <w:szCs w:val="48"/>
        </w:rPr>
        <w:lastRenderedPageBreak/>
        <w:t>LANGUAGES</w:t>
      </w:r>
    </w:p>
    <w:p w14:paraId="27E63E74" w14:textId="77777777" w:rsidR="005027CE" w:rsidRDefault="005027CE" w:rsidP="005027CE">
      <w:pPr>
        <w:pStyle w:val="HandbookBody"/>
        <w:spacing w:line="360" w:lineRule="auto"/>
        <w:rPr>
          <w:sz w:val="24"/>
          <w:szCs w:val="24"/>
        </w:rPr>
      </w:pPr>
    </w:p>
    <w:p w14:paraId="46F6AEF3" w14:textId="77777777" w:rsidR="005027CE" w:rsidRPr="000D45A2" w:rsidRDefault="005027CE" w:rsidP="005027CE">
      <w:pPr>
        <w:pStyle w:val="HandbookBody"/>
        <w:rPr>
          <w:sz w:val="24"/>
          <w:szCs w:val="24"/>
        </w:rPr>
      </w:pPr>
      <w:r w:rsidRPr="000D45A2">
        <w:rPr>
          <w:sz w:val="24"/>
          <w:szCs w:val="24"/>
        </w:rPr>
        <w:t>Learning languages broadens your horizons about the personal, social, cultural, and employment opportunities that are available in an increasingly interconnected and interdependent world. The interdependence of countries and communities requires people to negotiate experiences and meanings across languages and cultures. A bilingual or plurilingual capability is the norm in most parts of the world.</w:t>
      </w:r>
    </w:p>
    <w:p w14:paraId="00A26CB5" w14:textId="77777777" w:rsidR="005027CE" w:rsidRDefault="005027CE" w:rsidP="005027CE">
      <w:pPr>
        <w:pStyle w:val="HandbookBody"/>
        <w:rPr>
          <w:sz w:val="24"/>
          <w:szCs w:val="24"/>
        </w:rPr>
      </w:pPr>
      <w:r w:rsidRPr="000D45A2">
        <w:rPr>
          <w:sz w:val="24"/>
          <w:szCs w:val="24"/>
        </w:rPr>
        <w:t>For students who already speak one or more languages, there are opportunities in the Languages Domain for them to engage in subjects that make the most of those skills. Learning another language helps develop essential areas of the brain. Research shows that it also improves memory, concentration, creativity, and critical thinking skills.</w:t>
      </w:r>
    </w:p>
    <w:p w14:paraId="723119B8" w14:textId="77777777" w:rsidR="005027CE" w:rsidRPr="000D45A2" w:rsidRDefault="005027CE" w:rsidP="005027CE">
      <w:pPr>
        <w:pStyle w:val="HandbookBody"/>
        <w:rPr>
          <w:sz w:val="24"/>
          <w:szCs w:val="24"/>
        </w:rPr>
      </w:pPr>
    </w:p>
    <w:p w14:paraId="60B48A00" w14:textId="77777777" w:rsidR="005027CE" w:rsidRDefault="005027CE" w:rsidP="005027CE">
      <w:pPr>
        <w:pStyle w:val="HandbookBody"/>
        <w:rPr>
          <w:sz w:val="24"/>
          <w:szCs w:val="24"/>
        </w:rPr>
      </w:pPr>
      <w:r w:rsidRPr="000D45A2">
        <w:rPr>
          <w:sz w:val="24"/>
          <w:szCs w:val="24"/>
        </w:rPr>
        <w:t>Learning another language means more than just memorising unfamiliar words. Languages all use different systems, so when we learn a new language, we compare it with English. This deepens understanding of English and significantly improves English language skills. It also grants the skill to learn other new languages more easily.</w:t>
      </w:r>
    </w:p>
    <w:p w14:paraId="091F056F" w14:textId="77777777" w:rsidR="005027CE" w:rsidRPr="000D45A2" w:rsidRDefault="005027CE" w:rsidP="005027CE">
      <w:pPr>
        <w:pStyle w:val="HandbookBody"/>
        <w:rPr>
          <w:sz w:val="24"/>
          <w:szCs w:val="24"/>
        </w:rPr>
      </w:pPr>
    </w:p>
    <w:p w14:paraId="0620283A" w14:textId="77777777" w:rsidR="005027CE" w:rsidRPr="000D45A2" w:rsidRDefault="005027CE" w:rsidP="005027CE">
      <w:pPr>
        <w:pStyle w:val="HandbookBody"/>
        <w:rPr>
          <w:b/>
          <w:bCs/>
          <w:sz w:val="24"/>
          <w:szCs w:val="24"/>
        </w:rPr>
      </w:pPr>
      <w:r w:rsidRPr="000D45A2">
        <w:rPr>
          <w:b/>
          <w:bCs/>
          <w:sz w:val="24"/>
          <w:szCs w:val="24"/>
        </w:rPr>
        <w:t>To know more about the benefits of learning a new language, watch this YouTube video:</w:t>
      </w:r>
    </w:p>
    <w:p w14:paraId="1AB3F5B1" w14:textId="77777777" w:rsidR="005027CE" w:rsidRDefault="005027CE" w:rsidP="005027CE">
      <w:pPr>
        <w:pStyle w:val="HandbookBody"/>
      </w:pPr>
      <w:hyperlink r:id="rId65" w:history="1">
        <w:r w:rsidRPr="000D45A2">
          <w:rPr>
            <w:color w:val="0000FF" w:themeColor="hyperlink"/>
            <w:sz w:val="24"/>
            <w:szCs w:val="24"/>
            <w:u w:val="single"/>
          </w:rPr>
          <w:t>https://www.youtube.com/watch?v=dtBxBHBN8nk – Why learn a language?</w:t>
        </w:r>
      </w:hyperlink>
    </w:p>
    <w:p w14:paraId="04E538C2" w14:textId="77777777" w:rsidR="005027CE" w:rsidRDefault="005027CE" w:rsidP="005027CE">
      <w:pPr>
        <w:pStyle w:val="HandbookBody"/>
      </w:pPr>
    </w:p>
    <w:p w14:paraId="68BF1974" w14:textId="77777777" w:rsidR="005027CE" w:rsidRPr="000D45A2" w:rsidRDefault="005027CE" w:rsidP="005027CE">
      <w:pPr>
        <w:pStyle w:val="HandbookBody"/>
        <w:rPr>
          <w:sz w:val="24"/>
          <w:szCs w:val="24"/>
        </w:rPr>
      </w:pPr>
    </w:p>
    <w:p w14:paraId="06407313" w14:textId="77777777" w:rsidR="005027CE" w:rsidRPr="00794625" w:rsidRDefault="005027CE" w:rsidP="005027CE">
      <w:pPr>
        <w:pStyle w:val="HandbookBody"/>
        <w:jc w:val="center"/>
        <w:rPr>
          <w:rFonts w:asciiTheme="minorHAnsi" w:hAnsiTheme="minorHAnsi" w:cstheme="minorBidi"/>
          <w:b/>
          <w:bCs/>
          <w:color w:val="C00000"/>
          <w:sz w:val="40"/>
          <w:szCs w:val="40"/>
        </w:rPr>
      </w:pPr>
      <w:r w:rsidRPr="00106E39">
        <w:rPr>
          <w:rFonts w:asciiTheme="minorHAnsi" w:hAnsiTheme="minorHAnsi" w:cstheme="minorBidi"/>
          <w:b/>
          <w:bCs/>
          <w:color w:val="C00000"/>
          <w:sz w:val="48"/>
          <w:szCs w:val="48"/>
        </w:rPr>
        <w:t>LANGUAGES PATHWAYS MAP</w:t>
      </w:r>
    </w:p>
    <w:p w14:paraId="718B6402" w14:textId="77777777" w:rsidR="005027CE" w:rsidRDefault="005027CE" w:rsidP="005027CE">
      <w:pPr>
        <w:pStyle w:val="HandbookBody"/>
        <w:jc w:val="center"/>
        <w:rPr>
          <w:rFonts w:asciiTheme="minorHAnsi" w:hAnsiTheme="minorHAnsi" w:cstheme="minorBidi"/>
          <w:b/>
          <w:bCs/>
          <w:color w:val="C00000"/>
          <w:sz w:val="28"/>
          <w:szCs w:val="28"/>
        </w:rPr>
      </w:pPr>
      <w:r>
        <w:rPr>
          <w:noProof/>
        </w:rPr>
        <w:drawing>
          <wp:inline distT="0" distB="0" distL="0" distR="0" wp14:anchorId="622F6709" wp14:editId="158266A6">
            <wp:extent cx="5466658" cy="3981450"/>
            <wp:effectExtent l="0" t="0" r="1270" b="0"/>
            <wp:docPr id="556022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022139" name=""/>
                    <pic:cNvPicPr/>
                  </pic:nvPicPr>
                  <pic:blipFill rotWithShape="1">
                    <a:blip r:embed="rId66"/>
                    <a:srcRect l="1606" r="1392"/>
                    <a:stretch>
                      <a:fillRect/>
                    </a:stretch>
                  </pic:blipFill>
                  <pic:spPr bwMode="auto">
                    <a:xfrm>
                      <a:off x="0" y="0"/>
                      <a:ext cx="5491686" cy="3999678"/>
                    </a:xfrm>
                    <a:prstGeom prst="rect">
                      <a:avLst/>
                    </a:prstGeom>
                    <a:ln>
                      <a:noFill/>
                    </a:ln>
                    <a:extLst>
                      <a:ext uri="{53640926-AAD7-44D8-BBD7-CCE9431645EC}">
                        <a14:shadowObscured xmlns:a14="http://schemas.microsoft.com/office/drawing/2010/main"/>
                      </a:ext>
                    </a:extLst>
                  </pic:spPr>
                </pic:pic>
              </a:graphicData>
            </a:graphic>
          </wp:inline>
        </w:drawing>
      </w:r>
    </w:p>
    <w:p w14:paraId="55BA2BCE" w14:textId="6C6B1E97" w:rsidR="005027CE" w:rsidRPr="00134CEB" w:rsidRDefault="005027CE" w:rsidP="00134CEB">
      <w:pPr>
        <w:pStyle w:val="HandbookBody"/>
        <w:jc w:val="center"/>
        <w:rPr>
          <w:rFonts w:asciiTheme="minorHAnsi" w:hAnsiTheme="minorHAnsi" w:cstheme="minorBidi"/>
          <w:i/>
          <w:iCs/>
          <w:sz w:val="20"/>
          <w:szCs w:val="20"/>
        </w:rPr>
      </w:pPr>
      <w:r w:rsidRPr="00B622F8">
        <w:rPr>
          <w:rFonts w:asciiTheme="minorHAnsi" w:hAnsiTheme="minorHAnsi" w:cstheme="minorBidi"/>
          <w:i/>
          <w:iCs/>
          <w:sz w:val="20"/>
          <w:szCs w:val="20"/>
        </w:rPr>
        <w:t>The subjects we can offer vary based on staff expertise and availability. Student choice determines the Languages that run</w:t>
      </w:r>
      <w:r>
        <w:rPr>
          <w:rFonts w:asciiTheme="minorHAnsi" w:hAnsiTheme="minorHAnsi" w:cstheme="minorBidi"/>
          <w:i/>
          <w:iCs/>
          <w:sz w:val="20"/>
          <w:szCs w:val="20"/>
        </w:rPr>
        <w:t>.</w:t>
      </w:r>
      <w:bookmarkStart w:id="56" w:name="TASTER_FRENCH"/>
      <w:bookmarkStart w:id="57" w:name="ARABIC_–_ENHANCE"/>
      <w:bookmarkStart w:id="58" w:name="_bookmark110"/>
      <w:bookmarkEnd w:id="56"/>
      <w:bookmarkEnd w:id="57"/>
      <w:bookmarkEnd w:id="58"/>
    </w:p>
    <w:p w14:paraId="447CE2ED" w14:textId="77777777" w:rsidR="00EB10E0" w:rsidRPr="00563417" w:rsidRDefault="00EB10E0" w:rsidP="00EB10E0">
      <w:pPr>
        <w:pStyle w:val="HandbookBody"/>
        <w:spacing w:line="240" w:lineRule="auto"/>
        <w:rPr>
          <w:rFonts w:asciiTheme="minorHAnsi" w:hAnsiTheme="minorHAnsi" w:cstheme="minorHAnsi"/>
          <w:sz w:val="20"/>
          <w:szCs w:val="20"/>
        </w:rPr>
      </w:pPr>
    </w:p>
    <w:p w14:paraId="061A85A7" w14:textId="0ABD34BB" w:rsidR="00EB10E0" w:rsidRPr="009713D8" w:rsidRDefault="00EB10E0" w:rsidP="00EB10E0">
      <w:pPr>
        <w:pStyle w:val="Heading7"/>
        <w:spacing w:before="0"/>
        <w:ind w:left="284"/>
        <w:rPr>
          <w:rFonts w:asciiTheme="minorHAnsi" w:hAnsiTheme="minorHAnsi" w:cstheme="minorHAnsi"/>
          <w:b/>
          <w:bCs/>
          <w:i w:val="0"/>
          <w:iCs w:val="0"/>
          <w:color w:val="C00000"/>
          <w:sz w:val="32"/>
          <w:szCs w:val="32"/>
        </w:rPr>
      </w:pPr>
      <w:bookmarkStart w:id="59" w:name="_Toc142510338"/>
      <w:bookmarkStart w:id="60" w:name="_Toc161091906"/>
      <w:r w:rsidRPr="009713D8">
        <w:rPr>
          <w:rFonts w:asciiTheme="minorHAnsi" w:hAnsiTheme="minorHAnsi" w:cstheme="minorHAnsi"/>
          <w:b/>
          <w:bCs/>
          <w:i w:val="0"/>
          <w:iCs w:val="0"/>
          <w:color w:val="C00000"/>
          <w:sz w:val="32"/>
          <w:szCs w:val="32"/>
        </w:rPr>
        <w:lastRenderedPageBreak/>
        <w:t>ARABIC - YEAR 10</w:t>
      </w:r>
      <w:bookmarkEnd w:id="59"/>
      <w:bookmarkEnd w:id="60"/>
    </w:p>
    <w:p w14:paraId="42860C31" w14:textId="77777777" w:rsidR="00EB10E0" w:rsidRPr="00563417" w:rsidRDefault="00EB10E0" w:rsidP="00EB10E0">
      <w:pPr>
        <w:pStyle w:val="HandbookBody"/>
        <w:rPr>
          <w:rFonts w:asciiTheme="minorHAnsi" w:hAnsiTheme="minorHAnsi" w:cstheme="minorHAnsi"/>
          <w:sz w:val="12"/>
          <w:szCs w:val="12"/>
        </w:rPr>
      </w:pPr>
    </w:p>
    <w:p w14:paraId="2B8E9A4E" w14:textId="77777777" w:rsidR="00EB10E0" w:rsidRPr="00563417" w:rsidRDefault="00EB10E0" w:rsidP="00134CEB">
      <w:pPr>
        <w:pStyle w:val="HandbookBody"/>
        <w:spacing w:line="360" w:lineRule="auto"/>
        <w:rPr>
          <w:rFonts w:asciiTheme="minorHAnsi" w:hAnsiTheme="minorHAnsi" w:cstheme="minorHAnsi"/>
          <w:b/>
          <w:spacing w:val="-2"/>
          <w:sz w:val="24"/>
          <w:szCs w:val="24"/>
        </w:rPr>
      </w:pPr>
      <w:r w:rsidRPr="00563417">
        <w:rPr>
          <w:rFonts w:asciiTheme="minorHAnsi" w:hAnsiTheme="minorHAnsi" w:cstheme="minorHAnsi"/>
          <w:b/>
          <w:bCs/>
          <w:sz w:val="24"/>
          <w:szCs w:val="24"/>
        </w:rPr>
        <w:t>Subject Description:</w:t>
      </w:r>
      <w:r w:rsidRPr="00563417">
        <w:rPr>
          <w:rFonts w:asciiTheme="minorHAnsi" w:hAnsiTheme="minorHAnsi" w:cstheme="minorHAnsi"/>
          <w:b/>
          <w:bCs/>
          <w:noProof/>
          <w:sz w:val="24"/>
          <w:szCs w:val="24"/>
        </w:rPr>
        <w:t xml:space="preserve"> </w:t>
      </w:r>
    </w:p>
    <w:p w14:paraId="18C26866" w14:textId="77777777" w:rsidR="00EB10E0" w:rsidRPr="00563417" w:rsidRDefault="00EB10E0" w:rsidP="002D195E">
      <w:pPr>
        <w:pStyle w:val="HandbookBody"/>
        <w:spacing w:line="360" w:lineRule="auto"/>
        <w:rPr>
          <w:rFonts w:asciiTheme="minorHAnsi" w:hAnsiTheme="minorHAnsi" w:cstheme="minorHAnsi"/>
          <w:b/>
          <w:bCs/>
        </w:rPr>
      </w:pPr>
      <w:r w:rsidRPr="00563417">
        <w:rPr>
          <w:rFonts w:asciiTheme="minorHAnsi" w:hAnsiTheme="minorHAnsi" w:cstheme="minorHAnsi"/>
        </w:rPr>
        <w:t>Students acquire communication skills in Arabic. They develop an understanding about the role of language and culture in communication. Their reflections on language use and language learning are applied in other learning contexts. Arabic is the fifth most spoken language in the world. Learning it will help students to understand the rich culture of the Middle East with its unique ways of life, cuisine, literature, and art. Nations that speak Arabic contributed significantly to the development of global civilisation, including to the advancement of philosophy, medicine, and science.</w:t>
      </w:r>
      <w:r w:rsidRPr="00563417">
        <w:rPr>
          <w:rFonts w:asciiTheme="minorHAnsi" w:hAnsiTheme="minorHAnsi" w:cstheme="minorHAnsi"/>
          <w:spacing w:val="-4"/>
        </w:rPr>
        <w:t xml:space="preserve"> </w:t>
      </w:r>
      <w:r w:rsidRPr="00563417">
        <w:rPr>
          <w:rFonts w:asciiTheme="minorHAnsi" w:hAnsiTheme="minorHAnsi" w:cstheme="minorHAnsi"/>
        </w:rPr>
        <w:t>An</w:t>
      </w:r>
      <w:r w:rsidRPr="00563417">
        <w:rPr>
          <w:rFonts w:asciiTheme="minorHAnsi" w:hAnsiTheme="minorHAnsi" w:cstheme="minorHAnsi"/>
          <w:spacing w:val="-4"/>
        </w:rPr>
        <w:t xml:space="preserve"> </w:t>
      </w:r>
      <w:r w:rsidRPr="00563417">
        <w:rPr>
          <w:rFonts w:asciiTheme="minorHAnsi" w:hAnsiTheme="minorHAnsi" w:cstheme="minorHAnsi"/>
        </w:rPr>
        <w:t>understanding</w:t>
      </w:r>
      <w:r w:rsidRPr="00563417">
        <w:rPr>
          <w:rFonts w:asciiTheme="minorHAnsi" w:hAnsiTheme="minorHAnsi" w:cstheme="minorHAnsi"/>
          <w:spacing w:val="-4"/>
        </w:rPr>
        <w:t xml:space="preserve"> </w:t>
      </w:r>
      <w:r w:rsidRPr="00563417">
        <w:rPr>
          <w:rFonts w:asciiTheme="minorHAnsi" w:hAnsiTheme="minorHAnsi" w:cstheme="minorHAnsi"/>
        </w:rPr>
        <w:t>of</w:t>
      </w:r>
      <w:r w:rsidRPr="00563417">
        <w:rPr>
          <w:rFonts w:asciiTheme="minorHAnsi" w:hAnsiTheme="minorHAnsi" w:cstheme="minorHAnsi"/>
          <w:spacing w:val="-3"/>
        </w:rPr>
        <w:t xml:space="preserve"> </w:t>
      </w:r>
      <w:r w:rsidRPr="00563417">
        <w:rPr>
          <w:rFonts w:asciiTheme="minorHAnsi" w:hAnsiTheme="minorHAnsi" w:cstheme="minorHAnsi"/>
        </w:rPr>
        <w:t>Arabic</w:t>
      </w:r>
      <w:r w:rsidRPr="00563417">
        <w:rPr>
          <w:rFonts w:asciiTheme="minorHAnsi" w:hAnsiTheme="minorHAnsi" w:cstheme="minorHAnsi"/>
          <w:spacing w:val="-1"/>
        </w:rPr>
        <w:t xml:space="preserve"> </w:t>
      </w:r>
      <w:r w:rsidRPr="00563417">
        <w:rPr>
          <w:rFonts w:asciiTheme="minorHAnsi" w:hAnsiTheme="minorHAnsi" w:cstheme="minorHAnsi"/>
        </w:rPr>
        <w:t>allows</w:t>
      </w:r>
      <w:r w:rsidRPr="00563417">
        <w:rPr>
          <w:rFonts w:asciiTheme="minorHAnsi" w:hAnsiTheme="minorHAnsi" w:cstheme="minorHAnsi"/>
          <w:spacing w:val="-3"/>
        </w:rPr>
        <w:t xml:space="preserve"> </w:t>
      </w:r>
      <w:r w:rsidRPr="00563417">
        <w:rPr>
          <w:rFonts w:asciiTheme="minorHAnsi" w:hAnsiTheme="minorHAnsi" w:cstheme="minorHAnsi"/>
        </w:rPr>
        <w:t>the</w:t>
      </w:r>
      <w:r w:rsidRPr="00563417">
        <w:rPr>
          <w:rFonts w:asciiTheme="minorHAnsi" w:hAnsiTheme="minorHAnsi" w:cstheme="minorHAnsi"/>
          <w:spacing w:val="-5"/>
        </w:rPr>
        <w:t xml:space="preserve"> </w:t>
      </w:r>
      <w:r w:rsidRPr="00563417">
        <w:rPr>
          <w:rFonts w:asciiTheme="minorHAnsi" w:hAnsiTheme="minorHAnsi" w:cstheme="minorHAnsi"/>
        </w:rPr>
        <w:t>speaker</w:t>
      </w:r>
      <w:r w:rsidRPr="00563417">
        <w:rPr>
          <w:rFonts w:asciiTheme="minorHAnsi" w:hAnsiTheme="minorHAnsi" w:cstheme="minorHAnsi"/>
          <w:spacing w:val="-1"/>
        </w:rPr>
        <w:t xml:space="preserve"> </w:t>
      </w:r>
      <w:r w:rsidRPr="00563417">
        <w:rPr>
          <w:rFonts w:asciiTheme="minorHAnsi" w:hAnsiTheme="minorHAnsi" w:cstheme="minorHAnsi"/>
        </w:rPr>
        <w:t>to</w:t>
      </w:r>
      <w:r w:rsidRPr="00563417">
        <w:rPr>
          <w:rFonts w:asciiTheme="minorHAnsi" w:hAnsiTheme="minorHAnsi" w:cstheme="minorHAnsi"/>
          <w:spacing w:val="-4"/>
        </w:rPr>
        <w:t xml:space="preserve"> </w:t>
      </w:r>
      <w:r w:rsidRPr="00563417">
        <w:rPr>
          <w:rFonts w:asciiTheme="minorHAnsi" w:hAnsiTheme="minorHAnsi" w:cstheme="minorHAnsi"/>
        </w:rPr>
        <w:t>explore</w:t>
      </w:r>
      <w:r w:rsidRPr="00563417">
        <w:rPr>
          <w:rFonts w:asciiTheme="minorHAnsi" w:hAnsiTheme="minorHAnsi" w:cstheme="minorHAnsi"/>
          <w:spacing w:val="-5"/>
        </w:rPr>
        <w:t xml:space="preserve"> </w:t>
      </w:r>
      <w:r w:rsidRPr="00563417">
        <w:rPr>
          <w:rFonts w:asciiTheme="minorHAnsi" w:hAnsiTheme="minorHAnsi" w:cstheme="minorHAnsi"/>
        </w:rPr>
        <w:t>the</w:t>
      </w:r>
      <w:r w:rsidRPr="00563417">
        <w:rPr>
          <w:rFonts w:asciiTheme="minorHAnsi" w:hAnsiTheme="minorHAnsi" w:cstheme="minorHAnsi"/>
          <w:spacing w:val="-5"/>
        </w:rPr>
        <w:t xml:space="preserve"> </w:t>
      </w:r>
      <w:r w:rsidRPr="00563417">
        <w:rPr>
          <w:rFonts w:asciiTheme="minorHAnsi" w:hAnsiTheme="minorHAnsi" w:cstheme="minorHAnsi"/>
        </w:rPr>
        <w:t>worlds</w:t>
      </w:r>
      <w:r w:rsidRPr="00563417">
        <w:rPr>
          <w:rFonts w:asciiTheme="minorHAnsi" w:hAnsiTheme="minorHAnsi" w:cstheme="minorHAnsi"/>
          <w:spacing w:val="-6"/>
        </w:rPr>
        <w:t xml:space="preserve"> </w:t>
      </w:r>
      <w:r w:rsidRPr="00563417">
        <w:rPr>
          <w:rFonts w:asciiTheme="minorHAnsi" w:hAnsiTheme="minorHAnsi" w:cstheme="minorHAnsi"/>
        </w:rPr>
        <w:t>of</w:t>
      </w:r>
      <w:r w:rsidRPr="00563417">
        <w:rPr>
          <w:rFonts w:asciiTheme="minorHAnsi" w:hAnsiTheme="minorHAnsi" w:cstheme="minorHAnsi"/>
          <w:spacing w:val="-6"/>
        </w:rPr>
        <w:t xml:space="preserve"> </w:t>
      </w:r>
      <w:r w:rsidRPr="00563417">
        <w:rPr>
          <w:rFonts w:asciiTheme="minorHAnsi" w:hAnsiTheme="minorHAnsi" w:cstheme="minorHAnsi"/>
        </w:rPr>
        <w:t>architecture,</w:t>
      </w:r>
      <w:r w:rsidRPr="00563417">
        <w:rPr>
          <w:rFonts w:asciiTheme="minorHAnsi" w:hAnsiTheme="minorHAnsi" w:cstheme="minorHAnsi"/>
          <w:spacing w:val="-1"/>
        </w:rPr>
        <w:t xml:space="preserve"> </w:t>
      </w:r>
      <w:r w:rsidRPr="00563417">
        <w:rPr>
          <w:rFonts w:asciiTheme="minorHAnsi" w:hAnsiTheme="minorHAnsi" w:cstheme="minorHAnsi"/>
        </w:rPr>
        <w:t>astrology,</w:t>
      </w:r>
      <w:r w:rsidRPr="00563417">
        <w:rPr>
          <w:rFonts w:asciiTheme="minorHAnsi" w:hAnsiTheme="minorHAnsi" w:cstheme="minorHAnsi"/>
          <w:spacing w:val="-6"/>
        </w:rPr>
        <w:t xml:space="preserve"> </w:t>
      </w:r>
      <w:r w:rsidRPr="00563417">
        <w:rPr>
          <w:rFonts w:asciiTheme="minorHAnsi" w:hAnsiTheme="minorHAnsi" w:cstheme="minorHAnsi"/>
        </w:rPr>
        <w:t xml:space="preserve">navigation, mathematics, and literature in their first language. To know more about the benefits of learning Arabic, please visit </w:t>
      </w:r>
      <w:hyperlink r:id="rId67" w:history="1">
        <w:r>
          <w:rPr>
            <w:rStyle w:val="Hyperlink"/>
            <w:rFonts w:asciiTheme="minorHAnsi" w:hAnsiTheme="minorHAnsi" w:cstheme="minorHAnsi"/>
          </w:rPr>
          <w:t>Why learn Arabic? (https://www.youtube.com/watch?v=Ypu2am5-Kn0)</w:t>
        </w:r>
      </w:hyperlink>
      <w:r w:rsidRPr="00AB1A31">
        <w:rPr>
          <w:rStyle w:val="Hyperlink"/>
          <w:rFonts w:asciiTheme="minorHAnsi" w:hAnsiTheme="minorHAnsi" w:cstheme="minorHAnsi"/>
          <w:color w:val="auto"/>
          <w:u w:val="none"/>
        </w:rPr>
        <w:t>.</w:t>
      </w:r>
    </w:p>
    <w:p w14:paraId="752BBE29" w14:textId="77777777" w:rsidR="00EB10E0" w:rsidRPr="00563417" w:rsidRDefault="00EB10E0" w:rsidP="00134CEB">
      <w:pPr>
        <w:pStyle w:val="HandbookBody"/>
        <w:spacing w:line="360" w:lineRule="auto"/>
        <w:rPr>
          <w:rFonts w:asciiTheme="minorHAnsi" w:hAnsiTheme="minorHAnsi" w:cstheme="minorHAnsi"/>
          <w:sz w:val="12"/>
          <w:szCs w:val="12"/>
        </w:rPr>
      </w:pPr>
    </w:p>
    <w:p w14:paraId="2A2B1213" w14:textId="77777777" w:rsidR="00EB10E0" w:rsidRPr="00563417" w:rsidRDefault="00EB10E0" w:rsidP="00134CEB">
      <w:pPr>
        <w:pStyle w:val="HandbookBody"/>
        <w:spacing w:line="360" w:lineRule="auto"/>
        <w:rPr>
          <w:rFonts w:asciiTheme="minorHAnsi" w:hAnsiTheme="minorHAnsi" w:cstheme="minorHAnsi"/>
          <w:b/>
          <w:bCs/>
          <w:spacing w:val="-5"/>
        </w:rPr>
      </w:pPr>
      <w:r w:rsidRPr="00563417">
        <w:rPr>
          <w:rFonts w:asciiTheme="minorHAnsi" w:hAnsiTheme="minorHAnsi" w:cstheme="minorHAnsi"/>
          <w:b/>
          <w:bCs/>
        </w:rPr>
        <w:t>Intercultural</w:t>
      </w:r>
      <w:r w:rsidRPr="00563417">
        <w:rPr>
          <w:rFonts w:asciiTheme="minorHAnsi" w:hAnsiTheme="minorHAnsi" w:cstheme="minorHAnsi"/>
          <w:b/>
          <w:bCs/>
          <w:spacing w:val="-13"/>
        </w:rPr>
        <w:t xml:space="preserve"> </w:t>
      </w:r>
      <w:r w:rsidRPr="00563417">
        <w:rPr>
          <w:rFonts w:asciiTheme="minorHAnsi" w:hAnsiTheme="minorHAnsi" w:cstheme="minorHAnsi"/>
          <w:b/>
          <w:bCs/>
        </w:rPr>
        <w:t>capability</w:t>
      </w:r>
      <w:r w:rsidRPr="00563417">
        <w:rPr>
          <w:rFonts w:asciiTheme="minorHAnsi" w:hAnsiTheme="minorHAnsi" w:cstheme="minorHAnsi"/>
          <w:b/>
          <w:bCs/>
          <w:spacing w:val="-12"/>
        </w:rPr>
        <w:t xml:space="preserve"> </w:t>
      </w:r>
      <w:r w:rsidRPr="00563417">
        <w:rPr>
          <w:rFonts w:asciiTheme="minorHAnsi" w:hAnsiTheme="minorHAnsi" w:cstheme="minorHAnsi"/>
          <w:b/>
          <w:bCs/>
        </w:rPr>
        <w:t>and</w:t>
      </w:r>
      <w:r w:rsidRPr="00563417">
        <w:rPr>
          <w:rFonts w:asciiTheme="minorHAnsi" w:hAnsiTheme="minorHAnsi" w:cstheme="minorHAnsi"/>
          <w:b/>
          <w:bCs/>
          <w:spacing w:val="-13"/>
        </w:rPr>
        <w:t xml:space="preserve"> </w:t>
      </w:r>
      <w:r w:rsidRPr="00563417">
        <w:rPr>
          <w:rFonts w:asciiTheme="minorHAnsi" w:hAnsiTheme="minorHAnsi" w:cstheme="minorHAnsi"/>
          <w:b/>
          <w:bCs/>
        </w:rPr>
        <w:t>language</w:t>
      </w:r>
      <w:r w:rsidRPr="00563417">
        <w:rPr>
          <w:rFonts w:asciiTheme="minorHAnsi" w:hAnsiTheme="minorHAnsi" w:cstheme="minorHAnsi"/>
          <w:b/>
          <w:bCs/>
          <w:spacing w:val="-13"/>
        </w:rPr>
        <w:t xml:space="preserve"> </w:t>
      </w:r>
      <w:r w:rsidRPr="00563417">
        <w:rPr>
          <w:rFonts w:asciiTheme="minorHAnsi" w:hAnsiTheme="minorHAnsi" w:cstheme="minorHAnsi"/>
          <w:b/>
          <w:bCs/>
        </w:rPr>
        <w:t>skills</w:t>
      </w:r>
      <w:r w:rsidRPr="00563417">
        <w:rPr>
          <w:rFonts w:asciiTheme="minorHAnsi" w:hAnsiTheme="minorHAnsi" w:cstheme="minorHAnsi"/>
          <w:b/>
          <w:bCs/>
          <w:spacing w:val="-12"/>
        </w:rPr>
        <w:t xml:space="preserve"> </w:t>
      </w:r>
      <w:r w:rsidRPr="00563417">
        <w:rPr>
          <w:rFonts w:asciiTheme="minorHAnsi" w:hAnsiTheme="minorHAnsi" w:cstheme="minorHAnsi"/>
          <w:b/>
          <w:bCs/>
        </w:rPr>
        <w:t>developed</w:t>
      </w:r>
      <w:r w:rsidRPr="00563417">
        <w:rPr>
          <w:rFonts w:asciiTheme="minorHAnsi" w:hAnsiTheme="minorHAnsi" w:cstheme="minorHAnsi"/>
          <w:b/>
          <w:bCs/>
          <w:spacing w:val="-14"/>
        </w:rPr>
        <w:t xml:space="preserve"> </w:t>
      </w:r>
      <w:r w:rsidRPr="00563417">
        <w:rPr>
          <w:rFonts w:asciiTheme="minorHAnsi" w:hAnsiTheme="minorHAnsi" w:cstheme="minorHAnsi"/>
          <w:b/>
          <w:bCs/>
        </w:rPr>
        <w:t>enable</w:t>
      </w:r>
      <w:r w:rsidRPr="00563417">
        <w:rPr>
          <w:rFonts w:asciiTheme="minorHAnsi" w:hAnsiTheme="minorHAnsi" w:cstheme="minorHAnsi"/>
          <w:b/>
          <w:bCs/>
          <w:spacing w:val="-11"/>
        </w:rPr>
        <w:t xml:space="preserve"> </w:t>
      </w:r>
      <w:r w:rsidRPr="00563417">
        <w:rPr>
          <w:rFonts w:asciiTheme="minorHAnsi" w:hAnsiTheme="minorHAnsi" w:cstheme="minorHAnsi"/>
          <w:b/>
          <w:bCs/>
        </w:rPr>
        <w:t>students</w:t>
      </w:r>
      <w:r w:rsidRPr="00563417">
        <w:rPr>
          <w:rFonts w:asciiTheme="minorHAnsi" w:hAnsiTheme="minorHAnsi" w:cstheme="minorHAnsi"/>
          <w:b/>
          <w:bCs/>
          <w:spacing w:val="-11"/>
        </w:rPr>
        <w:t xml:space="preserve"> </w:t>
      </w:r>
      <w:r w:rsidRPr="00563417">
        <w:rPr>
          <w:rFonts w:asciiTheme="minorHAnsi" w:hAnsiTheme="minorHAnsi" w:cstheme="minorHAnsi"/>
          <w:b/>
          <w:bCs/>
          <w:spacing w:val="-5"/>
        </w:rPr>
        <w:t>to:</w:t>
      </w:r>
    </w:p>
    <w:p w14:paraId="51611B06" w14:textId="77777777" w:rsidR="00EB10E0" w:rsidRPr="00563417" w:rsidRDefault="00EB10E0" w:rsidP="00134CEB">
      <w:pPr>
        <w:pStyle w:val="HandbookBody"/>
        <w:numPr>
          <w:ilvl w:val="0"/>
          <w:numId w:val="12"/>
        </w:numPr>
        <w:spacing w:line="360" w:lineRule="auto"/>
        <w:rPr>
          <w:rFonts w:asciiTheme="minorHAnsi" w:hAnsiTheme="minorHAnsi" w:cstheme="minorHAnsi"/>
          <w:color w:val="000000"/>
        </w:rPr>
      </w:pPr>
      <w:r w:rsidRPr="00563417">
        <w:rPr>
          <w:rFonts w:asciiTheme="minorHAnsi" w:hAnsiTheme="minorHAnsi" w:cstheme="minorHAnsi"/>
        </w:rPr>
        <w:t>Reflect</w:t>
      </w:r>
      <w:r w:rsidRPr="00563417">
        <w:rPr>
          <w:rFonts w:asciiTheme="minorHAnsi" w:hAnsiTheme="minorHAnsi" w:cstheme="minorHAnsi"/>
          <w:spacing w:val="-15"/>
        </w:rPr>
        <w:t xml:space="preserve"> </w:t>
      </w:r>
      <w:r w:rsidRPr="00563417">
        <w:rPr>
          <w:rFonts w:asciiTheme="minorHAnsi" w:hAnsiTheme="minorHAnsi" w:cstheme="minorHAnsi"/>
        </w:rPr>
        <w:t>on</w:t>
      </w:r>
      <w:r w:rsidRPr="00563417">
        <w:rPr>
          <w:rFonts w:asciiTheme="minorHAnsi" w:hAnsiTheme="minorHAnsi" w:cstheme="minorHAnsi"/>
          <w:spacing w:val="-12"/>
        </w:rPr>
        <w:t xml:space="preserve"> </w:t>
      </w:r>
      <w:r w:rsidRPr="00563417">
        <w:rPr>
          <w:rFonts w:asciiTheme="minorHAnsi" w:hAnsiTheme="minorHAnsi" w:cstheme="minorHAnsi"/>
        </w:rPr>
        <w:t>how</w:t>
      </w:r>
      <w:r w:rsidRPr="00563417">
        <w:rPr>
          <w:rFonts w:asciiTheme="minorHAnsi" w:hAnsiTheme="minorHAnsi" w:cstheme="minorHAnsi"/>
          <w:spacing w:val="-11"/>
        </w:rPr>
        <w:t xml:space="preserve"> </w:t>
      </w:r>
      <w:r w:rsidRPr="00563417">
        <w:rPr>
          <w:rFonts w:asciiTheme="minorHAnsi" w:hAnsiTheme="minorHAnsi" w:cstheme="minorHAnsi"/>
        </w:rPr>
        <w:t>intercultural</w:t>
      </w:r>
      <w:r w:rsidRPr="00563417">
        <w:rPr>
          <w:rFonts w:asciiTheme="minorHAnsi" w:hAnsiTheme="minorHAnsi" w:cstheme="minorHAnsi"/>
          <w:spacing w:val="-10"/>
        </w:rPr>
        <w:t xml:space="preserve"> </w:t>
      </w:r>
      <w:r w:rsidRPr="00563417">
        <w:rPr>
          <w:rFonts w:asciiTheme="minorHAnsi" w:hAnsiTheme="minorHAnsi" w:cstheme="minorHAnsi"/>
        </w:rPr>
        <w:t>experiences</w:t>
      </w:r>
      <w:r w:rsidRPr="00563417">
        <w:rPr>
          <w:rFonts w:asciiTheme="minorHAnsi" w:hAnsiTheme="minorHAnsi" w:cstheme="minorHAnsi"/>
          <w:spacing w:val="-12"/>
        </w:rPr>
        <w:t xml:space="preserve"> </w:t>
      </w:r>
      <w:r w:rsidRPr="00563417">
        <w:rPr>
          <w:rFonts w:asciiTheme="minorHAnsi" w:hAnsiTheme="minorHAnsi" w:cstheme="minorHAnsi"/>
        </w:rPr>
        <w:t>influence</w:t>
      </w:r>
      <w:r w:rsidRPr="00563417">
        <w:rPr>
          <w:rFonts w:asciiTheme="minorHAnsi" w:hAnsiTheme="minorHAnsi" w:cstheme="minorHAnsi"/>
          <w:spacing w:val="-10"/>
        </w:rPr>
        <w:t xml:space="preserve"> </w:t>
      </w:r>
      <w:r w:rsidRPr="00563417">
        <w:rPr>
          <w:rFonts w:asciiTheme="minorHAnsi" w:hAnsiTheme="minorHAnsi" w:cstheme="minorHAnsi"/>
        </w:rPr>
        <w:t>attitudes,</w:t>
      </w:r>
      <w:r w:rsidRPr="00563417">
        <w:rPr>
          <w:rFonts w:asciiTheme="minorHAnsi" w:hAnsiTheme="minorHAnsi" w:cstheme="minorHAnsi"/>
          <w:spacing w:val="-12"/>
        </w:rPr>
        <w:t xml:space="preserve"> </w:t>
      </w:r>
      <w:r w:rsidRPr="00563417">
        <w:rPr>
          <w:rFonts w:asciiTheme="minorHAnsi" w:hAnsiTheme="minorHAnsi" w:cstheme="minorHAnsi"/>
        </w:rPr>
        <w:t>values,</w:t>
      </w:r>
      <w:r w:rsidRPr="00563417">
        <w:rPr>
          <w:rFonts w:asciiTheme="minorHAnsi" w:hAnsiTheme="minorHAnsi" w:cstheme="minorHAnsi"/>
          <w:spacing w:val="-10"/>
        </w:rPr>
        <w:t xml:space="preserve"> </w:t>
      </w:r>
      <w:r w:rsidRPr="00563417">
        <w:rPr>
          <w:rFonts w:asciiTheme="minorHAnsi" w:hAnsiTheme="minorHAnsi" w:cstheme="minorHAnsi"/>
        </w:rPr>
        <w:t>and</w:t>
      </w:r>
      <w:r w:rsidRPr="00563417">
        <w:rPr>
          <w:rFonts w:asciiTheme="minorHAnsi" w:hAnsiTheme="minorHAnsi" w:cstheme="minorHAnsi"/>
          <w:spacing w:val="-12"/>
        </w:rPr>
        <w:t xml:space="preserve"> </w:t>
      </w:r>
      <w:r w:rsidRPr="00563417">
        <w:rPr>
          <w:rFonts w:asciiTheme="minorHAnsi" w:hAnsiTheme="minorHAnsi" w:cstheme="minorHAnsi"/>
        </w:rPr>
        <w:t>beliefs.</w:t>
      </w:r>
    </w:p>
    <w:p w14:paraId="155690E5" w14:textId="77777777" w:rsidR="00EB10E0" w:rsidRPr="00563417" w:rsidRDefault="00EB10E0" w:rsidP="00134CEB">
      <w:pPr>
        <w:pStyle w:val="HandbookBody"/>
        <w:numPr>
          <w:ilvl w:val="0"/>
          <w:numId w:val="12"/>
        </w:numPr>
        <w:spacing w:line="360" w:lineRule="auto"/>
        <w:rPr>
          <w:rFonts w:asciiTheme="minorHAnsi" w:hAnsiTheme="minorHAnsi" w:cstheme="minorHAnsi"/>
          <w:color w:val="000000"/>
          <w:spacing w:val="-2"/>
        </w:rPr>
      </w:pPr>
      <w:r w:rsidRPr="00563417">
        <w:rPr>
          <w:rFonts w:asciiTheme="minorHAnsi" w:hAnsiTheme="minorHAnsi" w:cstheme="minorHAnsi"/>
        </w:rPr>
        <w:t>Recognise</w:t>
      </w:r>
      <w:r w:rsidRPr="00563417">
        <w:rPr>
          <w:rFonts w:asciiTheme="minorHAnsi" w:hAnsiTheme="minorHAnsi" w:cstheme="minorHAnsi"/>
          <w:spacing w:val="-14"/>
        </w:rPr>
        <w:t xml:space="preserve"> </w:t>
      </w:r>
      <w:r w:rsidRPr="00563417">
        <w:rPr>
          <w:rFonts w:asciiTheme="minorHAnsi" w:hAnsiTheme="minorHAnsi" w:cstheme="minorHAnsi"/>
        </w:rPr>
        <w:t>the</w:t>
      </w:r>
      <w:r w:rsidRPr="00563417">
        <w:rPr>
          <w:rFonts w:asciiTheme="minorHAnsi" w:hAnsiTheme="minorHAnsi" w:cstheme="minorHAnsi"/>
          <w:spacing w:val="-9"/>
        </w:rPr>
        <w:t xml:space="preserve"> </w:t>
      </w:r>
      <w:r w:rsidRPr="00563417">
        <w:rPr>
          <w:rFonts w:asciiTheme="minorHAnsi" w:hAnsiTheme="minorHAnsi" w:cstheme="minorHAnsi"/>
        </w:rPr>
        <w:t>importance</w:t>
      </w:r>
      <w:r w:rsidRPr="00563417">
        <w:rPr>
          <w:rFonts w:asciiTheme="minorHAnsi" w:hAnsiTheme="minorHAnsi" w:cstheme="minorHAnsi"/>
          <w:spacing w:val="-10"/>
        </w:rPr>
        <w:t xml:space="preserve"> </w:t>
      </w:r>
      <w:r w:rsidRPr="00563417">
        <w:rPr>
          <w:rFonts w:asciiTheme="minorHAnsi" w:hAnsiTheme="minorHAnsi" w:cstheme="minorHAnsi"/>
        </w:rPr>
        <w:t>of</w:t>
      </w:r>
      <w:r w:rsidRPr="00563417">
        <w:rPr>
          <w:rFonts w:asciiTheme="minorHAnsi" w:hAnsiTheme="minorHAnsi" w:cstheme="minorHAnsi"/>
          <w:spacing w:val="-9"/>
        </w:rPr>
        <w:t xml:space="preserve"> </w:t>
      </w:r>
      <w:r w:rsidRPr="00563417">
        <w:rPr>
          <w:rFonts w:asciiTheme="minorHAnsi" w:hAnsiTheme="minorHAnsi" w:cstheme="minorHAnsi"/>
        </w:rPr>
        <w:t>acceptance</w:t>
      </w:r>
      <w:r w:rsidRPr="00563417">
        <w:rPr>
          <w:rFonts w:asciiTheme="minorHAnsi" w:hAnsiTheme="minorHAnsi" w:cstheme="minorHAnsi"/>
          <w:spacing w:val="-6"/>
        </w:rPr>
        <w:t xml:space="preserve"> </w:t>
      </w:r>
      <w:r w:rsidRPr="00563417">
        <w:rPr>
          <w:rFonts w:asciiTheme="minorHAnsi" w:hAnsiTheme="minorHAnsi" w:cstheme="minorHAnsi"/>
        </w:rPr>
        <w:t>and</w:t>
      </w:r>
      <w:r w:rsidRPr="00563417">
        <w:rPr>
          <w:rFonts w:asciiTheme="minorHAnsi" w:hAnsiTheme="minorHAnsi" w:cstheme="minorHAnsi"/>
          <w:spacing w:val="-9"/>
        </w:rPr>
        <w:t xml:space="preserve"> </w:t>
      </w:r>
      <w:r w:rsidRPr="00563417">
        <w:rPr>
          <w:rFonts w:asciiTheme="minorHAnsi" w:hAnsiTheme="minorHAnsi" w:cstheme="minorHAnsi"/>
        </w:rPr>
        <w:t>appreciation</w:t>
      </w:r>
      <w:r w:rsidRPr="00563417">
        <w:rPr>
          <w:rFonts w:asciiTheme="minorHAnsi" w:hAnsiTheme="minorHAnsi" w:cstheme="minorHAnsi"/>
          <w:spacing w:val="-13"/>
        </w:rPr>
        <w:t xml:space="preserve"> </w:t>
      </w:r>
      <w:r w:rsidRPr="00563417">
        <w:rPr>
          <w:rFonts w:asciiTheme="minorHAnsi" w:hAnsiTheme="minorHAnsi" w:cstheme="minorHAnsi"/>
        </w:rPr>
        <w:t>of</w:t>
      </w:r>
      <w:r w:rsidRPr="00563417">
        <w:rPr>
          <w:rFonts w:asciiTheme="minorHAnsi" w:hAnsiTheme="minorHAnsi" w:cstheme="minorHAnsi"/>
          <w:spacing w:val="-9"/>
        </w:rPr>
        <w:t xml:space="preserve"> </w:t>
      </w:r>
      <w:r w:rsidRPr="00563417">
        <w:rPr>
          <w:rFonts w:asciiTheme="minorHAnsi" w:hAnsiTheme="minorHAnsi" w:cstheme="minorHAnsi"/>
        </w:rPr>
        <w:t>cultural</w:t>
      </w:r>
      <w:r w:rsidRPr="00563417">
        <w:rPr>
          <w:rFonts w:asciiTheme="minorHAnsi" w:hAnsiTheme="minorHAnsi" w:cstheme="minorHAnsi"/>
          <w:spacing w:val="-10"/>
        </w:rPr>
        <w:t xml:space="preserve"> </w:t>
      </w:r>
      <w:r w:rsidRPr="00563417">
        <w:rPr>
          <w:rFonts w:asciiTheme="minorHAnsi" w:hAnsiTheme="minorHAnsi" w:cstheme="minorHAnsi"/>
        </w:rPr>
        <w:t>diversity</w:t>
      </w:r>
      <w:r w:rsidRPr="00563417">
        <w:rPr>
          <w:rFonts w:asciiTheme="minorHAnsi" w:hAnsiTheme="minorHAnsi" w:cstheme="minorHAnsi"/>
          <w:spacing w:val="-10"/>
        </w:rPr>
        <w:t xml:space="preserve"> </w:t>
      </w:r>
      <w:r w:rsidRPr="00563417">
        <w:rPr>
          <w:rFonts w:asciiTheme="minorHAnsi" w:hAnsiTheme="minorHAnsi" w:cstheme="minorHAnsi"/>
        </w:rPr>
        <w:t>for</w:t>
      </w:r>
      <w:r w:rsidRPr="00563417">
        <w:rPr>
          <w:rFonts w:asciiTheme="minorHAnsi" w:hAnsiTheme="minorHAnsi" w:cstheme="minorHAnsi"/>
          <w:spacing w:val="-13"/>
        </w:rPr>
        <w:t xml:space="preserve"> </w:t>
      </w:r>
      <w:r w:rsidRPr="00563417">
        <w:rPr>
          <w:rFonts w:asciiTheme="minorHAnsi" w:hAnsiTheme="minorHAnsi" w:cstheme="minorHAnsi"/>
        </w:rPr>
        <w:t>a</w:t>
      </w:r>
      <w:r w:rsidRPr="00563417">
        <w:rPr>
          <w:rFonts w:asciiTheme="minorHAnsi" w:hAnsiTheme="minorHAnsi" w:cstheme="minorHAnsi"/>
          <w:spacing w:val="-8"/>
        </w:rPr>
        <w:t xml:space="preserve"> </w:t>
      </w:r>
      <w:r w:rsidRPr="00563417">
        <w:rPr>
          <w:rFonts w:asciiTheme="minorHAnsi" w:hAnsiTheme="minorHAnsi" w:cstheme="minorHAnsi"/>
        </w:rPr>
        <w:t>cohesive</w:t>
      </w:r>
      <w:r w:rsidRPr="00563417">
        <w:rPr>
          <w:rFonts w:asciiTheme="minorHAnsi" w:hAnsiTheme="minorHAnsi" w:cstheme="minorHAnsi"/>
          <w:spacing w:val="-8"/>
        </w:rPr>
        <w:t xml:space="preserve"> </w:t>
      </w:r>
      <w:r w:rsidRPr="00563417">
        <w:rPr>
          <w:rFonts w:asciiTheme="minorHAnsi" w:hAnsiTheme="minorHAnsi" w:cstheme="minorHAnsi"/>
          <w:spacing w:val="-2"/>
        </w:rPr>
        <w:t>community.</w:t>
      </w:r>
    </w:p>
    <w:p w14:paraId="35016142" w14:textId="77777777" w:rsidR="00EB10E0" w:rsidRPr="00563417" w:rsidRDefault="00EB10E0" w:rsidP="00134CEB">
      <w:pPr>
        <w:pStyle w:val="HandbookBody"/>
        <w:numPr>
          <w:ilvl w:val="0"/>
          <w:numId w:val="12"/>
        </w:numPr>
        <w:spacing w:line="360" w:lineRule="auto"/>
        <w:rPr>
          <w:rFonts w:asciiTheme="minorHAnsi" w:hAnsiTheme="minorHAnsi" w:cstheme="minorHAnsi"/>
          <w:color w:val="000000"/>
        </w:rPr>
      </w:pPr>
      <w:r w:rsidRPr="00563417">
        <w:rPr>
          <w:rFonts w:asciiTheme="minorHAnsi" w:hAnsiTheme="minorHAnsi" w:cstheme="minorHAnsi"/>
        </w:rPr>
        <w:t>Demonstrate</w:t>
      </w:r>
      <w:r w:rsidRPr="00563417">
        <w:rPr>
          <w:rFonts w:asciiTheme="minorHAnsi" w:hAnsiTheme="minorHAnsi" w:cstheme="minorHAnsi"/>
          <w:spacing w:val="-15"/>
        </w:rPr>
        <w:t xml:space="preserve"> </w:t>
      </w:r>
      <w:r w:rsidRPr="00563417">
        <w:rPr>
          <w:rFonts w:asciiTheme="minorHAnsi" w:hAnsiTheme="minorHAnsi" w:cstheme="minorHAnsi"/>
        </w:rPr>
        <w:t>an</w:t>
      </w:r>
      <w:r w:rsidRPr="00563417">
        <w:rPr>
          <w:rFonts w:asciiTheme="minorHAnsi" w:hAnsiTheme="minorHAnsi" w:cstheme="minorHAnsi"/>
          <w:spacing w:val="-9"/>
        </w:rPr>
        <w:t xml:space="preserve"> </w:t>
      </w:r>
      <w:r w:rsidRPr="00563417">
        <w:rPr>
          <w:rFonts w:asciiTheme="minorHAnsi" w:hAnsiTheme="minorHAnsi" w:cstheme="minorHAnsi"/>
        </w:rPr>
        <w:t>awareness</w:t>
      </w:r>
      <w:r w:rsidRPr="00563417">
        <w:rPr>
          <w:rFonts w:asciiTheme="minorHAnsi" w:hAnsiTheme="minorHAnsi" w:cstheme="minorHAnsi"/>
          <w:spacing w:val="-12"/>
        </w:rPr>
        <w:t xml:space="preserve"> </w:t>
      </w:r>
      <w:r w:rsidRPr="00563417">
        <w:rPr>
          <w:rFonts w:asciiTheme="minorHAnsi" w:hAnsiTheme="minorHAnsi" w:cstheme="minorHAnsi"/>
        </w:rPr>
        <w:t>of</w:t>
      </w:r>
      <w:r w:rsidRPr="00563417">
        <w:rPr>
          <w:rFonts w:asciiTheme="minorHAnsi" w:hAnsiTheme="minorHAnsi" w:cstheme="minorHAnsi"/>
          <w:spacing w:val="-9"/>
        </w:rPr>
        <w:t xml:space="preserve"> </w:t>
      </w:r>
      <w:r w:rsidRPr="00563417">
        <w:rPr>
          <w:rFonts w:asciiTheme="minorHAnsi" w:hAnsiTheme="minorHAnsi" w:cstheme="minorHAnsi"/>
        </w:rPr>
        <w:t>and</w:t>
      </w:r>
      <w:r w:rsidRPr="00563417">
        <w:rPr>
          <w:rFonts w:asciiTheme="minorHAnsi" w:hAnsiTheme="minorHAnsi" w:cstheme="minorHAnsi"/>
          <w:spacing w:val="-9"/>
        </w:rPr>
        <w:t xml:space="preserve"> </w:t>
      </w:r>
      <w:r w:rsidRPr="00563417">
        <w:rPr>
          <w:rFonts w:asciiTheme="minorHAnsi" w:hAnsiTheme="minorHAnsi" w:cstheme="minorHAnsi"/>
        </w:rPr>
        <w:t>respect</w:t>
      </w:r>
      <w:r w:rsidRPr="00563417">
        <w:rPr>
          <w:rFonts w:asciiTheme="minorHAnsi" w:hAnsiTheme="minorHAnsi" w:cstheme="minorHAnsi"/>
          <w:spacing w:val="-6"/>
        </w:rPr>
        <w:t xml:space="preserve"> </w:t>
      </w:r>
      <w:r w:rsidRPr="00563417">
        <w:rPr>
          <w:rFonts w:asciiTheme="minorHAnsi" w:hAnsiTheme="minorHAnsi" w:cstheme="minorHAnsi"/>
        </w:rPr>
        <w:t>for</w:t>
      </w:r>
      <w:r w:rsidRPr="00563417">
        <w:rPr>
          <w:rFonts w:asciiTheme="minorHAnsi" w:hAnsiTheme="minorHAnsi" w:cstheme="minorHAnsi"/>
          <w:spacing w:val="-8"/>
        </w:rPr>
        <w:t xml:space="preserve"> </w:t>
      </w:r>
      <w:r w:rsidRPr="00563417">
        <w:rPr>
          <w:rFonts w:asciiTheme="minorHAnsi" w:hAnsiTheme="minorHAnsi" w:cstheme="minorHAnsi"/>
        </w:rPr>
        <w:t>cultural</w:t>
      </w:r>
      <w:r w:rsidRPr="00563417">
        <w:rPr>
          <w:rFonts w:asciiTheme="minorHAnsi" w:hAnsiTheme="minorHAnsi" w:cstheme="minorHAnsi"/>
          <w:spacing w:val="-13"/>
        </w:rPr>
        <w:t xml:space="preserve"> </w:t>
      </w:r>
      <w:r w:rsidRPr="00563417">
        <w:rPr>
          <w:rFonts w:asciiTheme="minorHAnsi" w:hAnsiTheme="minorHAnsi" w:cstheme="minorHAnsi"/>
        </w:rPr>
        <w:t>diversity</w:t>
      </w:r>
      <w:r w:rsidRPr="00563417">
        <w:rPr>
          <w:rFonts w:asciiTheme="minorHAnsi" w:hAnsiTheme="minorHAnsi" w:cstheme="minorHAnsi"/>
          <w:spacing w:val="-6"/>
        </w:rPr>
        <w:t xml:space="preserve"> </w:t>
      </w:r>
      <w:r w:rsidRPr="00563417">
        <w:rPr>
          <w:rFonts w:asciiTheme="minorHAnsi" w:hAnsiTheme="minorHAnsi" w:cstheme="minorHAnsi"/>
        </w:rPr>
        <w:t>within</w:t>
      </w:r>
      <w:r w:rsidRPr="00563417">
        <w:rPr>
          <w:rFonts w:asciiTheme="minorHAnsi" w:hAnsiTheme="minorHAnsi" w:cstheme="minorHAnsi"/>
          <w:spacing w:val="-9"/>
        </w:rPr>
        <w:t xml:space="preserve"> </w:t>
      </w:r>
      <w:r w:rsidRPr="00563417">
        <w:rPr>
          <w:rFonts w:asciiTheme="minorHAnsi" w:hAnsiTheme="minorHAnsi" w:cstheme="minorHAnsi"/>
        </w:rPr>
        <w:t>the</w:t>
      </w:r>
      <w:r w:rsidRPr="00563417">
        <w:rPr>
          <w:rFonts w:asciiTheme="minorHAnsi" w:hAnsiTheme="minorHAnsi" w:cstheme="minorHAnsi"/>
          <w:spacing w:val="-9"/>
        </w:rPr>
        <w:t xml:space="preserve"> </w:t>
      </w:r>
      <w:r w:rsidRPr="00563417">
        <w:rPr>
          <w:rFonts w:asciiTheme="minorHAnsi" w:hAnsiTheme="minorHAnsi" w:cstheme="minorHAnsi"/>
        </w:rPr>
        <w:t>community.</w:t>
      </w:r>
    </w:p>
    <w:p w14:paraId="10FCE012" w14:textId="77777777" w:rsidR="00EB10E0" w:rsidRPr="00563417" w:rsidRDefault="00EB10E0" w:rsidP="00134CEB">
      <w:pPr>
        <w:pStyle w:val="HandbookBody"/>
        <w:numPr>
          <w:ilvl w:val="0"/>
          <w:numId w:val="12"/>
        </w:numPr>
        <w:spacing w:line="360" w:lineRule="auto"/>
        <w:rPr>
          <w:rFonts w:asciiTheme="minorHAnsi" w:hAnsiTheme="minorHAnsi" w:cstheme="minorHAnsi"/>
          <w:color w:val="000000"/>
        </w:rPr>
      </w:pPr>
      <w:r w:rsidRPr="00563417">
        <w:rPr>
          <w:rFonts w:asciiTheme="minorHAnsi" w:hAnsiTheme="minorHAnsi" w:cstheme="minorHAnsi"/>
        </w:rPr>
        <w:t>Communicate</w:t>
      </w:r>
      <w:r w:rsidRPr="00563417">
        <w:rPr>
          <w:rFonts w:asciiTheme="minorHAnsi" w:hAnsiTheme="minorHAnsi" w:cstheme="minorHAnsi"/>
          <w:spacing w:val="-8"/>
        </w:rPr>
        <w:t xml:space="preserve"> </w:t>
      </w:r>
      <w:r w:rsidRPr="00563417">
        <w:rPr>
          <w:rFonts w:asciiTheme="minorHAnsi" w:hAnsiTheme="minorHAnsi" w:cstheme="minorHAnsi"/>
        </w:rPr>
        <w:t>in</w:t>
      </w:r>
      <w:r w:rsidRPr="00563417">
        <w:rPr>
          <w:rFonts w:asciiTheme="minorHAnsi" w:hAnsiTheme="minorHAnsi" w:cstheme="minorHAnsi"/>
          <w:spacing w:val="-11"/>
        </w:rPr>
        <w:t xml:space="preserve"> </w:t>
      </w:r>
      <w:r w:rsidRPr="00563417">
        <w:rPr>
          <w:rFonts w:asciiTheme="minorHAnsi" w:hAnsiTheme="minorHAnsi" w:cstheme="minorHAnsi"/>
        </w:rPr>
        <w:t>the</w:t>
      </w:r>
      <w:r w:rsidRPr="00563417">
        <w:rPr>
          <w:rFonts w:asciiTheme="minorHAnsi" w:hAnsiTheme="minorHAnsi" w:cstheme="minorHAnsi"/>
          <w:spacing w:val="-7"/>
        </w:rPr>
        <w:t xml:space="preserve"> </w:t>
      </w:r>
      <w:r w:rsidRPr="00563417">
        <w:rPr>
          <w:rFonts w:asciiTheme="minorHAnsi" w:hAnsiTheme="minorHAnsi" w:cstheme="minorHAnsi"/>
        </w:rPr>
        <w:t>language</w:t>
      </w:r>
      <w:r w:rsidRPr="00563417">
        <w:rPr>
          <w:rFonts w:asciiTheme="minorHAnsi" w:hAnsiTheme="minorHAnsi" w:cstheme="minorHAnsi"/>
          <w:spacing w:val="-7"/>
        </w:rPr>
        <w:t xml:space="preserve"> </w:t>
      </w:r>
      <w:r w:rsidRPr="00563417">
        <w:rPr>
          <w:rFonts w:asciiTheme="minorHAnsi" w:hAnsiTheme="minorHAnsi" w:cstheme="minorHAnsi"/>
        </w:rPr>
        <w:t>they</w:t>
      </w:r>
      <w:r w:rsidRPr="00563417">
        <w:rPr>
          <w:rFonts w:asciiTheme="minorHAnsi" w:hAnsiTheme="minorHAnsi" w:cstheme="minorHAnsi"/>
          <w:spacing w:val="-7"/>
        </w:rPr>
        <w:t xml:space="preserve"> </w:t>
      </w:r>
      <w:r w:rsidRPr="00563417">
        <w:rPr>
          <w:rFonts w:asciiTheme="minorHAnsi" w:hAnsiTheme="minorHAnsi" w:cstheme="minorHAnsi"/>
        </w:rPr>
        <w:t>are</w:t>
      </w:r>
      <w:r w:rsidRPr="00563417">
        <w:rPr>
          <w:rFonts w:asciiTheme="minorHAnsi" w:hAnsiTheme="minorHAnsi" w:cstheme="minorHAnsi"/>
          <w:spacing w:val="-9"/>
        </w:rPr>
        <w:t xml:space="preserve"> </w:t>
      </w:r>
      <w:r w:rsidRPr="00563417">
        <w:rPr>
          <w:rFonts w:asciiTheme="minorHAnsi" w:hAnsiTheme="minorHAnsi" w:cstheme="minorHAnsi"/>
        </w:rPr>
        <w:t>learning.</w:t>
      </w:r>
    </w:p>
    <w:p w14:paraId="502CC3C4" w14:textId="77777777" w:rsidR="00EB10E0" w:rsidRPr="00563417" w:rsidRDefault="00EB10E0" w:rsidP="00134CEB">
      <w:pPr>
        <w:pStyle w:val="HandbookBody"/>
        <w:numPr>
          <w:ilvl w:val="0"/>
          <w:numId w:val="12"/>
        </w:numPr>
        <w:spacing w:line="360" w:lineRule="auto"/>
        <w:rPr>
          <w:rFonts w:asciiTheme="minorHAnsi" w:hAnsiTheme="minorHAnsi" w:cstheme="minorHAnsi"/>
          <w:color w:val="000000"/>
        </w:rPr>
      </w:pPr>
      <w:r w:rsidRPr="00563417">
        <w:rPr>
          <w:rFonts w:asciiTheme="minorHAnsi" w:hAnsiTheme="minorHAnsi" w:cstheme="minorHAnsi"/>
        </w:rPr>
        <w:t>Understand</w:t>
      </w:r>
      <w:r w:rsidRPr="00563417">
        <w:rPr>
          <w:rFonts w:asciiTheme="minorHAnsi" w:hAnsiTheme="minorHAnsi" w:cstheme="minorHAnsi"/>
          <w:spacing w:val="-15"/>
        </w:rPr>
        <w:t xml:space="preserve"> </w:t>
      </w:r>
      <w:r w:rsidRPr="00563417">
        <w:rPr>
          <w:rFonts w:asciiTheme="minorHAnsi" w:hAnsiTheme="minorHAnsi" w:cstheme="minorHAnsi"/>
        </w:rPr>
        <w:t>the</w:t>
      </w:r>
      <w:r w:rsidRPr="00563417">
        <w:rPr>
          <w:rFonts w:asciiTheme="minorHAnsi" w:hAnsiTheme="minorHAnsi" w:cstheme="minorHAnsi"/>
          <w:spacing w:val="-12"/>
        </w:rPr>
        <w:t xml:space="preserve"> </w:t>
      </w:r>
      <w:r w:rsidRPr="00563417">
        <w:rPr>
          <w:rFonts w:asciiTheme="minorHAnsi" w:hAnsiTheme="minorHAnsi" w:cstheme="minorHAnsi"/>
        </w:rPr>
        <w:t>relationship</w:t>
      </w:r>
      <w:r w:rsidRPr="00563417">
        <w:rPr>
          <w:rFonts w:asciiTheme="minorHAnsi" w:hAnsiTheme="minorHAnsi" w:cstheme="minorHAnsi"/>
          <w:spacing w:val="-13"/>
        </w:rPr>
        <w:t xml:space="preserve"> </w:t>
      </w:r>
      <w:r w:rsidRPr="00563417">
        <w:rPr>
          <w:rFonts w:asciiTheme="minorHAnsi" w:hAnsiTheme="minorHAnsi" w:cstheme="minorHAnsi"/>
        </w:rPr>
        <w:t>between</w:t>
      </w:r>
      <w:r w:rsidRPr="00563417">
        <w:rPr>
          <w:rFonts w:asciiTheme="minorHAnsi" w:hAnsiTheme="minorHAnsi" w:cstheme="minorHAnsi"/>
          <w:spacing w:val="-12"/>
        </w:rPr>
        <w:t xml:space="preserve"> </w:t>
      </w:r>
      <w:r w:rsidRPr="00563417">
        <w:rPr>
          <w:rFonts w:asciiTheme="minorHAnsi" w:hAnsiTheme="minorHAnsi" w:cstheme="minorHAnsi"/>
        </w:rPr>
        <w:t>language,</w:t>
      </w:r>
      <w:r w:rsidRPr="00563417">
        <w:rPr>
          <w:rFonts w:asciiTheme="minorHAnsi" w:hAnsiTheme="minorHAnsi" w:cstheme="minorHAnsi"/>
          <w:spacing w:val="-12"/>
        </w:rPr>
        <w:t xml:space="preserve"> </w:t>
      </w:r>
      <w:r w:rsidRPr="00563417">
        <w:rPr>
          <w:rFonts w:asciiTheme="minorHAnsi" w:hAnsiTheme="minorHAnsi" w:cstheme="minorHAnsi"/>
        </w:rPr>
        <w:t>culture,</w:t>
      </w:r>
      <w:r w:rsidRPr="00563417">
        <w:rPr>
          <w:rFonts w:asciiTheme="minorHAnsi" w:hAnsiTheme="minorHAnsi" w:cstheme="minorHAnsi"/>
          <w:spacing w:val="-9"/>
        </w:rPr>
        <w:t xml:space="preserve"> </w:t>
      </w:r>
      <w:r w:rsidRPr="00563417">
        <w:rPr>
          <w:rFonts w:asciiTheme="minorHAnsi" w:hAnsiTheme="minorHAnsi" w:cstheme="minorHAnsi"/>
        </w:rPr>
        <w:t>and</w:t>
      </w:r>
      <w:r w:rsidRPr="00563417">
        <w:rPr>
          <w:rFonts w:asciiTheme="minorHAnsi" w:hAnsiTheme="minorHAnsi" w:cstheme="minorHAnsi"/>
          <w:spacing w:val="-12"/>
        </w:rPr>
        <w:t xml:space="preserve"> </w:t>
      </w:r>
      <w:r w:rsidRPr="00563417">
        <w:rPr>
          <w:rFonts w:asciiTheme="minorHAnsi" w:hAnsiTheme="minorHAnsi" w:cstheme="minorHAnsi"/>
        </w:rPr>
        <w:t>learning.</w:t>
      </w:r>
    </w:p>
    <w:p w14:paraId="605F1D01" w14:textId="77777777" w:rsidR="00EB10E0" w:rsidRPr="00563417" w:rsidRDefault="00EB10E0" w:rsidP="00134CEB">
      <w:pPr>
        <w:pStyle w:val="HandbookBody"/>
        <w:numPr>
          <w:ilvl w:val="0"/>
          <w:numId w:val="12"/>
        </w:numPr>
        <w:spacing w:line="360" w:lineRule="auto"/>
        <w:rPr>
          <w:rFonts w:asciiTheme="minorHAnsi" w:hAnsiTheme="minorHAnsi" w:cstheme="minorHAnsi"/>
          <w:color w:val="000000"/>
        </w:rPr>
      </w:pPr>
      <w:r w:rsidRPr="00563417">
        <w:rPr>
          <w:rFonts w:asciiTheme="minorHAnsi" w:hAnsiTheme="minorHAnsi" w:cstheme="minorHAnsi"/>
        </w:rPr>
        <w:t>Understand</w:t>
      </w:r>
      <w:r w:rsidRPr="00563417">
        <w:rPr>
          <w:rFonts w:asciiTheme="minorHAnsi" w:hAnsiTheme="minorHAnsi" w:cstheme="minorHAnsi"/>
          <w:spacing w:val="-13"/>
        </w:rPr>
        <w:t xml:space="preserve"> </w:t>
      </w:r>
      <w:r w:rsidRPr="00563417">
        <w:rPr>
          <w:rFonts w:asciiTheme="minorHAnsi" w:hAnsiTheme="minorHAnsi" w:cstheme="minorHAnsi"/>
        </w:rPr>
        <w:t>themselves</w:t>
      </w:r>
      <w:r w:rsidRPr="00563417">
        <w:rPr>
          <w:rFonts w:asciiTheme="minorHAnsi" w:hAnsiTheme="minorHAnsi" w:cstheme="minorHAnsi"/>
          <w:spacing w:val="-9"/>
        </w:rPr>
        <w:t xml:space="preserve"> </w:t>
      </w:r>
      <w:r w:rsidRPr="00563417">
        <w:rPr>
          <w:rFonts w:asciiTheme="minorHAnsi" w:hAnsiTheme="minorHAnsi" w:cstheme="minorHAnsi"/>
        </w:rPr>
        <w:t>as</w:t>
      </w:r>
      <w:r w:rsidRPr="00563417">
        <w:rPr>
          <w:rFonts w:asciiTheme="minorHAnsi" w:hAnsiTheme="minorHAnsi" w:cstheme="minorHAnsi"/>
          <w:spacing w:val="-12"/>
        </w:rPr>
        <w:t xml:space="preserve"> </w:t>
      </w:r>
      <w:r w:rsidRPr="00563417">
        <w:rPr>
          <w:rFonts w:asciiTheme="minorHAnsi" w:hAnsiTheme="minorHAnsi" w:cstheme="minorHAnsi"/>
        </w:rPr>
        <w:t>communicators.</w:t>
      </w:r>
    </w:p>
    <w:p w14:paraId="3BE8914C" w14:textId="77777777" w:rsidR="00EB10E0" w:rsidRPr="00563417" w:rsidRDefault="00EB10E0" w:rsidP="00134CEB">
      <w:pPr>
        <w:pStyle w:val="HandbookBody"/>
        <w:spacing w:line="360" w:lineRule="auto"/>
        <w:rPr>
          <w:rFonts w:asciiTheme="minorHAnsi" w:hAnsiTheme="minorHAnsi" w:cstheme="minorHAnsi"/>
          <w:b/>
          <w:bCs/>
          <w:sz w:val="18"/>
          <w:szCs w:val="18"/>
        </w:rPr>
      </w:pPr>
    </w:p>
    <w:p w14:paraId="641AD398" w14:textId="77777777" w:rsidR="00EB10E0" w:rsidRPr="00563417" w:rsidRDefault="00EB10E0" w:rsidP="00134CEB">
      <w:pPr>
        <w:pStyle w:val="HandbookBody"/>
        <w:spacing w:line="360" w:lineRule="auto"/>
        <w:rPr>
          <w:rFonts w:asciiTheme="minorHAnsi" w:hAnsiTheme="minorHAnsi" w:cstheme="minorHAnsi"/>
          <w:b/>
          <w:bCs/>
          <w:sz w:val="24"/>
          <w:szCs w:val="24"/>
        </w:rPr>
      </w:pPr>
      <w:r w:rsidRPr="00563417">
        <w:rPr>
          <w:rFonts w:asciiTheme="minorHAnsi" w:hAnsiTheme="minorHAnsi" w:cstheme="minorHAnsi"/>
          <w:b/>
          <w:bCs/>
          <w:sz w:val="24"/>
          <w:szCs w:val="24"/>
        </w:rPr>
        <w:t>Assessment:</w:t>
      </w:r>
    </w:p>
    <w:p w14:paraId="743456E4" w14:textId="77777777" w:rsidR="00EB10E0" w:rsidRPr="009713D8" w:rsidRDefault="00EB10E0" w:rsidP="00134CEB">
      <w:pPr>
        <w:pStyle w:val="HandbookBody"/>
        <w:numPr>
          <w:ilvl w:val="0"/>
          <w:numId w:val="13"/>
        </w:numPr>
        <w:spacing w:line="360" w:lineRule="auto"/>
        <w:rPr>
          <w:rFonts w:asciiTheme="minorHAnsi" w:hAnsiTheme="minorHAnsi" w:cstheme="minorHAnsi"/>
        </w:rPr>
      </w:pPr>
      <w:r w:rsidRPr="009713D8">
        <w:rPr>
          <w:rFonts w:asciiTheme="minorHAnsi" w:hAnsiTheme="minorHAnsi" w:cstheme="minorHAnsi"/>
        </w:rPr>
        <w:t>Oral presentation.</w:t>
      </w:r>
    </w:p>
    <w:p w14:paraId="16F65F84" w14:textId="77777777" w:rsidR="00EB10E0" w:rsidRPr="009713D8" w:rsidRDefault="00EB10E0" w:rsidP="00134CEB">
      <w:pPr>
        <w:pStyle w:val="HandbookBody"/>
        <w:numPr>
          <w:ilvl w:val="0"/>
          <w:numId w:val="13"/>
        </w:numPr>
        <w:spacing w:line="360" w:lineRule="auto"/>
        <w:rPr>
          <w:rFonts w:asciiTheme="minorHAnsi" w:hAnsiTheme="minorHAnsi" w:cstheme="minorHAnsi"/>
        </w:rPr>
      </w:pPr>
      <w:r w:rsidRPr="009713D8">
        <w:rPr>
          <w:rFonts w:asciiTheme="minorHAnsi" w:hAnsiTheme="minorHAnsi" w:cstheme="minorHAnsi"/>
        </w:rPr>
        <w:t>Reading and listening comprehension task.</w:t>
      </w:r>
    </w:p>
    <w:p w14:paraId="04BB1A02" w14:textId="77777777" w:rsidR="00EB10E0" w:rsidRPr="009713D8" w:rsidRDefault="00EB10E0" w:rsidP="00134CEB">
      <w:pPr>
        <w:pStyle w:val="HandbookBody"/>
        <w:numPr>
          <w:ilvl w:val="0"/>
          <w:numId w:val="13"/>
        </w:numPr>
        <w:spacing w:line="360" w:lineRule="auto"/>
        <w:rPr>
          <w:rFonts w:asciiTheme="minorHAnsi" w:hAnsiTheme="minorHAnsi" w:cstheme="minorHAnsi"/>
        </w:rPr>
      </w:pPr>
      <w:r w:rsidRPr="009713D8">
        <w:rPr>
          <w:rFonts w:asciiTheme="minorHAnsi" w:hAnsiTheme="minorHAnsi" w:cstheme="minorHAnsi"/>
        </w:rPr>
        <w:t>Short written piece in Arabic.</w:t>
      </w:r>
    </w:p>
    <w:p w14:paraId="18E1640B" w14:textId="77777777" w:rsidR="00EB10E0" w:rsidRPr="00563417" w:rsidRDefault="00EB10E0" w:rsidP="00134CEB">
      <w:pPr>
        <w:pStyle w:val="HandbookBody"/>
        <w:numPr>
          <w:ilvl w:val="0"/>
          <w:numId w:val="13"/>
        </w:numPr>
        <w:spacing w:line="360" w:lineRule="auto"/>
        <w:rPr>
          <w:rFonts w:asciiTheme="minorHAnsi" w:hAnsiTheme="minorHAnsi" w:cstheme="minorHAnsi"/>
          <w:spacing w:val="-2"/>
        </w:rPr>
      </w:pPr>
      <w:r w:rsidRPr="00563417">
        <w:rPr>
          <w:rFonts w:asciiTheme="minorHAnsi" w:hAnsiTheme="minorHAnsi" w:cstheme="minorHAnsi"/>
        </w:rPr>
        <w:t>Students</w:t>
      </w:r>
      <w:r w:rsidRPr="00563417">
        <w:rPr>
          <w:rFonts w:asciiTheme="minorHAnsi" w:hAnsiTheme="minorHAnsi" w:cstheme="minorHAnsi"/>
          <w:spacing w:val="-5"/>
        </w:rPr>
        <w:t xml:space="preserve"> </w:t>
      </w:r>
      <w:r w:rsidRPr="00563417">
        <w:rPr>
          <w:rFonts w:asciiTheme="minorHAnsi" w:hAnsiTheme="minorHAnsi" w:cstheme="minorHAnsi"/>
        </w:rPr>
        <w:t>will</w:t>
      </w:r>
      <w:r w:rsidRPr="00563417">
        <w:rPr>
          <w:rFonts w:asciiTheme="minorHAnsi" w:hAnsiTheme="minorHAnsi" w:cstheme="minorHAnsi"/>
          <w:spacing w:val="-6"/>
        </w:rPr>
        <w:t xml:space="preserve"> </w:t>
      </w:r>
      <w:r w:rsidRPr="00563417">
        <w:rPr>
          <w:rFonts w:asciiTheme="minorHAnsi" w:hAnsiTheme="minorHAnsi" w:cstheme="minorHAnsi"/>
        </w:rPr>
        <w:t>sit</w:t>
      </w:r>
      <w:r w:rsidRPr="00563417">
        <w:rPr>
          <w:rFonts w:asciiTheme="minorHAnsi" w:hAnsiTheme="minorHAnsi" w:cstheme="minorHAnsi"/>
          <w:spacing w:val="-3"/>
        </w:rPr>
        <w:t xml:space="preserve"> </w:t>
      </w:r>
      <w:r w:rsidRPr="00563417">
        <w:rPr>
          <w:rFonts w:asciiTheme="minorHAnsi" w:hAnsiTheme="minorHAnsi" w:cstheme="minorHAnsi"/>
        </w:rPr>
        <w:t>an</w:t>
      </w:r>
      <w:r w:rsidRPr="00563417">
        <w:rPr>
          <w:rFonts w:asciiTheme="minorHAnsi" w:hAnsiTheme="minorHAnsi" w:cstheme="minorHAnsi"/>
          <w:spacing w:val="-6"/>
        </w:rPr>
        <w:t xml:space="preserve"> </w:t>
      </w:r>
      <w:r w:rsidRPr="00563417">
        <w:rPr>
          <w:rFonts w:asciiTheme="minorHAnsi" w:hAnsiTheme="minorHAnsi" w:cstheme="minorHAnsi"/>
        </w:rPr>
        <w:t>examination</w:t>
      </w:r>
      <w:r w:rsidRPr="00563417">
        <w:rPr>
          <w:rFonts w:asciiTheme="minorHAnsi" w:hAnsiTheme="minorHAnsi" w:cstheme="minorHAnsi"/>
          <w:spacing w:val="-4"/>
        </w:rPr>
        <w:t xml:space="preserve"> </w:t>
      </w:r>
      <w:r w:rsidRPr="00563417">
        <w:rPr>
          <w:rFonts w:asciiTheme="minorHAnsi" w:hAnsiTheme="minorHAnsi" w:cstheme="minorHAnsi"/>
        </w:rPr>
        <w:t>for</w:t>
      </w:r>
      <w:r w:rsidRPr="00563417">
        <w:rPr>
          <w:rFonts w:asciiTheme="minorHAnsi" w:hAnsiTheme="minorHAnsi" w:cstheme="minorHAnsi"/>
          <w:spacing w:val="-3"/>
        </w:rPr>
        <w:t xml:space="preserve"> </w:t>
      </w:r>
      <w:r w:rsidRPr="00563417">
        <w:rPr>
          <w:rFonts w:asciiTheme="minorHAnsi" w:hAnsiTheme="minorHAnsi" w:cstheme="minorHAnsi"/>
        </w:rPr>
        <w:t>this</w:t>
      </w:r>
      <w:r w:rsidRPr="00563417">
        <w:rPr>
          <w:rFonts w:asciiTheme="minorHAnsi" w:hAnsiTheme="minorHAnsi" w:cstheme="minorHAnsi"/>
          <w:spacing w:val="-4"/>
        </w:rPr>
        <w:t xml:space="preserve"> </w:t>
      </w:r>
      <w:r w:rsidRPr="00563417">
        <w:rPr>
          <w:rFonts w:asciiTheme="minorHAnsi" w:hAnsiTheme="minorHAnsi" w:cstheme="minorHAnsi"/>
          <w:spacing w:val="-2"/>
        </w:rPr>
        <w:t>subject.</w:t>
      </w:r>
    </w:p>
    <w:p w14:paraId="19C7BF02" w14:textId="77777777" w:rsidR="00EB10E0" w:rsidRPr="00563417" w:rsidRDefault="00EB10E0" w:rsidP="00134CEB">
      <w:pPr>
        <w:pStyle w:val="HandbookBody"/>
        <w:spacing w:line="360" w:lineRule="auto"/>
        <w:rPr>
          <w:rFonts w:asciiTheme="minorHAnsi" w:hAnsiTheme="minorHAnsi" w:cstheme="minorHAnsi"/>
          <w:b/>
          <w:bCs/>
          <w:sz w:val="18"/>
          <w:szCs w:val="18"/>
        </w:rPr>
      </w:pPr>
    </w:p>
    <w:p w14:paraId="1EF76E5E" w14:textId="77777777" w:rsidR="00EB10E0" w:rsidRPr="00563417" w:rsidRDefault="00EB10E0" w:rsidP="00134CEB">
      <w:pPr>
        <w:pStyle w:val="HandbookBody"/>
        <w:spacing w:line="360" w:lineRule="auto"/>
        <w:rPr>
          <w:rFonts w:asciiTheme="minorHAnsi" w:hAnsiTheme="minorHAnsi" w:cstheme="minorHAnsi"/>
          <w:b/>
          <w:bCs/>
          <w:sz w:val="24"/>
          <w:szCs w:val="24"/>
        </w:rPr>
      </w:pPr>
      <w:r w:rsidRPr="00563417">
        <w:rPr>
          <w:rFonts w:asciiTheme="minorHAnsi" w:hAnsiTheme="minorHAnsi" w:cstheme="minorHAnsi"/>
          <w:b/>
          <w:bCs/>
          <w:sz w:val="24"/>
          <w:szCs w:val="24"/>
        </w:rPr>
        <w:t>Advice</w:t>
      </w:r>
      <w:r w:rsidRPr="00563417">
        <w:rPr>
          <w:rFonts w:asciiTheme="minorHAnsi" w:hAnsiTheme="minorHAnsi" w:cstheme="minorHAnsi"/>
          <w:b/>
          <w:bCs/>
          <w:spacing w:val="-3"/>
          <w:sz w:val="24"/>
          <w:szCs w:val="24"/>
        </w:rPr>
        <w:t xml:space="preserve"> </w:t>
      </w:r>
      <w:r w:rsidRPr="00563417">
        <w:rPr>
          <w:rFonts w:asciiTheme="minorHAnsi" w:hAnsiTheme="minorHAnsi" w:cstheme="minorHAnsi"/>
          <w:b/>
          <w:bCs/>
          <w:sz w:val="24"/>
          <w:szCs w:val="24"/>
        </w:rPr>
        <w:t>to</w:t>
      </w:r>
      <w:r w:rsidRPr="00563417">
        <w:rPr>
          <w:rFonts w:asciiTheme="minorHAnsi" w:hAnsiTheme="minorHAnsi" w:cstheme="minorHAnsi"/>
          <w:b/>
          <w:bCs/>
          <w:spacing w:val="1"/>
          <w:sz w:val="24"/>
          <w:szCs w:val="24"/>
        </w:rPr>
        <w:t xml:space="preserve"> </w:t>
      </w:r>
      <w:r w:rsidRPr="00563417">
        <w:rPr>
          <w:rFonts w:asciiTheme="minorHAnsi" w:hAnsiTheme="minorHAnsi" w:cstheme="minorHAnsi"/>
          <w:b/>
          <w:bCs/>
          <w:sz w:val="24"/>
          <w:szCs w:val="24"/>
        </w:rPr>
        <w:t>Students:</w:t>
      </w:r>
    </w:p>
    <w:p w14:paraId="1551E04C" w14:textId="18CA28AF" w:rsidR="00EB10E0" w:rsidRPr="00563417" w:rsidRDefault="00EB10E0" w:rsidP="003D1D91">
      <w:pPr>
        <w:pStyle w:val="HandbookBody"/>
        <w:spacing w:line="360" w:lineRule="auto"/>
        <w:rPr>
          <w:rFonts w:asciiTheme="minorHAnsi" w:hAnsiTheme="minorHAnsi" w:cstheme="minorHAnsi"/>
        </w:rPr>
      </w:pPr>
      <w:r w:rsidRPr="00563417">
        <w:rPr>
          <w:rFonts w:asciiTheme="minorHAnsi" w:hAnsiTheme="minorHAnsi" w:cstheme="minorHAnsi"/>
        </w:rPr>
        <w:t>Arabic</w:t>
      </w:r>
      <w:r w:rsidRPr="00563417">
        <w:rPr>
          <w:rFonts w:asciiTheme="minorHAnsi" w:hAnsiTheme="minorHAnsi" w:cstheme="minorHAnsi"/>
          <w:spacing w:val="-13"/>
        </w:rPr>
        <w:t xml:space="preserve"> </w:t>
      </w:r>
      <w:r w:rsidRPr="00563417">
        <w:rPr>
          <w:rFonts w:asciiTheme="minorHAnsi" w:hAnsiTheme="minorHAnsi" w:cstheme="minorHAnsi"/>
        </w:rPr>
        <w:t>is</w:t>
      </w:r>
      <w:r w:rsidRPr="00563417">
        <w:rPr>
          <w:rFonts w:asciiTheme="minorHAnsi" w:hAnsiTheme="minorHAnsi" w:cstheme="minorHAnsi"/>
          <w:spacing w:val="-5"/>
        </w:rPr>
        <w:t xml:space="preserve"> </w:t>
      </w:r>
      <w:r w:rsidRPr="00563417">
        <w:rPr>
          <w:rFonts w:asciiTheme="minorHAnsi" w:hAnsiTheme="minorHAnsi" w:cstheme="minorHAnsi"/>
        </w:rPr>
        <w:t>recommended</w:t>
      </w:r>
      <w:r w:rsidRPr="00563417">
        <w:rPr>
          <w:rFonts w:asciiTheme="minorHAnsi" w:hAnsiTheme="minorHAnsi" w:cstheme="minorHAnsi"/>
          <w:spacing w:val="-6"/>
        </w:rPr>
        <w:t xml:space="preserve"> </w:t>
      </w:r>
      <w:r w:rsidRPr="00563417">
        <w:rPr>
          <w:rFonts w:asciiTheme="minorHAnsi" w:hAnsiTheme="minorHAnsi" w:cstheme="minorHAnsi"/>
        </w:rPr>
        <w:t>to</w:t>
      </w:r>
      <w:r w:rsidRPr="00563417">
        <w:rPr>
          <w:rFonts w:asciiTheme="minorHAnsi" w:hAnsiTheme="minorHAnsi" w:cstheme="minorHAnsi"/>
          <w:spacing w:val="-10"/>
        </w:rPr>
        <w:t xml:space="preserve"> </w:t>
      </w:r>
      <w:r w:rsidRPr="00563417">
        <w:rPr>
          <w:rFonts w:asciiTheme="minorHAnsi" w:hAnsiTheme="minorHAnsi" w:cstheme="minorHAnsi"/>
        </w:rPr>
        <w:t>students</w:t>
      </w:r>
      <w:r w:rsidRPr="00563417">
        <w:rPr>
          <w:rFonts w:asciiTheme="minorHAnsi" w:hAnsiTheme="minorHAnsi" w:cstheme="minorHAnsi"/>
          <w:spacing w:val="-10"/>
        </w:rPr>
        <w:t xml:space="preserve"> </w:t>
      </w:r>
      <w:r w:rsidRPr="00563417">
        <w:rPr>
          <w:rFonts w:asciiTheme="minorHAnsi" w:hAnsiTheme="minorHAnsi" w:cstheme="minorHAnsi"/>
        </w:rPr>
        <w:t>who</w:t>
      </w:r>
      <w:r w:rsidRPr="00563417">
        <w:rPr>
          <w:rFonts w:asciiTheme="minorHAnsi" w:hAnsiTheme="minorHAnsi" w:cstheme="minorHAnsi"/>
          <w:spacing w:val="-7"/>
        </w:rPr>
        <w:t xml:space="preserve"> </w:t>
      </w:r>
      <w:r w:rsidRPr="00563417">
        <w:rPr>
          <w:rFonts w:asciiTheme="minorHAnsi" w:hAnsiTheme="minorHAnsi" w:cstheme="minorHAnsi"/>
        </w:rPr>
        <w:t>have</w:t>
      </w:r>
      <w:r w:rsidRPr="00563417">
        <w:rPr>
          <w:rFonts w:asciiTheme="minorHAnsi" w:hAnsiTheme="minorHAnsi" w:cstheme="minorHAnsi"/>
          <w:spacing w:val="-9"/>
        </w:rPr>
        <w:t xml:space="preserve"> </w:t>
      </w:r>
      <w:r w:rsidRPr="00563417">
        <w:rPr>
          <w:rFonts w:asciiTheme="minorHAnsi" w:hAnsiTheme="minorHAnsi" w:cstheme="minorHAnsi"/>
        </w:rPr>
        <w:t>a</w:t>
      </w:r>
      <w:r w:rsidRPr="00563417">
        <w:rPr>
          <w:rFonts w:asciiTheme="minorHAnsi" w:hAnsiTheme="minorHAnsi" w:cstheme="minorHAnsi"/>
          <w:spacing w:val="-6"/>
        </w:rPr>
        <w:t xml:space="preserve"> </w:t>
      </w:r>
      <w:r w:rsidRPr="00563417">
        <w:rPr>
          <w:rFonts w:asciiTheme="minorHAnsi" w:hAnsiTheme="minorHAnsi" w:cstheme="minorHAnsi"/>
        </w:rPr>
        <w:t>passion</w:t>
      </w:r>
      <w:r w:rsidRPr="00563417">
        <w:rPr>
          <w:rFonts w:asciiTheme="minorHAnsi" w:hAnsiTheme="minorHAnsi" w:cstheme="minorHAnsi"/>
          <w:spacing w:val="-8"/>
        </w:rPr>
        <w:t xml:space="preserve"> </w:t>
      </w:r>
      <w:r w:rsidRPr="00563417">
        <w:rPr>
          <w:rFonts w:asciiTheme="minorHAnsi" w:hAnsiTheme="minorHAnsi" w:cstheme="minorHAnsi"/>
        </w:rPr>
        <w:t>for</w:t>
      </w:r>
      <w:r w:rsidRPr="00563417">
        <w:rPr>
          <w:rFonts w:asciiTheme="minorHAnsi" w:hAnsiTheme="minorHAnsi" w:cstheme="minorHAnsi"/>
          <w:spacing w:val="-10"/>
        </w:rPr>
        <w:t xml:space="preserve"> </w:t>
      </w:r>
      <w:r w:rsidRPr="00563417">
        <w:rPr>
          <w:rFonts w:asciiTheme="minorHAnsi" w:hAnsiTheme="minorHAnsi" w:cstheme="minorHAnsi"/>
        </w:rPr>
        <w:t>languages</w:t>
      </w:r>
      <w:r w:rsidRPr="00563417">
        <w:rPr>
          <w:rFonts w:asciiTheme="minorHAnsi" w:hAnsiTheme="minorHAnsi" w:cstheme="minorHAnsi"/>
          <w:spacing w:val="-10"/>
        </w:rPr>
        <w:t xml:space="preserve"> </w:t>
      </w:r>
      <w:r w:rsidRPr="00563417">
        <w:rPr>
          <w:rFonts w:asciiTheme="minorHAnsi" w:hAnsiTheme="minorHAnsi" w:cstheme="minorHAnsi"/>
        </w:rPr>
        <w:t>and</w:t>
      </w:r>
      <w:r w:rsidRPr="00563417">
        <w:rPr>
          <w:rFonts w:asciiTheme="minorHAnsi" w:hAnsiTheme="minorHAnsi" w:cstheme="minorHAnsi"/>
          <w:spacing w:val="-8"/>
        </w:rPr>
        <w:t xml:space="preserve"> </w:t>
      </w:r>
      <w:r w:rsidRPr="00563417">
        <w:rPr>
          <w:rFonts w:asciiTheme="minorHAnsi" w:hAnsiTheme="minorHAnsi" w:cstheme="minorHAnsi"/>
        </w:rPr>
        <w:t>cultures. Learning</w:t>
      </w:r>
      <w:r w:rsidRPr="00563417">
        <w:rPr>
          <w:rFonts w:asciiTheme="minorHAnsi" w:hAnsiTheme="minorHAnsi" w:cstheme="minorHAnsi"/>
          <w:spacing w:val="-3"/>
        </w:rPr>
        <w:t xml:space="preserve"> </w:t>
      </w:r>
      <w:r w:rsidRPr="00563417">
        <w:rPr>
          <w:rFonts w:asciiTheme="minorHAnsi" w:hAnsiTheme="minorHAnsi" w:cstheme="minorHAnsi"/>
        </w:rPr>
        <w:t>a language is an</w:t>
      </w:r>
      <w:r w:rsidRPr="00563417">
        <w:rPr>
          <w:rFonts w:asciiTheme="minorHAnsi" w:hAnsiTheme="minorHAnsi" w:cstheme="minorHAnsi"/>
          <w:spacing w:val="-4"/>
        </w:rPr>
        <w:t xml:space="preserve"> </w:t>
      </w:r>
      <w:r w:rsidRPr="00563417">
        <w:rPr>
          <w:rFonts w:asciiTheme="minorHAnsi" w:hAnsiTheme="minorHAnsi" w:cstheme="minorHAnsi"/>
        </w:rPr>
        <w:t>ongoing</w:t>
      </w:r>
      <w:r w:rsidRPr="00563417">
        <w:rPr>
          <w:rFonts w:asciiTheme="minorHAnsi" w:hAnsiTheme="minorHAnsi" w:cstheme="minorHAnsi"/>
          <w:spacing w:val="-3"/>
        </w:rPr>
        <w:t xml:space="preserve"> </w:t>
      </w:r>
      <w:r w:rsidRPr="00563417">
        <w:rPr>
          <w:rFonts w:asciiTheme="minorHAnsi" w:hAnsiTheme="minorHAnsi" w:cstheme="minorHAnsi"/>
        </w:rPr>
        <w:t>process. If you</w:t>
      </w:r>
      <w:r w:rsidRPr="00563417">
        <w:rPr>
          <w:rFonts w:asciiTheme="minorHAnsi" w:hAnsiTheme="minorHAnsi" w:cstheme="minorHAnsi"/>
          <w:spacing w:val="-3"/>
        </w:rPr>
        <w:t xml:space="preserve"> </w:t>
      </w:r>
      <w:r w:rsidRPr="00563417">
        <w:rPr>
          <w:rFonts w:asciiTheme="minorHAnsi" w:hAnsiTheme="minorHAnsi" w:cstheme="minorHAnsi"/>
        </w:rPr>
        <w:t>are considering</w:t>
      </w:r>
      <w:r w:rsidRPr="00563417">
        <w:rPr>
          <w:rFonts w:asciiTheme="minorHAnsi" w:hAnsiTheme="minorHAnsi" w:cstheme="minorHAnsi"/>
          <w:spacing w:val="-3"/>
        </w:rPr>
        <w:t xml:space="preserve"> </w:t>
      </w:r>
      <w:r w:rsidRPr="00563417">
        <w:rPr>
          <w:rFonts w:asciiTheme="minorHAnsi" w:hAnsiTheme="minorHAnsi" w:cstheme="minorHAnsi"/>
        </w:rPr>
        <w:t>undertaking</w:t>
      </w:r>
      <w:r w:rsidRPr="00563417">
        <w:rPr>
          <w:rFonts w:asciiTheme="minorHAnsi" w:hAnsiTheme="minorHAnsi" w:cstheme="minorHAnsi"/>
          <w:spacing w:val="-3"/>
        </w:rPr>
        <w:t xml:space="preserve"> </w:t>
      </w:r>
      <w:r w:rsidRPr="00563417">
        <w:rPr>
          <w:rFonts w:asciiTheme="minorHAnsi" w:hAnsiTheme="minorHAnsi" w:cstheme="minorHAnsi"/>
        </w:rPr>
        <w:t>VCE Arabic,</w:t>
      </w:r>
      <w:r w:rsidRPr="00563417">
        <w:rPr>
          <w:rFonts w:asciiTheme="minorHAnsi" w:hAnsiTheme="minorHAnsi" w:cstheme="minorHAnsi"/>
          <w:spacing w:val="-4"/>
        </w:rPr>
        <w:t xml:space="preserve"> </w:t>
      </w:r>
      <w:r w:rsidRPr="00563417">
        <w:rPr>
          <w:rFonts w:asciiTheme="minorHAnsi" w:hAnsiTheme="minorHAnsi" w:cstheme="minorHAnsi"/>
        </w:rPr>
        <w:t>you</w:t>
      </w:r>
      <w:r w:rsidRPr="00563417">
        <w:rPr>
          <w:rFonts w:asciiTheme="minorHAnsi" w:hAnsiTheme="minorHAnsi" w:cstheme="minorHAnsi"/>
          <w:spacing w:val="-3"/>
        </w:rPr>
        <w:t xml:space="preserve"> </w:t>
      </w:r>
      <w:r w:rsidRPr="00563417">
        <w:rPr>
          <w:rFonts w:asciiTheme="minorHAnsi" w:hAnsiTheme="minorHAnsi" w:cstheme="minorHAnsi"/>
        </w:rPr>
        <w:t>should</w:t>
      </w:r>
      <w:r w:rsidRPr="00563417">
        <w:rPr>
          <w:rFonts w:asciiTheme="minorHAnsi" w:hAnsiTheme="minorHAnsi" w:cstheme="minorHAnsi"/>
          <w:spacing w:val="-3"/>
        </w:rPr>
        <w:t xml:space="preserve"> </w:t>
      </w:r>
      <w:r w:rsidRPr="00563417">
        <w:rPr>
          <w:rFonts w:asciiTheme="minorHAnsi" w:hAnsiTheme="minorHAnsi" w:cstheme="minorHAnsi"/>
        </w:rPr>
        <w:t>aim</w:t>
      </w:r>
      <w:r w:rsidRPr="00563417">
        <w:rPr>
          <w:rFonts w:asciiTheme="minorHAnsi" w:hAnsiTheme="minorHAnsi" w:cstheme="minorHAnsi"/>
          <w:spacing w:val="-1"/>
        </w:rPr>
        <w:t xml:space="preserve"> </w:t>
      </w:r>
      <w:r w:rsidRPr="00563417">
        <w:rPr>
          <w:rFonts w:asciiTheme="minorHAnsi" w:hAnsiTheme="minorHAnsi" w:cstheme="minorHAnsi"/>
        </w:rPr>
        <w:t xml:space="preserve">to study Arabic for a minimum of 200 hours (three semesters) before moving into VCE Units 1 </w:t>
      </w:r>
      <w:r>
        <w:rPr>
          <w:rFonts w:asciiTheme="minorHAnsi" w:hAnsiTheme="minorHAnsi" w:cstheme="minorHAnsi"/>
        </w:rPr>
        <w:t>&amp;</w:t>
      </w:r>
      <w:r w:rsidRPr="00563417">
        <w:rPr>
          <w:rFonts w:asciiTheme="minorHAnsi" w:hAnsiTheme="minorHAnsi" w:cstheme="minorHAnsi"/>
        </w:rPr>
        <w:t xml:space="preserve"> 2. To prepare</w:t>
      </w:r>
      <w:r w:rsidRPr="00563417">
        <w:rPr>
          <w:rFonts w:asciiTheme="minorHAnsi" w:hAnsiTheme="minorHAnsi" w:cstheme="minorHAnsi"/>
          <w:spacing w:val="-5"/>
        </w:rPr>
        <w:t xml:space="preserve"> </w:t>
      </w:r>
      <w:r w:rsidRPr="00563417">
        <w:rPr>
          <w:rFonts w:asciiTheme="minorHAnsi" w:hAnsiTheme="minorHAnsi" w:cstheme="minorHAnsi"/>
        </w:rPr>
        <w:t>yourself</w:t>
      </w:r>
      <w:r w:rsidRPr="00563417">
        <w:rPr>
          <w:rFonts w:asciiTheme="minorHAnsi" w:hAnsiTheme="minorHAnsi" w:cstheme="minorHAnsi"/>
          <w:spacing w:val="-4"/>
        </w:rPr>
        <w:t xml:space="preserve"> </w:t>
      </w:r>
      <w:r w:rsidRPr="00563417">
        <w:rPr>
          <w:rFonts w:asciiTheme="minorHAnsi" w:hAnsiTheme="minorHAnsi" w:cstheme="minorHAnsi"/>
        </w:rPr>
        <w:t>to perform</w:t>
      </w:r>
      <w:r w:rsidRPr="00563417">
        <w:rPr>
          <w:rFonts w:asciiTheme="minorHAnsi" w:hAnsiTheme="minorHAnsi" w:cstheme="minorHAnsi"/>
          <w:spacing w:val="-5"/>
        </w:rPr>
        <w:t xml:space="preserve"> </w:t>
      </w:r>
      <w:r w:rsidRPr="00563417">
        <w:rPr>
          <w:rFonts w:asciiTheme="minorHAnsi" w:hAnsiTheme="minorHAnsi" w:cstheme="minorHAnsi"/>
        </w:rPr>
        <w:t>at</w:t>
      </w:r>
      <w:r w:rsidRPr="00563417">
        <w:rPr>
          <w:rFonts w:asciiTheme="minorHAnsi" w:hAnsiTheme="minorHAnsi" w:cstheme="minorHAnsi"/>
          <w:spacing w:val="-5"/>
        </w:rPr>
        <w:t xml:space="preserve"> </w:t>
      </w:r>
      <w:r w:rsidRPr="00563417">
        <w:rPr>
          <w:rFonts w:asciiTheme="minorHAnsi" w:hAnsiTheme="minorHAnsi" w:cstheme="minorHAnsi"/>
        </w:rPr>
        <w:t>the highest</w:t>
      </w:r>
      <w:r w:rsidRPr="00563417">
        <w:rPr>
          <w:rFonts w:asciiTheme="minorHAnsi" w:hAnsiTheme="minorHAnsi" w:cstheme="minorHAnsi"/>
          <w:spacing w:val="-3"/>
        </w:rPr>
        <w:t xml:space="preserve"> </w:t>
      </w:r>
      <w:r w:rsidRPr="00563417">
        <w:rPr>
          <w:rFonts w:asciiTheme="minorHAnsi" w:hAnsiTheme="minorHAnsi" w:cstheme="minorHAnsi"/>
        </w:rPr>
        <w:t>level</w:t>
      </w:r>
      <w:r w:rsidRPr="00563417">
        <w:rPr>
          <w:rFonts w:asciiTheme="minorHAnsi" w:hAnsiTheme="minorHAnsi" w:cstheme="minorHAnsi"/>
          <w:spacing w:val="-4"/>
        </w:rPr>
        <w:t xml:space="preserve"> </w:t>
      </w:r>
      <w:r w:rsidRPr="00563417">
        <w:rPr>
          <w:rFonts w:asciiTheme="minorHAnsi" w:hAnsiTheme="minorHAnsi" w:cstheme="minorHAnsi"/>
        </w:rPr>
        <w:t>in</w:t>
      </w:r>
      <w:r w:rsidRPr="00563417">
        <w:rPr>
          <w:rFonts w:asciiTheme="minorHAnsi" w:hAnsiTheme="minorHAnsi" w:cstheme="minorHAnsi"/>
          <w:spacing w:val="-9"/>
        </w:rPr>
        <w:t xml:space="preserve"> </w:t>
      </w:r>
      <w:r w:rsidRPr="00563417">
        <w:rPr>
          <w:rFonts w:asciiTheme="minorHAnsi" w:hAnsiTheme="minorHAnsi" w:cstheme="minorHAnsi"/>
        </w:rPr>
        <w:t>Arabic</w:t>
      </w:r>
      <w:r w:rsidRPr="00563417">
        <w:rPr>
          <w:rFonts w:asciiTheme="minorHAnsi" w:hAnsiTheme="minorHAnsi" w:cstheme="minorHAnsi"/>
          <w:spacing w:val="-4"/>
        </w:rPr>
        <w:t xml:space="preserve"> </w:t>
      </w:r>
      <w:r w:rsidRPr="00563417">
        <w:rPr>
          <w:rFonts w:asciiTheme="minorHAnsi" w:hAnsiTheme="minorHAnsi" w:cstheme="minorHAnsi"/>
        </w:rPr>
        <w:t>at VCE,</w:t>
      </w:r>
      <w:r w:rsidRPr="00563417">
        <w:rPr>
          <w:rFonts w:asciiTheme="minorHAnsi" w:hAnsiTheme="minorHAnsi" w:cstheme="minorHAnsi"/>
          <w:spacing w:val="35"/>
        </w:rPr>
        <w:t xml:space="preserve"> </w:t>
      </w:r>
      <w:r w:rsidRPr="00563417">
        <w:rPr>
          <w:rFonts w:asciiTheme="minorHAnsi" w:hAnsiTheme="minorHAnsi" w:cstheme="minorHAnsi"/>
        </w:rPr>
        <w:t>you</w:t>
      </w:r>
      <w:r w:rsidRPr="00563417">
        <w:rPr>
          <w:rFonts w:asciiTheme="minorHAnsi" w:hAnsiTheme="minorHAnsi" w:cstheme="minorHAnsi"/>
          <w:spacing w:val="36"/>
        </w:rPr>
        <w:t xml:space="preserve"> </w:t>
      </w:r>
      <w:r w:rsidRPr="00563417">
        <w:rPr>
          <w:rFonts w:asciiTheme="minorHAnsi" w:hAnsiTheme="minorHAnsi" w:cstheme="minorHAnsi"/>
        </w:rPr>
        <w:t>should</w:t>
      </w:r>
      <w:r w:rsidRPr="00563417">
        <w:rPr>
          <w:rFonts w:asciiTheme="minorHAnsi" w:hAnsiTheme="minorHAnsi" w:cstheme="minorHAnsi"/>
          <w:spacing w:val="36"/>
        </w:rPr>
        <w:t xml:space="preserve"> </w:t>
      </w:r>
      <w:r w:rsidRPr="00563417">
        <w:rPr>
          <w:rFonts w:asciiTheme="minorHAnsi" w:hAnsiTheme="minorHAnsi" w:cstheme="minorHAnsi"/>
        </w:rPr>
        <w:t>consider</w:t>
      </w:r>
      <w:r w:rsidRPr="00563417">
        <w:rPr>
          <w:rFonts w:asciiTheme="minorHAnsi" w:hAnsiTheme="minorHAnsi" w:cstheme="minorHAnsi"/>
          <w:spacing w:val="37"/>
        </w:rPr>
        <w:t xml:space="preserve"> </w:t>
      </w:r>
      <w:r w:rsidRPr="00563417">
        <w:rPr>
          <w:rFonts w:asciiTheme="minorHAnsi" w:hAnsiTheme="minorHAnsi" w:cstheme="minorHAnsi"/>
        </w:rPr>
        <w:t>taking</w:t>
      </w:r>
      <w:r w:rsidRPr="00563417">
        <w:rPr>
          <w:rFonts w:asciiTheme="minorHAnsi" w:hAnsiTheme="minorHAnsi" w:cstheme="minorHAnsi"/>
          <w:spacing w:val="39"/>
        </w:rPr>
        <w:t xml:space="preserve"> </w:t>
      </w:r>
      <w:r w:rsidRPr="00563417">
        <w:rPr>
          <w:rFonts w:asciiTheme="minorHAnsi" w:hAnsiTheme="minorHAnsi" w:cstheme="minorHAnsi"/>
        </w:rPr>
        <w:t>Arabic in</w:t>
      </w:r>
      <w:r w:rsidRPr="00563417">
        <w:rPr>
          <w:rFonts w:asciiTheme="minorHAnsi" w:hAnsiTheme="minorHAnsi" w:cstheme="minorHAnsi"/>
          <w:spacing w:val="36"/>
        </w:rPr>
        <w:t xml:space="preserve"> </w:t>
      </w:r>
      <w:r w:rsidRPr="00563417">
        <w:rPr>
          <w:rFonts w:asciiTheme="minorHAnsi" w:hAnsiTheme="minorHAnsi" w:cstheme="minorHAnsi"/>
        </w:rPr>
        <w:t xml:space="preserve">Enhance and </w:t>
      </w:r>
      <w:r w:rsidR="00506AAF">
        <w:rPr>
          <w:rFonts w:asciiTheme="minorHAnsi" w:hAnsiTheme="minorHAnsi" w:cstheme="minorHAnsi"/>
        </w:rPr>
        <w:t>Y</w:t>
      </w:r>
      <w:r w:rsidRPr="00563417">
        <w:rPr>
          <w:rFonts w:asciiTheme="minorHAnsi" w:hAnsiTheme="minorHAnsi" w:cstheme="minorHAnsi"/>
        </w:rPr>
        <w:t>ear 10 in consecutive units. Students</w:t>
      </w:r>
      <w:r w:rsidRPr="00563417">
        <w:rPr>
          <w:rFonts w:asciiTheme="minorHAnsi" w:hAnsiTheme="minorHAnsi" w:cstheme="minorHAnsi"/>
          <w:spacing w:val="-11"/>
        </w:rPr>
        <w:t xml:space="preserve"> </w:t>
      </w:r>
      <w:r w:rsidRPr="00563417">
        <w:rPr>
          <w:rFonts w:asciiTheme="minorHAnsi" w:hAnsiTheme="minorHAnsi" w:cstheme="minorHAnsi"/>
          <w:b/>
          <w:bCs/>
        </w:rPr>
        <w:t>must</w:t>
      </w:r>
      <w:r w:rsidRPr="00563417">
        <w:rPr>
          <w:rFonts w:asciiTheme="minorHAnsi" w:hAnsiTheme="minorHAnsi" w:cstheme="minorHAnsi"/>
          <w:spacing w:val="-4"/>
        </w:rPr>
        <w:t xml:space="preserve"> </w:t>
      </w:r>
      <w:r w:rsidRPr="00563417">
        <w:rPr>
          <w:rFonts w:asciiTheme="minorHAnsi" w:hAnsiTheme="minorHAnsi" w:cstheme="minorHAnsi"/>
        </w:rPr>
        <w:t>undertake</w:t>
      </w:r>
      <w:r w:rsidRPr="00563417">
        <w:rPr>
          <w:rFonts w:asciiTheme="minorHAnsi" w:hAnsiTheme="minorHAnsi" w:cstheme="minorHAnsi"/>
          <w:spacing w:val="-4"/>
        </w:rPr>
        <w:t xml:space="preserve"> </w:t>
      </w:r>
      <w:r w:rsidRPr="00563417">
        <w:rPr>
          <w:rFonts w:asciiTheme="minorHAnsi" w:hAnsiTheme="minorHAnsi" w:cstheme="minorHAnsi"/>
        </w:rPr>
        <w:t>this subject to</w:t>
      </w:r>
      <w:r w:rsidRPr="00563417">
        <w:rPr>
          <w:rFonts w:asciiTheme="minorHAnsi" w:hAnsiTheme="minorHAnsi" w:cstheme="minorHAnsi"/>
          <w:spacing w:val="20"/>
        </w:rPr>
        <w:t xml:space="preserve"> </w:t>
      </w:r>
      <w:r w:rsidRPr="00563417">
        <w:rPr>
          <w:rFonts w:asciiTheme="minorHAnsi" w:hAnsiTheme="minorHAnsi" w:cstheme="minorHAnsi"/>
        </w:rPr>
        <w:t>study</w:t>
      </w:r>
      <w:r w:rsidRPr="00563417">
        <w:rPr>
          <w:rFonts w:asciiTheme="minorHAnsi" w:hAnsiTheme="minorHAnsi" w:cstheme="minorHAnsi"/>
          <w:spacing w:val="-4"/>
        </w:rPr>
        <w:t xml:space="preserve"> </w:t>
      </w:r>
      <w:r w:rsidRPr="00563417">
        <w:rPr>
          <w:rFonts w:asciiTheme="minorHAnsi" w:hAnsiTheme="minorHAnsi" w:cstheme="minorHAnsi"/>
        </w:rPr>
        <w:t>VCE Arabic. It</w:t>
      </w:r>
      <w:r w:rsidRPr="00563417">
        <w:rPr>
          <w:rFonts w:asciiTheme="minorHAnsi" w:hAnsiTheme="minorHAnsi" w:cstheme="minorHAnsi"/>
          <w:spacing w:val="19"/>
        </w:rPr>
        <w:t xml:space="preserve"> </w:t>
      </w:r>
      <w:r w:rsidRPr="00563417">
        <w:rPr>
          <w:rFonts w:asciiTheme="minorHAnsi" w:hAnsiTheme="minorHAnsi" w:cstheme="minorHAnsi"/>
        </w:rPr>
        <w:t>is</w:t>
      </w:r>
      <w:r w:rsidRPr="00563417">
        <w:rPr>
          <w:rFonts w:asciiTheme="minorHAnsi" w:hAnsiTheme="minorHAnsi" w:cstheme="minorHAnsi"/>
          <w:spacing w:val="-9"/>
        </w:rPr>
        <w:t xml:space="preserve"> </w:t>
      </w:r>
      <w:r w:rsidRPr="00563417">
        <w:rPr>
          <w:rFonts w:asciiTheme="minorHAnsi" w:hAnsiTheme="minorHAnsi" w:cstheme="minorHAnsi"/>
          <w:b/>
          <w:bCs/>
        </w:rPr>
        <w:t>highly</w:t>
      </w:r>
      <w:r w:rsidRPr="00563417">
        <w:rPr>
          <w:rFonts w:asciiTheme="minorHAnsi" w:hAnsiTheme="minorHAnsi" w:cstheme="minorHAnsi"/>
          <w:b/>
          <w:bCs/>
          <w:spacing w:val="20"/>
        </w:rPr>
        <w:t xml:space="preserve"> </w:t>
      </w:r>
      <w:r w:rsidRPr="00563417">
        <w:rPr>
          <w:rFonts w:asciiTheme="minorHAnsi" w:hAnsiTheme="minorHAnsi" w:cstheme="minorHAnsi"/>
          <w:b/>
          <w:bCs/>
        </w:rPr>
        <w:t>recommended</w:t>
      </w:r>
      <w:r w:rsidRPr="00563417">
        <w:rPr>
          <w:rFonts w:asciiTheme="minorHAnsi" w:hAnsiTheme="minorHAnsi" w:cstheme="minorHAnsi"/>
          <w:spacing w:val="-7"/>
        </w:rPr>
        <w:t xml:space="preserve"> </w:t>
      </w:r>
      <w:r w:rsidRPr="00563417">
        <w:rPr>
          <w:rFonts w:asciiTheme="minorHAnsi" w:hAnsiTheme="minorHAnsi" w:cstheme="minorHAnsi"/>
        </w:rPr>
        <w:t>that students</w:t>
      </w:r>
      <w:r w:rsidRPr="00563417">
        <w:rPr>
          <w:rFonts w:asciiTheme="minorHAnsi" w:hAnsiTheme="minorHAnsi" w:cstheme="minorHAnsi"/>
          <w:spacing w:val="-3"/>
        </w:rPr>
        <w:t xml:space="preserve"> </w:t>
      </w:r>
      <w:r w:rsidRPr="00563417">
        <w:rPr>
          <w:rFonts w:asciiTheme="minorHAnsi" w:hAnsiTheme="minorHAnsi" w:cstheme="minorHAnsi"/>
        </w:rPr>
        <w:t>undertake</w:t>
      </w:r>
      <w:r w:rsidRPr="00563417">
        <w:rPr>
          <w:rFonts w:asciiTheme="minorHAnsi" w:hAnsiTheme="minorHAnsi" w:cstheme="minorHAnsi"/>
          <w:spacing w:val="4"/>
        </w:rPr>
        <w:t xml:space="preserve"> </w:t>
      </w:r>
      <w:r w:rsidRPr="00563417">
        <w:rPr>
          <w:rFonts w:asciiTheme="minorHAnsi" w:hAnsiTheme="minorHAnsi" w:cstheme="minorHAnsi"/>
        </w:rPr>
        <w:t>Arabic</w:t>
      </w:r>
      <w:r w:rsidRPr="00563417">
        <w:rPr>
          <w:rFonts w:asciiTheme="minorHAnsi" w:hAnsiTheme="minorHAnsi" w:cstheme="minorHAnsi"/>
          <w:spacing w:val="-1"/>
        </w:rPr>
        <w:t xml:space="preserve"> </w:t>
      </w:r>
      <w:r w:rsidRPr="00563417">
        <w:rPr>
          <w:rFonts w:asciiTheme="minorHAnsi" w:hAnsiTheme="minorHAnsi" w:cstheme="minorHAnsi"/>
        </w:rPr>
        <w:t>to</w:t>
      </w:r>
      <w:r w:rsidRPr="00563417">
        <w:rPr>
          <w:rFonts w:asciiTheme="minorHAnsi" w:hAnsiTheme="minorHAnsi" w:cstheme="minorHAnsi"/>
          <w:spacing w:val="8"/>
        </w:rPr>
        <w:t xml:space="preserve"> enhance the study of </w:t>
      </w:r>
      <w:r w:rsidRPr="00563417">
        <w:rPr>
          <w:rFonts w:asciiTheme="minorHAnsi" w:hAnsiTheme="minorHAnsi" w:cstheme="minorHAnsi"/>
        </w:rPr>
        <w:t>linguistics, literature, law, politics, travel, or international relations</w:t>
      </w:r>
      <w:r w:rsidRPr="00563417">
        <w:rPr>
          <w:rFonts w:asciiTheme="minorHAnsi" w:hAnsiTheme="minorHAnsi" w:cstheme="minorHAnsi"/>
          <w:spacing w:val="7"/>
        </w:rPr>
        <w:t xml:space="preserve"> </w:t>
      </w:r>
      <w:r w:rsidRPr="00563417">
        <w:rPr>
          <w:rFonts w:asciiTheme="minorHAnsi" w:hAnsiTheme="minorHAnsi" w:cstheme="minorHAnsi"/>
        </w:rPr>
        <w:t>in the</w:t>
      </w:r>
      <w:r w:rsidRPr="00563417">
        <w:rPr>
          <w:rFonts w:asciiTheme="minorHAnsi" w:hAnsiTheme="minorHAnsi" w:cstheme="minorHAnsi"/>
          <w:spacing w:val="5"/>
        </w:rPr>
        <w:t xml:space="preserve"> </w:t>
      </w:r>
      <w:r w:rsidRPr="00563417">
        <w:rPr>
          <w:rFonts w:asciiTheme="minorHAnsi" w:hAnsiTheme="minorHAnsi" w:cstheme="minorHAnsi"/>
        </w:rPr>
        <w:t>future.</w:t>
      </w:r>
    </w:p>
    <w:p w14:paraId="0116766A" w14:textId="77777777" w:rsidR="00EB10E0" w:rsidRPr="00563417" w:rsidRDefault="00EB10E0" w:rsidP="00134CEB">
      <w:pPr>
        <w:pStyle w:val="HandbookBody"/>
        <w:spacing w:line="360" w:lineRule="auto"/>
        <w:rPr>
          <w:rFonts w:asciiTheme="minorHAnsi" w:hAnsiTheme="minorHAnsi" w:cstheme="minorHAnsi"/>
          <w:b/>
          <w:bCs/>
          <w:sz w:val="18"/>
          <w:szCs w:val="18"/>
        </w:rPr>
      </w:pPr>
    </w:p>
    <w:p w14:paraId="5AC70103" w14:textId="77777777" w:rsidR="00EB10E0" w:rsidRPr="00563417" w:rsidRDefault="00EB10E0" w:rsidP="00134CEB">
      <w:pPr>
        <w:pStyle w:val="HandbookBody"/>
        <w:tabs>
          <w:tab w:val="left" w:pos="567"/>
        </w:tabs>
        <w:spacing w:line="360" w:lineRule="auto"/>
        <w:ind w:left="567"/>
        <w:rPr>
          <w:rFonts w:asciiTheme="minorHAnsi" w:hAnsiTheme="minorHAnsi" w:cstheme="minorHAnsi"/>
          <w:b/>
          <w:bCs/>
          <w:sz w:val="12"/>
          <w:szCs w:val="12"/>
        </w:rPr>
      </w:pPr>
    </w:p>
    <w:p w14:paraId="57DF3F81" w14:textId="77777777" w:rsidR="00134CEB" w:rsidRDefault="00EB10E0" w:rsidP="00134CEB">
      <w:pPr>
        <w:pStyle w:val="HandbookBody"/>
        <w:tabs>
          <w:tab w:val="left" w:pos="567"/>
        </w:tabs>
        <w:spacing w:line="360" w:lineRule="auto"/>
        <w:rPr>
          <w:rFonts w:asciiTheme="minorHAnsi" w:hAnsiTheme="minorHAnsi" w:cstheme="minorHAnsi"/>
          <w:b/>
          <w:bCs/>
          <w:spacing w:val="-11"/>
        </w:rPr>
      </w:pPr>
      <w:r w:rsidRPr="00563417">
        <w:rPr>
          <w:rFonts w:asciiTheme="minorHAnsi" w:hAnsiTheme="minorHAnsi" w:cstheme="minorHAnsi"/>
          <w:b/>
          <w:bCs/>
        </w:rPr>
        <w:t>Teachers</w:t>
      </w:r>
      <w:r w:rsidRPr="00563417">
        <w:rPr>
          <w:rFonts w:asciiTheme="minorHAnsi" w:hAnsiTheme="minorHAnsi" w:cstheme="minorHAnsi"/>
          <w:b/>
          <w:bCs/>
          <w:spacing w:val="-9"/>
        </w:rPr>
        <w:t xml:space="preserve"> </w:t>
      </w:r>
      <w:r w:rsidRPr="00563417">
        <w:rPr>
          <w:rFonts w:asciiTheme="minorHAnsi" w:hAnsiTheme="minorHAnsi" w:cstheme="minorHAnsi"/>
          <w:b/>
          <w:bCs/>
        </w:rPr>
        <w:t>to</w:t>
      </w:r>
      <w:r w:rsidRPr="00563417">
        <w:rPr>
          <w:rFonts w:asciiTheme="minorHAnsi" w:hAnsiTheme="minorHAnsi" w:cstheme="minorHAnsi"/>
          <w:b/>
          <w:bCs/>
          <w:spacing w:val="-11"/>
        </w:rPr>
        <w:t xml:space="preserve"> </w:t>
      </w:r>
      <w:r w:rsidRPr="00563417">
        <w:rPr>
          <w:rFonts w:asciiTheme="minorHAnsi" w:hAnsiTheme="minorHAnsi" w:cstheme="minorHAnsi"/>
          <w:b/>
          <w:bCs/>
        </w:rPr>
        <w:t>see</w:t>
      </w:r>
      <w:r w:rsidRPr="00563417">
        <w:rPr>
          <w:rFonts w:asciiTheme="minorHAnsi" w:hAnsiTheme="minorHAnsi" w:cstheme="minorHAnsi"/>
          <w:b/>
          <w:bCs/>
          <w:spacing w:val="-8"/>
        </w:rPr>
        <w:t xml:space="preserve"> </w:t>
      </w:r>
      <w:r w:rsidRPr="00563417">
        <w:rPr>
          <w:rFonts w:asciiTheme="minorHAnsi" w:hAnsiTheme="minorHAnsi" w:cstheme="minorHAnsi"/>
          <w:b/>
          <w:bCs/>
        </w:rPr>
        <w:t>for</w:t>
      </w:r>
      <w:r w:rsidRPr="00563417">
        <w:rPr>
          <w:rFonts w:asciiTheme="minorHAnsi" w:hAnsiTheme="minorHAnsi" w:cstheme="minorHAnsi"/>
          <w:b/>
          <w:bCs/>
          <w:spacing w:val="-5"/>
        </w:rPr>
        <w:t xml:space="preserve"> </w:t>
      </w:r>
      <w:r w:rsidRPr="00563417">
        <w:rPr>
          <w:rFonts w:asciiTheme="minorHAnsi" w:hAnsiTheme="minorHAnsi" w:cstheme="minorHAnsi"/>
          <w:b/>
          <w:bCs/>
        </w:rPr>
        <w:t>advice</w:t>
      </w:r>
      <w:r w:rsidRPr="00563417">
        <w:rPr>
          <w:rFonts w:asciiTheme="minorHAnsi" w:hAnsiTheme="minorHAnsi" w:cstheme="minorHAnsi"/>
          <w:b/>
          <w:bCs/>
          <w:spacing w:val="-10"/>
        </w:rPr>
        <w:t xml:space="preserve"> </w:t>
      </w:r>
      <w:r w:rsidRPr="00563417">
        <w:rPr>
          <w:rFonts w:asciiTheme="minorHAnsi" w:hAnsiTheme="minorHAnsi" w:cstheme="minorHAnsi"/>
          <w:b/>
          <w:bCs/>
        </w:rPr>
        <w:t>regarding</w:t>
      </w:r>
      <w:r w:rsidRPr="00563417">
        <w:rPr>
          <w:rFonts w:asciiTheme="minorHAnsi" w:hAnsiTheme="minorHAnsi" w:cstheme="minorHAnsi"/>
          <w:b/>
          <w:bCs/>
          <w:spacing w:val="-6"/>
        </w:rPr>
        <w:t xml:space="preserve"> </w:t>
      </w:r>
      <w:r w:rsidRPr="00563417">
        <w:rPr>
          <w:rFonts w:asciiTheme="minorHAnsi" w:hAnsiTheme="minorHAnsi" w:cstheme="minorHAnsi"/>
          <w:b/>
          <w:bCs/>
        </w:rPr>
        <w:t>this</w:t>
      </w:r>
      <w:r w:rsidRPr="00563417">
        <w:rPr>
          <w:rFonts w:asciiTheme="minorHAnsi" w:hAnsiTheme="minorHAnsi" w:cstheme="minorHAnsi"/>
          <w:b/>
          <w:bCs/>
          <w:spacing w:val="-6"/>
        </w:rPr>
        <w:t xml:space="preserve"> </w:t>
      </w:r>
      <w:r w:rsidRPr="00563417">
        <w:rPr>
          <w:rFonts w:asciiTheme="minorHAnsi" w:hAnsiTheme="minorHAnsi" w:cstheme="minorHAnsi"/>
          <w:b/>
          <w:bCs/>
        </w:rPr>
        <w:t>subject:</w:t>
      </w:r>
      <w:r w:rsidRPr="00563417">
        <w:rPr>
          <w:rFonts w:asciiTheme="minorHAnsi" w:hAnsiTheme="minorHAnsi" w:cstheme="minorHAnsi"/>
          <w:b/>
          <w:bCs/>
          <w:spacing w:val="-11"/>
        </w:rPr>
        <w:t xml:space="preserve"> </w:t>
      </w:r>
    </w:p>
    <w:p w14:paraId="0B8F385E" w14:textId="22C8FE31" w:rsidR="002D195E" w:rsidRPr="003D1D91" w:rsidRDefault="00EB10E0" w:rsidP="003D1D91">
      <w:pPr>
        <w:pStyle w:val="HandbookBody"/>
        <w:tabs>
          <w:tab w:val="left" w:pos="567"/>
        </w:tabs>
        <w:spacing w:line="360" w:lineRule="auto"/>
        <w:rPr>
          <w:rFonts w:asciiTheme="minorHAnsi" w:hAnsiTheme="minorHAnsi" w:cstheme="minorHAnsi"/>
          <w:spacing w:val="-2"/>
        </w:rPr>
      </w:pPr>
      <w:r w:rsidRPr="00563417">
        <w:rPr>
          <w:rFonts w:asciiTheme="minorHAnsi" w:hAnsiTheme="minorHAnsi" w:cstheme="minorHAnsi"/>
          <w:spacing w:val="-2"/>
        </w:rPr>
        <w:t>Ms</w:t>
      </w:r>
      <w:r w:rsidR="00134CEB">
        <w:rPr>
          <w:rFonts w:asciiTheme="minorHAnsi" w:hAnsiTheme="minorHAnsi" w:cstheme="minorHAnsi"/>
          <w:spacing w:val="-2"/>
        </w:rPr>
        <w:t>.</w:t>
      </w:r>
      <w:r w:rsidRPr="00563417">
        <w:rPr>
          <w:rFonts w:asciiTheme="minorHAnsi" w:hAnsiTheme="minorHAnsi" w:cstheme="minorHAnsi"/>
          <w:spacing w:val="-2"/>
        </w:rPr>
        <w:t xml:space="preserve"> Ei</w:t>
      </w:r>
      <w:r w:rsidR="004D0C22">
        <w:rPr>
          <w:rFonts w:asciiTheme="minorHAnsi" w:hAnsiTheme="minorHAnsi" w:cstheme="minorHAnsi"/>
          <w:spacing w:val="-2"/>
        </w:rPr>
        <w:t>d</w:t>
      </w:r>
      <w:bookmarkStart w:id="61" w:name="_Toc142510339"/>
      <w:bookmarkStart w:id="62" w:name="_Toc161091907"/>
    </w:p>
    <w:p w14:paraId="55C2AE23" w14:textId="77777777" w:rsidR="00E87DBD" w:rsidRDefault="00E87DBD" w:rsidP="00CC6CBA">
      <w:pPr>
        <w:pStyle w:val="Heading7"/>
        <w:kinsoku w:val="0"/>
        <w:overflowPunct w:val="0"/>
        <w:spacing w:before="0"/>
        <w:rPr>
          <w:rFonts w:asciiTheme="minorHAnsi" w:hAnsiTheme="minorHAnsi" w:cstheme="minorHAnsi"/>
          <w:b/>
          <w:bCs/>
          <w:i w:val="0"/>
          <w:iCs w:val="0"/>
          <w:color w:val="C00000"/>
          <w:sz w:val="32"/>
          <w:szCs w:val="32"/>
        </w:rPr>
      </w:pPr>
    </w:p>
    <w:p w14:paraId="0BD12310" w14:textId="076C032E" w:rsidR="00EB10E0" w:rsidRPr="009713D8" w:rsidRDefault="00EB10E0" w:rsidP="00CC6CBA">
      <w:pPr>
        <w:pStyle w:val="Heading7"/>
        <w:kinsoku w:val="0"/>
        <w:overflowPunct w:val="0"/>
        <w:spacing w:before="0"/>
        <w:rPr>
          <w:rFonts w:asciiTheme="minorHAnsi" w:hAnsiTheme="minorHAnsi" w:cstheme="minorHAnsi"/>
          <w:b/>
          <w:bCs/>
          <w:i w:val="0"/>
          <w:iCs w:val="0"/>
          <w:color w:val="C00000"/>
          <w:spacing w:val="-2"/>
          <w:sz w:val="32"/>
          <w:szCs w:val="32"/>
        </w:rPr>
      </w:pPr>
      <w:r w:rsidRPr="009713D8">
        <w:rPr>
          <w:rFonts w:asciiTheme="minorHAnsi" w:hAnsiTheme="minorHAnsi" w:cstheme="minorHAnsi"/>
          <w:b/>
          <w:bCs/>
          <w:i w:val="0"/>
          <w:iCs w:val="0"/>
          <w:color w:val="C00000"/>
          <w:sz w:val="32"/>
          <w:szCs w:val="32"/>
        </w:rPr>
        <w:t>FRENCH</w:t>
      </w:r>
      <w:r w:rsidRPr="009713D8">
        <w:rPr>
          <w:rFonts w:asciiTheme="minorHAnsi" w:hAnsiTheme="minorHAnsi" w:cstheme="minorHAnsi"/>
          <w:b/>
          <w:bCs/>
          <w:i w:val="0"/>
          <w:iCs w:val="0"/>
          <w:color w:val="C00000"/>
          <w:spacing w:val="-16"/>
          <w:sz w:val="32"/>
          <w:szCs w:val="32"/>
        </w:rPr>
        <w:t xml:space="preserve"> </w:t>
      </w:r>
      <w:r w:rsidRPr="009713D8">
        <w:rPr>
          <w:rFonts w:asciiTheme="minorHAnsi" w:hAnsiTheme="minorHAnsi" w:cstheme="minorHAnsi"/>
          <w:b/>
          <w:bCs/>
          <w:i w:val="0"/>
          <w:iCs w:val="0"/>
          <w:color w:val="C00000"/>
          <w:sz w:val="32"/>
          <w:szCs w:val="32"/>
        </w:rPr>
        <w:t>- YEAR 10</w:t>
      </w:r>
      <w:bookmarkEnd w:id="61"/>
      <w:bookmarkEnd w:id="62"/>
    </w:p>
    <w:p w14:paraId="713AE1BE" w14:textId="77777777" w:rsidR="00EB10E0" w:rsidRPr="00563417" w:rsidRDefault="00EB10E0" w:rsidP="00EB10E0">
      <w:pPr>
        <w:pStyle w:val="HandbookBody"/>
        <w:rPr>
          <w:rFonts w:asciiTheme="minorHAnsi" w:hAnsiTheme="minorHAnsi" w:cstheme="minorHAnsi"/>
          <w:sz w:val="12"/>
          <w:szCs w:val="12"/>
        </w:rPr>
      </w:pPr>
    </w:p>
    <w:p w14:paraId="0A459A7D" w14:textId="77777777" w:rsidR="00CC6CBA" w:rsidRDefault="00CC6CBA" w:rsidP="00CC6CBA">
      <w:pPr>
        <w:pStyle w:val="HandbookBody"/>
        <w:ind w:left="0"/>
        <w:rPr>
          <w:rFonts w:asciiTheme="minorHAnsi" w:hAnsiTheme="minorHAnsi" w:cstheme="minorHAnsi"/>
          <w:b/>
          <w:bCs/>
          <w:noProof/>
          <w:sz w:val="24"/>
          <w:szCs w:val="24"/>
        </w:rPr>
      </w:pPr>
      <w:bookmarkStart w:id="63" w:name="_Toc142510340"/>
      <w:bookmarkStart w:id="64" w:name="_Toc161091908"/>
      <w:r w:rsidRPr="00AB1A31">
        <w:rPr>
          <w:rFonts w:asciiTheme="minorHAnsi" w:hAnsiTheme="minorHAnsi" w:cstheme="minorHAnsi"/>
          <w:b/>
          <w:bCs/>
          <w:sz w:val="24"/>
          <w:szCs w:val="24"/>
        </w:rPr>
        <w:t>Subject Description:</w:t>
      </w:r>
      <w:r w:rsidRPr="00AB1A31">
        <w:rPr>
          <w:rFonts w:asciiTheme="minorHAnsi" w:hAnsiTheme="minorHAnsi" w:cstheme="minorHAnsi"/>
          <w:b/>
          <w:bCs/>
          <w:noProof/>
          <w:sz w:val="24"/>
          <w:szCs w:val="24"/>
        </w:rPr>
        <w:t xml:space="preserve"> </w:t>
      </w:r>
    </w:p>
    <w:p w14:paraId="1C75A095" w14:textId="77777777" w:rsidR="00CC6CBA" w:rsidRPr="00AB1A31" w:rsidRDefault="00CC6CBA" w:rsidP="00CC6CBA">
      <w:pPr>
        <w:pStyle w:val="HandbookBody"/>
        <w:ind w:left="0"/>
        <w:rPr>
          <w:rFonts w:asciiTheme="minorHAnsi" w:hAnsiTheme="minorHAnsi" w:cstheme="minorHAnsi"/>
          <w:b/>
          <w:bCs/>
          <w:noProof/>
          <w:sz w:val="24"/>
          <w:szCs w:val="24"/>
        </w:rPr>
      </w:pPr>
    </w:p>
    <w:p w14:paraId="2B446DB3" w14:textId="77777777" w:rsidR="00CC6CBA" w:rsidRDefault="00CC6CBA" w:rsidP="00CC6CBA">
      <w:pPr>
        <w:pStyle w:val="HandbookBody"/>
        <w:spacing w:line="360" w:lineRule="auto"/>
        <w:ind w:left="0"/>
        <w:rPr>
          <w:rFonts w:asciiTheme="minorHAnsi" w:hAnsiTheme="minorHAnsi" w:cstheme="minorHAnsi"/>
        </w:rPr>
      </w:pPr>
      <w:r w:rsidRPr="00EA31E4">
        <w:rPr>
          <w:rFonts w:asciiTheme="minorHAnsi" w:hAnsiTheme="minorHAnsi" w:cstheme="minorHAnsi"/>
        </w:rPr>
        <w:t>French is a young, vibrant, international language. Among its 275 million speakers, more than 96 million live in Africa, and it also represents the second most widely spoken native language and foreign language in Europe. By the year 2050, it is estimated that French will be the language most spoken in the world -</w:t>
      </w:r>
      <w:r w:rsidRPr="00EA31E4">
        <w:rPr>
          <w:rFonts w:asciiTheme="minorHAnsi" w:hAnsiTheme="minorHAnsi" w:cstheme="minorHAnsi"/>
          <w:spacing w:val="-6"/>
        </w:rPr>
        <w:t xml:space="preserve"> </w:t>
      </w:r>
      <w:r w:rsidRPr="00EA31E4">
        <w:rPr>
          <w:rFonts w:asciiTheme="minorHAnsi" w:hAnsiTheme="minorHAnsi" w:cstheme="minorHAnsi"/>
        </w:rPr>
        <w:t>the latest projection is that French will be spoken by 750 million people by 2050. France itself is known as a home of great food, wine, the arts, science, and fashion. A knowledge of French can provide you with enhanced vocational opportunities in many fields, including banking, international finance, commerce,</w:t>
      </w:r>
      <w:r w:rsidRPr="00EA31E4">
        <w:rPr>
          <w:rFonts w:asciiTheme="minorHAnsi" w:hAnsiTheme="minorHAnsi" w:cstheme="minorHAnsi"/>
          <w:spacing w:val="-8"/>
        </w:rPr>
        <w:t xml:space="preserve"> </w:t>
      </w:r>
      <w:r w:rsidRPr="00EA31E4">
        <w:rPr>
          <w:rFonts w:asciiTheme="minorHAnsi" w:hAnsiTheme="minorHAnsi" w:cstheme="minorHAnsi"/>
        </w:rPr>
        <w:t>diplomacy,</w:t>
      </w:r>
      <w:r w:rsidRPr="00EA31E4">
        <w:rPr>
          <w:rFonts w:asciiTheme="minorHAnsi" w:hAnsiTheme="minorHAnsi" w:cstheme="minorHAnsi"/>
          <w:spacing w:val="-8"/>
        </w:rPr>
        <w:t xml:space="preserve"> </w:t>
      </w:r>
      <w:r w:rsidRPr="00EA31E4">
        <w:rPr>
          <w:rFonts w:asciiTheme="minorHAnsi" w:hAnsiTheme="minorHAnsi" w:cstheme="minorHAnsi"/>
        </w:rPr>
        <w:t>translating</w:t>
      </w:r>
      <w:r w:rsidRPr="00EA31E4">
        <w:rPr>
          <w:rFonts w:asciiTheme="minorHAnsi" w:hAnsiTheme="minorHAnsi" w:cstheme="minorHAnsi"/>
          <w:spacing w:val="-9"/>
        </w:rPr>
        <w:t xml:space="preserve"> </w:t>
      </w:r>
      <w:r w:rsidRPr="00EA31E4">
        <w:rPr>
          <w:rFonts w:asciiTheme="minorHAnsi" w:hAnsiTheme="minorHAnsi" w:cstheme="minorHAnsi"/>
        </w:rPr>
        <w:t>and</w:t>
      </w:r>
      <w:r w:rsidRPr="00EA31E4">
        <w:rPr>
          <w:rFonts w:asciiTheme="minorHAnsi" w:hAnsiTheme="minorHAnsi" w:cstheme="minorHAnsi"/>
          <w:spacing w:val="-9"/>
        </w:rPr>
        <w:t xml:space="preserve"> </w:t>
      </w:r>
      <w:r w:rsidRPr="00EA31E4">
        <w:rPr>
          <w:rFonts w:asciiTheme="minorHAnsi" w:hAnsiTheme="minorHAnsi" w:cstheme="minorHAnsi"/>
        </w:rPr>
        <w:t>interpreting.</w:t>
      </w:r>
      <w:r w:rsidRPr="00EA31E4">
        <w:rPr>
          <w:rFonts w:asciiTheme="minorHAnsi" w:hAnsiTheme="minorHAnsi" w:cstheme="minorHAnsi"/>
          <w:spacing w:val="-9"/>
        </w:rPr>
        <w:t xml:space="preserve"> </w:t>
      </w:r>
      <w:r w:rsidRPr="00EA31E4">
        <w:rPr>
          <w:rFonts w:asciiTheme="minorHAnsi" w:hAnsiTheme="minorHAnsi" w:cstheme="minorHAnsi"/>
        </w:rPr>
        <w:t>In</w:t>
      </w:r>
      <w:r w:rsidRPr="00EA31E4">
        <w:rPr>
          <w:rFonts w:asciiTheme="minorHAnsi" w:hAnsiTheme="minorHAnsi" w:cstheme="minorHAnsi"/>
          <w:spacing w:val="-9"/>
        </w:rPr>
        <w:t xml:space="preserve"> </w:t>
      </w:r>
      <w:r w:rsidRPr="00EA31E4">
        <w:rPr>
          <w:rFonts w:asciiTheme="minorHAnsi" w:hAnsiTheme="minorHAnsi" w:cstheme="minorHAnsi"/>
        </w:rPr>
        <w:t>Melbourne</w:t>
      </w:r>
      <w:r w:rsidRPr="00EA31E4">
        <w:rPr>
          <w:rFonts w:asciiTheme="minorHAnsi" w:hAnsiTheme="minorHAnsi" w:cstheme="minorHAnsi"/>
          <w:spacing w:val="-5"/>
        </w:rPr>
        <w:t xml:space="preserve"> </w:t>
      </w:r>
      <w:r w:rsidRPr="00EA31E4">
        <w:rPr>
          <w:rFonts w:asciiTheme="minorHAnsi" w:hAnsiTheme="minorHAnsi" w:cstheme="minorHAnsi"/>
        </w:rPr>
        <w:t>there</w:t>
      </w:r>
      <w:r w:rsidRPr="00EA31E4">
        <w:rPr>
          <w:rFonts w:asciiTheme="minorHAnsi" w:hAnsiTheme="minorHAnsi" w:cstheme="minorHAnsi"/>
          <w:spacing w:val="-5"/>
        </w:rPr>
        <w:t xml:space="preserve"> </w:t>
      </w:r>
      <w:r w:rsidRPr="00EA31E4">
        <w:rPr>
          <w:rFonts w:asciiTheme="minorHAnsi" w:hAnsiTheme="minorHAnsi" w:cstheme="minorHAnsi"/>
        </w:rPr>
        <w:t>are</w:t>
      </w:r>
      <w:r w:rsidRPr="00EA31E4">
        <w:rPr>
          <w:rFonts w:asciiTheme="minorHAnsi" w:hAnsiTheme="minorHAnsi" w:cstheme="minorHAnsi"/>
          <w:spacing w:val="-5"/>
        </w:rPr>
        <w:t xml:space="preserve"> </w:t>
      </w:r>
      <w:r w:rsidRPr="00EA31E4">
        <w:rPr>
          <w:rFonts w:asciiTheme="minorHAnsi" w:hAnsiTheme="minorHAnsi" w:cstheme="minorHAnsi"/>
        </w:rPr>
        <w:t>now</w:t>
      </w:r>
      <w:r w:rsidRPr="00EA31E4">
        <w:rPr>
          <w:rFonts w:asciiTheme="minorHAnsi" w:hAnsiTheme="minorHAnsi" w:cstheme="minorHAnsi"/>
          <w:spacing w:val="-7"/>
        </w:rPr>
        <w:t xml:space="preserve"> </w:t>
      </w:r>
      <w:r w:rsidRPr="00EA31E4">
        <w:rPr>
          <w:rFonts w:asciiTheme="minorHAnsi" w:hAnsiTheme="minorHAnsi" w:cstheme="minorHAnsi"/>
        </w:rPr>
        <w:t>120</w:t>
      </w:r>
      <w:r w:rsidRPr="00EA31E4">
        <w:rPr>
          <w:rFonts w:asciiTheme="minorHAnsi" w:hAnsiTheme="minorHAnsi" w:cstheme="minorHAnsi"/>
          <w:spacing w:val="-5"/>
        </w:rPr>
        <w:t xml:space="preserve"> </w:t>
      </w:r>
      <w:r w:rsidRPr="00EA31E4">
        <w:rPr>
          <w:rFonts w:asciiTheme="minorHAnsi" w:hAnsiTheme="minorHAnsi" w:cstheme="minorHAnsi"/>
        </w:rPr>
        <w:t>French</w:t>
      </w:r>
      <w:r w:rsidRPr="00EA31E4">
        <w:rPr>
          <w:rFonts w:asciiTheme="minorHAnsi" w:hAnsiTheme="minorHAnsi" w:cstheme="minorHAnsi"/>
          <w:spacing w:val="-9"/>
        </w:rPr>
        <w:t xml:space="preserve"> </w:t>
      </w:r>
      <w:r w:rsidRPr="00EA31E4">
        <w:rPr>
          <w:rFonts w:asciiTheme="minorHAnsi" w:hAnsiTheme="minorHAnsi" w:cstheme="minorHAnsi"/>
        </w:rPr>
        <w:t>companies</w:t>
      </w:r>
      <w:r w:rsidRPr="00EA31E4">
        <w:rPr>
          <w:rFonts w:asciiTheme="minorHAnsi" w:hAnsiTheme="minorHAnsi" w:cstheme="minorHAnsi"/>
          <w:spacing w:val="-8"/>
        </w:rPr>
        <w:t xml:space="preserve"> </w:t>
      </w:r>
      <w:r w:rsidRPr="00EA31E4">
        <w:rPr>
          <w:rFonts w:asciiTheme="minorHAnsi" w:hAnsiTheme="minorHAnsi" w:cstheme="minorHAnsi"/>
        </w:rPr>
        <w:t>which</w:t>
      </w:r>
      <w:r w:rsidRPr="00EA31E4">
        <w:rPr>
          <w:rFonts w:asciiTheme="minorHAnsi" w:hAnsiTheme="minorHAnsi" w:cstheme="minorHAnsi"/>
          <w:spacing w:val="-9"/>
        </w:rPr>
        <w:t xml:space="preserve"> </w:t>
      </w:r>
      <w:r w:rsidRPr="00EA31E4">
        <w:rPr>
          <w:rFonts w:asciiTheme="minorHAnsi" w:hAnsiTheme="minorHAnsi" w:cstheme="minorHAnsi"/>
        </w:rPr>
        <w:t>have set up offices, subsidiaries, or headquarters here in fields such as infrastructure and transport.</w:t>
      </w:r>
    </w:p>
    <w:p w14:paraId="7B314005" w14:textId="77777777" w:rsidR="00CC6CBA" w:rsidRPr="004B1DDF" w:rsidRDefault="00CC6CBA" w:rsidP="00CC6CBA">
      <w:pPr>
        <w:pStyle w:val="HandbookBody"/>
        <w:spacing w:line="360" w:lineRule="auto"/>
        <w:rPr>
          <w:rFonts w:asciiTheme="minorHAnsi" w:hAnsiTheme="minorHAnsi" w:cstheme="minorHAnsi"/>
        </w:rPr>
      </w:pPr>
    </w:p>
    <w:p w14:paraId="2B71F169" w14:textId="57D5AB1C" w:rsidR="00CC6CBA" w:rsidRDefault="00CC6CBA" w:rsidP="00CC6CBA">
      <w:pPr>
        <w:pStyle w:val="HandbookBody"/>
        <w:spacing w:line="360" w:lineRule="auto"/>
        <w:ind w:left="0"/>
        <w:rPr>
          <w:rFonts w:asciiTheme="minorHAnsi" w:hAnsiTheme="minorHAnsi" w:cstheme="minorHAnsi"/>
        </w:rPr>
      </w:pPr>
      <w:r w:rsidRPr="00AB1A31">
        <w:rPr>
          <w:rFonts w:asciiTheme="minorHAnsi" w:hAnsiTheme="minorHAnsi" w:cstheme="minorHAnsi"/>
        </w:rPr>
        <w:t xml:space="preserve">French studies in </w:t>
      </w:r>
      <w:r w:rsidR="00930811">
        <w:rPr>
          <w:rFonts w:asciiTheme="minorHAnsi" w:hAnsiTheme="minorHAnsi" w:cstheme="minorHAnsi"/>
        </w:rPr>
        <w:t>Y</w:t>
      </w:r>
      <w:r w:rsidRPr="00AB1A31">
        <w:rPr>
          <w:rFonts w:asciiTheme="minorHAnsi" w:hAnsiTheme="minorHAnsi" w:cstheme="minorHAnsi"/>
        </w:rPr>
        <w:t>ear 10 include cultural studies, excursions, and student-led projects (for example, a French café).</w:t>
      </w:r>
      <w:r>
        <w:rPr>
          <w:rFonts w:asciiTheme="minorHAnsi" w:hAnsiTheme="minorHAnsi" w:cstheme="minorHAnsi"/>
        </w:rPr>
        <w:t xml:space="preserve"> </w:t>
      </w:r>
    </w:p>
    <w:p w14:paraId="4D470AB5" w14:textId="77777777" w:rsidR="00CC6CBA" w:rsidRPr="002161A9" w:rsidRDefault="00CC6CBA" w:rsidP="00CC6CBA">
      <w:pPr>
        <w:pStyle w:val="HandbookBody"/>
        <w:rPr>
          <w:rFonts w:asciiTheme="minorHAnsi" w:hAnsiTheme="minorHAnsi" w:cstheme="minorHAnsi"/>
          <w:sz w:val="18"/>
          <w:szCs w:val="18"/>
        </w:rPr>
      </w:pPr>
    </w:p>
    <w:p w14:paraId="3972991F" w14:textId="77777777" w:rsidR="00CC6CBA" w:rsidRDefault="00CC6CBA" w:rsidP="00CC6CBA">
      <w:pPr>
        <w:pStyle w:val="HandbookBody"/>
        <w:ind w:left="0"/>
        <w:rPr>
          <w:rFonts w:asciiTheme="minorHAnsi" w:hAnsiTheme="minorHAnsi" w:cstheme="minorHAnsi"/>
          <w:b/>
          <w:bCs/>
          <w:sz w:val="24"/>
          <w:szCs w:val="24"/>
        </w:rPr>
      </w:pPr>
      <w:r w:rsidRPr="002161A9">
        <w:rPr>
          <w:rFonts w:asciiTheme="minorHAnsi" w:hAnsiTheme="minorHAnsi" w:cstheme="minorHAnsi"/>
          <w:b/>
          <w:bCs/>
          <w:sz w:val="24"/>
          <w:szCs w:val="24"/>
        </w:rPr>
        <w:t>Assessment:</w:t>
      </w:r>
    </w:p>
    <w:p w14:paraId="7C690C28" w14:textId="77777777" w:rsidR="00CC6CBA" w:rsidRPr="002161A9" w:rsidRDefault="00CC6CBA" w:rsidP="00CC6CBA">
      <w:pPr>
        <w:pStyle w:val="HandbookBody"/>
        <w:ind w:left="0"/>
        <w:rPr>
          <w:rFonts w:asciiTheme="minorHAnsi" w:hAnsiTheme="minorHAnsi" w:cstheme="minorHAnsi"/>
          <w:b/>
          <w:bCs/>
          <w:sz w:val="24"/>
          <w:szCs w:val="24"/>
        </w:rPr>
      </w:pPr>
    </w:p>
    <w:p w14:paraId="650448D3" w14:textId="77777777" w:rsidR="00CC6CBA" w:rsidRPr="002161A9" w:rsidRDefault="00CC6CBA" w:rsidP="00CC6CBA">
      <w:pPr>
        <w:pStyle w:val="HandbookBody"/>
        <w:numPr>
          <w:ilvl w:val="0"/>
          <w:numId w:val="13"/>
        </w:numPr>
        <w:rPr>
          <w:rFonts w:asciiTheme="minorHAnsi" w:hAnsiTheme="minorHAnsi" w:cstheme="minorHAnsi"/>
        </w:rPr>
      </w:pPr>
      <w:r w:rsidRPr="002161A9">
        <w:rPr>
          <w:rFonts w:asciiTheme="minorHAnsi" w:hAnsiTheme="minorHAnsi" w:cstheme="minorHAnsi"/>
        </w:rPr>
        <w:t>Oral presentation.</w:t>
      </w:r>
    </w:p>
    <w:p w14:paraId="706AAEE0" w14:textId="77777777" w:rsidR="00CC6CBA" w:rsidRPr="002161A9" w:rsidRDefault="00CC6CBA" w:rsidP="00CC6CBA">
      <w:pPr>
        <w:pStyle w:val="HandbookBody"/>
        <w:numPr>
          <w:ilvl w:val="0"/>
          <w:numId w:val="13"/>
        </w:numPr>
        <w:rPr>
          <w:rFonts w:asciiTheme="minorHAnsi" w:hAnsiTheme="minorHAnsi" w:cstheme="minorHAnsi"/>
        </w:rPr>
      </w:pPr>
      <w:r w:rsidRPr="002161A9">
        <w:rPr>
          <w:rFonts w:asciiTheme="minorHAnsi" w:hAnsiTheme="minorHAnsi" w:cstheme="minorHAnsi"/>
        </w:rPr>
        <w:t>Reading and listening comprehension task.</w:t>
      </w:r>
    </w:p>
    <w:p w14:paraId="47C3BA9D" w14:textId="77777777" w:rsidR="00CC6CBA" w:rsidRDefault="00CC6CBA" w:rsidP="00CC6CBA">
      <w:pPr>
        <w:pStyle w:val="HandbookBody"/>
        <w:numPr>
          <w:ilvl w:val="0"/>
          <w:numId w:val="13"/>
        </w:numPr>
        <w:rPr>
          <w:rFonts w:asciiTheme="minorHAnsi" w:hAnsiTheme="minorHAnsi" w:cstheme="minorHAnsi"/>
        </w:rPr>
      </w:pPr>
      <w:r w:rsidRPr="002161A9">
        <w:rPr>
          <w:rFonts w:asciiTheme="minorHAnsi" w:hAnsiTheme="minorHAnsi" w:cstheme="minorHAnsi"/>
        </w:rPr>
        <w:t>Short written piece in French.</w:t>
      </w:r>
    </w:p>
    <w:p w14:paraId="347BE674" w14:textId="3DF82A9B" w:rsidR="00CC6CBA" w:rsidRPr="002161A9" w:rsidRDefault="00CC6CBA" w:rsidP="00CC6CBA">
      <w:pPr>
        <w:pStyle w:val="HandbookBody"/>
        <w:numPr>
          <w:ilvl w:val="0"/>
          <w:numId w:val="13"/>
        </w:numPr>
        <w:rPr>
          <w:rFonts w:asciiTheme="minorHAnsi" w:hAnsiTheme="minorHAnsi" w:cstheme="minorHAnsi"/>
        </w:rPr>
      </w:pPr>
      <w:r>
        <w:rPr>
          <w:rFonts w:asciiTheme="minorHAnsi" w:hAnsiTheme="minorHAnsi" w:cstheme="minorHAnsi"/>
        </w:rPr>
        <w:t>Students will sit an exam in this subject.</w:t>
      </w:r>
    </w:p>
    <w:p w14:paraId="3ADB00F6" w14:textId="77777777" w:rsidR="00CC6CBA" w:rsidRPr="002161A9" w:rsidRDefault="00CC6CBA" w:rsidP="00CC6CBA">
      <w:pPr>
        <w:pStyle w:val="HandbookBody"/>
        <w:rPr>
          <w:rFonts w:asciiTheme="minorHAnsi" w:hAnsiTheme="minorHAnsi" w:cstheme="minorHAnsi"/>
          <w:sz w:val="18"/>
          <w:szCs w:val="18"/>
        </w:rPr>
      </w:pPr>
    </w:p>
    <w:p w14:paraId="7EC0B4BB" w14:textId="77777777" w:rsidR="00CC6CBA" w:rsidRDefault="00CC6CBA" w:rsidP="00CC6CBA">
      <w:pPr>
        <w:pStyle w:val="HandbookBody"/>
        <w:ind w:left="0"/>
        <w:rPr>
          <w:rFonts w:asciiTheme="minorHAnsi" w:hAnsiTheme="minorHAnsi" w:cstheme="minorHAnsi"/>
          <w:b/>
          <w:bCs/>
          <w:sz w:val="24"/>
          <w:szCs w:val="24"/>
        </w:rPr>
      </w:pPr>
      <w:r w:rsidRPr="002161A9">
        <w:rPr>
          <w:rFonts w:asciiTheme="minorHAnsi" w:hAnsiTheme="minorHAnsi" w:cstheme="minorHAnsi"/>
          <w:b/>
          <w:bCs/>
          <w:sz w:val="24"/>
          <w:szCs w:val="24"/>
        </w:rPr>
        <w:t>Advice</w:t>
      </w:r>
      <w:r w:rsidRPr="002161A9">
        <w:rPr>
          <w:rFonts w:asciiTheme="minorHAnsi" w:hAnsiTheme="minorHAnsi" w:cstheme="minorHAnsi"/>
          <w:b/>
          <w:bCs/>
          <w:spacing w:val="-3"/>
          <w:sz w:val="24"/>
          <w:szCs w:val="24"/>
        </w:rPr>
        <w:t xml:space="preserve"> </w:t>
      </w:r>
      <w:r w:rsidRPr="002161A9">
        <w:rPr>
          <w:rFonts w:asciiTheme="minorHAnsi" w:hAnsiTheme="minorHAnsi" w:cstheme="minorHAnsi"/>
          <w:b/>
          <w:bCs/>
          <w:sz w:val="24"/>
          <w:szCs w:val="24"/>
        </w:rPr>
        <w:t>to</w:t>
      </w:r>
      <w:r w:rsidRPr="002161A9">
        <w:rPr>
          <w:rFonts w:asciiTheme="minorHAnsi" w:hAnsiTheme="minorHAnsi" w:cstheme="minorHAnsi"/>
          <w:b/>
          <w:bCs/>
          <w:spacing w:val="1"/>
          <w:sz w:val="24"/>
          <w:szCs w:val="24"/>
        </w:rPr>
        <w:t xml:space="preserve"> </w:t>
      </w:r>
      <w:r w:rsidRPr="002161A9">
        <w:rPr>
          <w:rFonts w:asciiTheme="minorHAnsi" w:hAnsiTheme="minorHAnsi" w:cstheme="minorHAnsi"/>
          <w:b/>
          <w:bCs/>
          <w:sz w:val="24"/>
          <w:szCs w:val="24"/>
        </w:rPr>
        <w:t>Students:</w:t>
      </w:r>
    </w:p>
    <w:p w14:paraId="41E26232" w14:textId="77777777" w:rsidR="00CC6CBA" w:rsidRPr="002161A9" w:rsidRDefault="00CC6CBA" w:rsidP="00CC6CBA">
      <w:pPr>
        <w:pStyle w:val="HandbookBody"/>
        <w:ind w:left="0"/>
        <w:rPr>
          <w:rFonts w:asciiTheme="minorHAnsi" w:hAnsiTheme="minorHAnsi" w:cstheme="minorHAnsi"/>
          <w:b/>
          <w:bCs/>
          <w:sz w:val="24"/>
          <w:szCs w:val="24"/>
        </w:rPr>
      </w:pPr>
    </w:p>
    <w:p w14:paraId="24DDE02C" w14:textId="1E877474" w:rsidR="00CC6CBA" w:rsidRPr="00C2136D" w:rsidRDefault="00CC6CBA" w:rsidP="00CC6CBA">
      <w:pPr>
        <w:pStyle w:val="HandbookBody"/>
        <w:spacing w:line="360" w:lineRule="auto"/>
        <w:ind w:left="0"/>
        <w:rPr>
          <w:rFonts w:asciiTheme="minorHAnsi" w:hAnsiTheme="minorHAnsi" w:cstheme="minorHAnsi"/>
        </w:rPr>
      </w:pPr>
      <w:r w:rsidRPr="002161A9">
        <w:rPr>
          <w:rFonts w:asciiTheme="minorHAnsi" w:hAnsiTheme="minorHAnsi" w:cstheme="minorHAnsi"/>
        </w:rPr>
        <w:t>Learning</w:t>
      </w:r>
      <w:r w:rsidRPr="002161A9">
        <w:rPr>
          <w:rFonts w:asciiTheme="minorHAnsi" w:hAnsiTheme="minorHAnsi" w:cstheme="minorHAnsi"/>
          <w:spacing w:val="-3"/>
        </w:rPr>
        <w:t xml:space="preserve"> </w:t>
      </w:r>
      <w:r w:rsidRPr="002161A9">
        <w:rPr>
          <w:rFonts w:asciiTheme="minorHAnsi" w:hAnsiTheme="minorHAnsi" w:cstheme="minorHAnsi"/>
        </w:rPr>
        <w:t>a language is an</w:t>
      </w:r>
      <w:r w:rsidRPr="002161A9">
        <w:rPr>
          <w:rFonts w:asciiTheme="minorHAnsi" w:hAnsiTheme="minorHAnsi" w:cstheme="minorHAnsi"/>
          <w:spacing w:val="-4"/>
        </w:rPr>
        <w:t xml:space="preserve"> </w:t>
      </w:r>
      <w:r w:rsidRPr="002161A9">
        <w:rPr>
          <w:rFonts w:asciiTheme="minorHAnsi" w:hAnsiTheme="minorHAnsi" w:cstheme="minorHAnsi"/>
        </w:rPr>
        <w:t>ongoing</w:t>
      </w:r>
      <w:r w:rsidRPr="002161A9">
        <w:rPr>
          <w:rFonts w:asciiTheme="minorHAnsi" w:hAnsiTheme="minorHAnsi" w:cstheme="minorHAnsi"/>
          <w:spacing w:val="-3"/>
        </w:rPr>
        <w:t xml:space="preserve"> </w:t>
      </w:r>
      <w:r w:rsidRPr="002161A9">
        <w:rPr>
          <w:rFonts w:asciiTheme="minorHAnsi" w:hAnsiTheme="minorHAnsi" w:cstheme="minorHAnsi"/>
        </w:rPr>
        <w:t>process. If you</w:t>
      </w:r>
      <w:r w:rsidRPr="002161A9">
        <w:rPr>
          <w:rFonts w:asciiTheme="minorHAnsi" w:hAnsiTheme="minorHAnsi" w:cstheme="minorHAnsi"/>
          <w:spacing w:val="-3"/>
        </w:rPr>
        <w:t xml:space="preserve"> </w:t>
      </w:r>
      <w:r w:rsidRPr="002161A9">
        <w:rPr>
          <w:rFonts w:asciiTheme="minorHAnsi" w:hAnsiTheme="minorHAnsi" w:cstheme="minorHAnsi"/>
        </w:rPr>
        <w:t>are considering</w:t>
      </w:r>
      <w:r w:rsidRPr="002161A9">
        <w:rPr>
          <w:rFonts w:asciiTheme="minorHAnsi" w:hAnsiTheme="minorHAnsi" w:cstheme="minorHAnsi"/>
          <w:spacing w:val="-3"/>
        </w:rPr>
        <w:t xml:space="preserve"> </w:t>
      </w:r>
      <w:r w:rsidRPr="002161A9">
        <w:rPr>
          <w:rFonts w:asciiTheme="minorHAnsi" w:hAnsiTheme="minorHAnsi" w:cstheme="minorHAnsi"/>
        </w:rPr>
        <w:t>undertaking</w:t>
      </w:r>
      <w:r w:rsidRPr="002161A9">
        <w:rPr>
          <w:rFonts w:asciiTheme="minorHAnsi" w:hAnsiTheme="minorHAnsi" w:cstheme="minorHAnsi"/>
          <w:spacing w:val="-3"/>
        </w:rPr>
        <w:t xml:space="preserve"> </w:t>
      </w:r>
      <w:r w:rsidRPr="002161A9">
        <w:rPr>
          <w:rFonts w:asciiTheme="minorHAnsi" w:hAnsiTheme="minorHAnsi" w:cstheme="minorHAnsi"/>
        </w:rPr>
        <w:t>VCE French,</w:t>
      </w:r>
      <w:r w:rsidRPr="002161A9">
        <w:rPr>
          <w:rFonts w:asciiTheme="minorHAnsi" w:hAnsiTheme="minorHAnsi" w:cstheme="minorHAnsi"/>
          <w:spacing w:val="-4"/>
        </w:rPr>
        <w:t xml:space="preserve"> </w:t>
      </w:r>
      <w:r w:rsidRPr="002161A9">
        <w:rPr>
          <w:rFonts w:asciiTheme="minorHAnsi" w:hAnsiTheme="minorHAnsi" w:cstheme="minorHAnsi"/>
        </w:rPr>
        <w:t>you</w:t>
      </w:r>
      <w:r w:rsidRPr="002161A9">
        <w:rPr>
          <w:rFonts w:asciiTheme="minorHAnsi" w:hAnsiTheme="minorHAnsi" w:cstheme="minorHAnsi"/>
          <w:spacing w:val="-3"/>
        </w:rPr>
        <w:t xml:space="preserve"> </w:t>
      </w:r>
      <w:r w:rsidRPr="002161A9">
        <w:rPr>
          <w:rFonts w:asciiTheme="minorHAnsi" w:hAnsiTheme="minorHAnsi" w:cstheme="minorHAnsi"/>
        </w:rPr>
        <w:t>should</w:t>
      </w:r>
      <w:r w:rsidRPr="002161A9">
        <w:rPr>
          <w:rFonts w:asciiTheme="minorHAnsi" w:hAnsiTheme="minorHAnsi" w:cstheme="minorHAnsi"/>
          <w:spacing w:val="-3"/>
        </w:rPr>
        <w:t xml:space="preserve"> </w:t>
      </w:r>
      <w:r w:rsidRPr="002161A9">
        <w:rPr>
          <w:rFonts w:asciiTheme="minorHAnsi" w:hAnsiTheme="minorHAnsi" w:cstheme="minorHAnsi"/>
        </w:rPr>
        <w:t>aim</w:t>
      </w:r>
      <w:r w:rsidRPr="002161A9">
        <w:rPr>
          <w:rFonts w:asciiTheme="minorHAnsi" w:hAnsiTheme="minorHAnsi" w:cstheme="minorHAnsi"/>
          <w:spacing w:val="-1"/>
        </w:rPr>
        <w:t xml:space="preserve"> </w:t>
      </w:r>
      <w:r w:rsidRPr="002161A9">
        <w:rPr>
          <w:rFonts w:asciiTheme="minorHAnsi" w:hAnsiTheme="minorHAnsi" w:cstheme="minorHAnsi"/>
        </w:rPr>
        <w:t>to study French for a minimum of 200 hours (three semesters) before moving into VCE Units 1 &amp; 2. To prepare</w:t>
      </w:r>
      <w:r w:rsidRPr="002161A9">
        <w:rPr>
          <w:rFonts w:asciiTheme="minorHAnsi" w:hAnsiTheme="minorHAnsi" w:cstheme="minorHAnsi"/>
          <w:spacing w:val="-5"/>
        </w:rPr>
        <w:t xml:space="preserve"> </w:t>
      </w:r>
      <w:r w:rsidRPr="002161A9">
        <w:rPr>
          <w:rFonts w:asciiTheme="minorHAnsi" w:hAnsiTheme="minorHAnsi" w:cstheme="minorHAnsi"/>
        </w:rPr>
        <w:t>yourself</w:t>
      </w:r>
      <w:r w:rsidRPr="002161A9">
        <w:rPr>
          <w:rFonts w:asciiTheme="minorHAnsi" w:hAnsiTheme="minorHAnsi" w:cstheme="minorHAnsi"/>
          <w:spacing w:val="-4"/>
        </w:rPr>
        <w:t xml:space="preserve"> </w:t>
      </w:r>
      <w:r w:rsidRPr="002161A9">
        <w:rPr>
          <w:rFonts w:asciiTheme="minorHAnsi" w:hAnsiTheme="minorHAnsi" w:cstheme="minorHAnsi"/>
        </w:rPr>
        <w:t>to perform</w:t>
      </w:r>
      <w:r w:rsidRPr="002161A9">
        <w:rPr>
          <w:rFonts w:asciiTheme="minorHAnsi" w:hAnsiTheme="minorHAnsi" w:cstheme="minorHAnsi"/>
          <w:spacing w:val="-5"/>
        </w:rPr>
        <w:t xml:space="preserve"> </w:t>
      </w:r>
      <w:r w:rsidRPr="002161A9">
        <w:rPr>
          <w:rFonts w:asciiTheme="minorHAnsi" w:hAnsiTheme="minorHAnsi" w:cstheme="minorHAnsi"/>
        </w:rPr>
        <w:t>at</w:t>
      </w:r>
      <w:r w:rsidRPr="002161A9">
        <w:rPr>
          <w:rFonts w:asciiTheme="minorHAnsi" w:hAnsiTheme="minorHAnsi" w:cstheme="minorHAnsi"/>
          <w:spacing w:val="-5"/>
        </w:rPr>
        <w:t xml:space="preserve"> </w:t>
      </w:r>
      <w:r w:rsidRPr="002161A9">
        <w:rPr>
          <w:rFonts w:asciiTheme="minorHAnsi" w:hAnsiTheme="minorHAnsi" w:cstheme="minorHAnsi"/>
        </w:rPr>
        <w:t>the highest</w:t>
      </w:r>
      <w:r w:rsidRPr="002161A9">
        <w:rPr>
          <w:rFonts w:asciiTheme="minorHAnsi" w:hAnsiTheme="minorHAnsi" w:cstheme="minorHAnsi"/>
          <w:spacing w:val="-3"/>
        </w:rPr>
        <w:t xml:space="preserve"> </w:t>
      </w:r>
      <w:r w:rsidRPr="002161A9">
        <w:rPr>
          <w:rFonts w:asciiTheme="minorHAnsi" w:hAnsiTheme="minorHAnsi" w:cstheme="minorHAnsi"/>
        </w:rPr>
        <w:t>level</w:t>
      </w:r>
      <w:r w:rsidRPr="002161A9">
        <w:rPr>
          <w:rFonts w:asciiTheme="minorHAnsi" w:hAnsiTheme="minorHAnsi" w:cstheme="minorHAnsi"/>
          <w:spacing w:val="-4"/>
        </w:rPr>
        <w:t xml:space="preserve"> </w:t>
      </w:r>
      <w:r w:rsidRPr="002161A9">
        <w:rPr>
          <w:rFonts w:asciiTheme="minorHAnsi" w:hAnsiTheme="minorHAnsi" w:cstheme="minorHAnsi"/>
        </w:rPr>
        <w:t>in</w:t>
      </w:r>
      <w:r w:rsidRPr="002161A9">
        <w:rPr>
          <w:rFonts w:asciiTheme="minorHAnsi" w:hAnsiTheme="minorHAnsi" w:cstheme="minorHAnsi"/>
          <w:spacing w:val="-9"/>
        </w:rPr>
        <w:t xml:space="preserve"> </w:t>
      </w:r>
      <w:r w:rsidRPr="002161A9">
        <w:rPr>
          <w:rFonts w:asciiTheme="minorHAnsi" w:hAnsiTheme="minorHAnsi" w:cstheme="minorHAnsi"/>
        </w:rPr>
        <w:t>French</w:t>
      </w:r>
      <w:r w:rsidRPr="002161A9">
        <w:rPr>
          <w:rFonts w:asciiTheme="minorHAnsi" w:hAnsiTheme="minorHAnsi" w:cstheme="minorHAnsi"/>
          <w:spacing w:val="-4"/>
        </w:rPr>
        <w:t xml:space="preserve"> </w:t>
      </w:r>
      <w:r w:rsidRPr="002161A9">
        <w:rPr>
          <w:rFonts w:asciiTheme="minorHAnsi" w:hAnsiTheme="minorHAnsi" w:cstheme="minorHAnsi"/>
        </w:rPr>
        <w:t>at VCE,</w:t>
      </w:r>
      <w:r w:rsidRPr="002161A9">
        <w:rPr>
          <w:rFonts w:asciiTheme="minorHAnsi" w:hAnsiTheme="minorHAnsi" w:cstheme="minorHAnsi"/>
          <w:spacing w:val="35"/>
        </w:rPr>
        <w:t xml:space="preserve"> </w:t>
      </w:r>
      <w:r w:rsidRPr="002161A9">
        <w:rPr>
          <w:rFonts w:asciiTheme="minorHAnsi" w:hAnsiTheme="minorHAnsi" w:cstheme="minorHAnsi"/>
        </w:rPr>
        <w:t>you</w:t>
      </w:r>
      <w:r w:rsidRPr="002161A9">
        <w:rPr>
          <w:rFonts w:asciiTheme="minorHAnsi" w:hAnsiTheme="minorHAnsi" w:cstheme="minorHAnsi"/>
          <w:spacing w:val="36"/>
        </w:rPr>
        <w:t xml:space="preserve"> </w:t>
      </w:r>
      <w:r w:rsidRPr="002161A9">
        <w:rPr>
          <w:rFonts w:asciiTheme="minorHAnsi" w:hAnsiTheme="minorHAnsi" w:cstheme="minorHAnsi"/>
        </w:rPr>
        <w:t>should</w:t>
      </w:r>
      <w:r w:rsidRPr="002161A9">
        <w:rPr>
          <w:rFonts w:asciiTheme="minorHAnsi" w:hAnsiTheme="minorHAnsi" w:cstheme="minorHAnsi"/>
          <w:spacing w:val="36"/>
        </w:rPr>
        <w:t xml:space="preserve"> </w:t>
      </w:r>
      <w:r w:rsidRPr="002161A9">
        <w:rPr>
          <w:rFonts w:asciiTheme="minorHAnsi" w:hAnsiTheme="minorHAnsi" w:cstheme="minorHAnsi"/>
        </w:rPr>
        <w:t>consider</w:t>
      </w:r>
      <w:r w:rsidRPr="002161A9">
        <w:rPr>
          <w:rFonts w:asciiTheme="minorHAnsi" w:hAnsiTheme="minorHAnsi" w:cstheme="minorHAnsi"/>
          <w:spacing w:val="37"/>
        </w:rPr>
        <w:t xml:space="preserve"> </w:t>
      </w:r>
      <w:r w:rsidRPr="002161A9">
        <w:rPr>
          <w:rFonts w:asciiTheme="minorHAnsi" w:hAnsiTheme="minorHAnsi" w:cstheme="minorHAnsi"/>
        </w:rPr>
        <w:t>taking</w:t>
      </w:r>
      <w:r w:rsidRPr="002161A9">
        <w:rPr>
          <w:rFonts w:asciiTheme="minorHAnsi" w:hAnsiTheme="minorHAnsi" w:cstheme="minorHAnsi"/>
          <w:spacing w:val="39"/>
        </w:rPr>
        <w:t xml:space="preserve"> </w:t>
      </w:r>
      <w:r w:rsidRPr="002161A9">
        <w:rPr>
          <w:rFonts w:asciiTheme="minorHAnsi" w:hAnsiTheme="minorHAnsi" w:cstheme="minorHAnsi"/>
        </w:rPr>
        <w:t>French</w:t>
      </w:r>
      <w:r w:rsidRPr="002161A9">
        <w:rPr>
          <w:rFonts w:asciiTheme="minorHAnsi" w:hAnsiTheme="minorHAnsi" w:cstheme="minorHAnsi"/>
          <w:spacing w:val="38"/>
        </w:rPr>
        <w:t xml:space="preserve"> </w:t>
      </w:r>
      <w:r w:rsidRPr="002161A9">
        <w:rPr>
          <w:rFonts w:asciiTheme="minorHAnsi" w:hAnsiTheme="minorHAnsi" w:cstheme="minorHAnsi"/>
        </w:rPr>
        <w:t>in</w:t>
      </w:r>
      <w:r w:rsidRPr="002161A9">
        <w:rPr>
          <w:rFonts w:asciiTheme="minorHAnsi" w:hAnsiTheme="minorHAnsi" w:cstheme="minorHAnsi"/>
          <w:spacing w:val="36"/>
        </w:rPr>
        <w:t xml:space="preserve"> </w:t>
      </w:r>
      <w:r w:rsidRPr="002161A9">
        <w:rPr>
          <w:rFonts w:asciiTheme="minorHAnsi" w:hAnsiTheme="minorHAnsi" w:cstheme="minorHAnsi"/>
        </w:rPr>
        <w:t xml:space="preserve">Enhance and </w:t>
      </w:r>
      <w:r w:rsidR="00586E5F">
        <w:rPr>
          <w:rFonts w:asciiTheme="minorHAnsi" w:hAnsiTheme="minorHAnsi" w:cstheme="minorHAnsi"/>
        </w:rPr>
        <w:t>Y</w:t>
      </w:r>
      <w:r w:rsidRPr="002161A9">
        <w:rPr>
          <w:rFonts w:asciiTheme="minorHAnsi" w:hAnsiTheme="minorHAnsi" w:cstheme="minorHAnsi"/>
        </w:rPr>
        <w:t>ear 10 in consecutive units</w:t>
      </w:r>
      <w:r w:rsidR="00586E5F">
        <w:rPr>
          <w:rFonts w:asciiTheme="minorHAnsi" w:hAnsiTheme="minorHAnsi" w:cstheme="minorHAnsi"/>
        </w:rPr>
        <w:t xml:space="preserve">. </w:t>
      </w:r>
      <w:r w:rsidRPr="002161A9">
        <w:rPr>
          <w:rFonts w:asciiTheme="minorHAnsi" w:hAnsiTheme="minorHAnsi" w:cstheme="minorHAnsi"/>
        </w:rPr>
        <w:t>Students</w:t>
      </w:r>
      <w:r w:rsidRPr="002161A9">
        <w:rPr>
          <w:rFonts w:asciiTheme="minorHAnsi" w:hAnsiTheme="minorHAnsi" w:cstheme="minorHAnsi"/>
          <w:spacing w:val="-11"/>
        </w:rPr>
        <w:t xml:space="preserve"> </w:t>
      </w:r>
      <w:r w:rsidRPr="002161A9">
        <w:rPr>
          <w:rFonts w:asciiTheme="minorHAnsi" w:hAnsiTheme="minorHAnsi" w:cstheme="minorHAnsi"/>
          <w:b/>
          <w:bCs/>
        </w:rPr>
        <w:t>must</w:t>
      </w:r>
      <w:r w:rsidRPr="002161A9">
        <w:rPr>
          <w:rFonts w:asciiTheme="minorHAnsi" w:hAnsiTheme="minorHAnsi" w:cstheme="minorHAnsi"/>
          <w:spacing w:val="-4"/>
        </w:rPr>
        <w:t xml:space="preserve"> </w:t>
      </w:r>
      <w:r w:rsidRPr="002161A9">
        <w:rPr>
          <w:rFonts w:asciiTheme="minorHAnsi" w:hAnsiTheme="minorHAnsi" w:cstheme="minorHAnsi"/>
        </w:rPr>
        <w:t>undertake</w:t>
      </w:r>
      <w:r w:rsidRPr="002161A9">
        <w:rPr>
          <w:rFonts w:asciiTheme="minorHAnsi" w:hAnsiTheme="minorHAnsi" w:cstheme="minorHAnsi"/>
          <w:spacing w:val="-4"/>
        </w:rPr>
        <w:t xml:space="preserve"> </w:t>
      </w:r>
      <w:r w:rsidRPr="002161A9">
        <w:rPr>
          <w:rFonts w:asciiTheme="minorHAnsi" w:hAnsiTheme="minorHAnsi" w:cstheme="minorHAnsi"/>
        </w:rPr>
        <w:t>this subject to</w:t>
      </w:r>
      <w:r w:rsidRPr="002161A9">
        <w:rPr>
          <w:rFonts w:asciiTheme="minorHAnsi" w:hAnsiTheme="minorHAnsi" w:cstheme="minorHAnsi"/>
          <w:spacing w:val="20"/>
        </w:rPr>
        <w:t xml:space="preserve"> </w:t>
      </w:r>
      <w:r w:rsidRPr="002161A9">
        <w:rPr>
          <w:rFonts w:asciiTheme="minorHAnsi" w:hAnsiTheme="minorHAnsi" w:cstheme="minorHAnsi"/>
        </w:rPr>
        <w:t>study</w:t>
      </w:r>
      <w:r w:rsidRPr="002161A9">
        <w:rPr>
          <w:rFonts w:asciiTheme="minorHAnsi" w:hAnsiTheme="minorHAnsi" w:cstheme="minorHAnsi"/>
          <w:spacing w:val="-4"/>
        </w:rPr>
        <w:t xml:space="preserve"> </w:t>
      </w:r>
      <w:r w:rsidRPr="002161A9">
        <w:rPr>
          <w:rFonts w:asciiTheme="minorHAnsi" w:hAnsiTheme="minorHAnsi" w:cstheme="minorHAnsi"/>
        </w:rPr>
        <w:t>VCE French. It</w:t>
      </w:r>
      <w:r w:rsidRPr="002161A9">
        <w:rPr>
          <w:rFonts w:asciiTheme="minorHAnsi" w:hAnsiTheme="minorHAnsi" w:cstheme="minorHAnsi"/>
          <w:spacing w:val="19"/>
        </w:rPr>
        <w:t xml:space="preserve"> </w:t>
      </w:r>
      <w:r w:rsidRPr="002161A9">
        <w:rPr>
          <w:rFonts w:asciiTheme="minorHAnsi" w:hAnsiTheme="minorHAnsi" w:cstheme="minorHAnsi"/>
        </w:rPr>
        <w:t>is</w:t>
      </w:r>
      <w:r w:rsidRPr="002161A9">
        <w:rPr>
          <w:rFonts w:asciiTheme="minorHAnsi" w:hAnsiTheme="minorHAnsi" w:cstheme="minorHAnsi"/>
          <w:spacing w:val="-9"/>
        </w:rPr>
        <w:t xml:space="preserve"> </w:t>
      </w:r>
      <w:r w:rsidRPr="002161A9">
        <w:rPr>
          <w:rFonts w:asciiTheme="minorHAnsi" w:hAnsiTheme="minorHAnsi" w:cstheme="minorHAnsi"/>
          <w:b/>
          <w:bCs/>
        </w:rPr>
        <w:t>highly</w:t>
      </w:r>
      <w:r w:rsidRPr="002161A9">
        <w:rPr>
          <w:rFonts w:asciiTheme="minorHAnsi" w:hAnsiTheme="minorHAnsi" w:cstheme="minorHAnsi"/>
          <w:b/>
          <w:bCs/>
          <w:spacing w:val="20"/>
        </w:rPr>
        <w:t xml:space="preserve"> </w:t>
      </w:r>
      <w:r w:rsidRPr="002161A9">
        <w:rPr>
          <w:rFonts w:asciiTheme="minorHAnsi" w:hAnsiTheme="minorHAnsi" w:cstheme="minorHAnsi"/>
          <w:b/>
          <w:bCs/>
        </w:rPr>
        <w:t>recommended</w:t>
      </w:r>
      <w:r w:rsidRPr="002161A9">
        <w:rPr>
          <w:rFonts w:asciiTheme="minorHAnsi" w:hAnsiTheme="minorHAnsi" w:cstheme="minorHAnsi"/>
          <w:spacing w:val="-7"/>
        </w:rPr>
        <w:t xml:space="preserve"> </w:t>
      </w:r>
      <w:r w:rsidRPr="002161A9">
        <w:rPr>
          <w:rFonts w:asciiTheme="minorHAnsi" w:hAnsiTheme="minorHAnsi" w:cstheme="minorHAnsi"/>
        </w:rPr>
        <w:t>that students</w:t>
      </w:r>
      <w:r w:rsidRPr="002161A9">
        <w:rPr>
          <w:rFonts w:asciiTheme="minorHAnsi" w:hAnsiTheme="minorHAnsi" w:cstheme="minorHAnsi"/>
          <w:spacing w:val="-3"/>
        </w:rPr>
        <w:t xml:space="preserve"> </w:t>
      </w:r>
      <w:r w:rsidRPr="002161A9">
        <w:rPr>
          <w:rFonts w:asciiTheme="minorHAnsi" w:hAnsiTheme="minorHAnsi" w:cstheme="minorHAnsi"/>
        </w:rPr>
        <w:t>undertake</w:t>
      </w:r>
      <w:r w:rsidRPr="002161A9">
        <w:rPr>
          <w:rFonts w:asciiTheme="minorHAnsi" w:hAnsiTheme="minorHAnsi" w:cstheme="minorHAnsi"/>
          <w:spacing w:val="4"/>
        </w:rPr>
        <w:t xml:space="preserve"> </w:t>
      </w:r>
      <w:r w:rsidRPr="002161A9">
        <w:rPr>
          <w:rFonts w:asciiTheme="minorHAnsi" w:hAnsiTheme="minorHAnsi" w:cstheme="minorHAnsi"/>
        </w:rPr>
        <w:t>French</w:t>
      </w:r>
      <w:r w:rsidRPr="002161A9">
        <w:rPr>
          <w:rFonts w:asciiTheme="minorHAnsi" w:hAnsiTheme="minorHAnsi" w:cstheme="minorHAnsi"/>
          <w:spacing w:val="-1"/>
        </w:rPr>
        <w:t xml:space="preserve"> </w:t>
      </w:r>
      <w:r w:rsidRPr="002161A9">
        <w:rPr>
          <w:rFonts w:asciiTheme="minorHAnsi" w:hAnsiTheme="minorHAnsi" w:cstheme="minorHAnsi"/>
        </w:rPr>
        <w:t>to</w:t>
      </w:r>
      <w:r w:rsidRPr="002161A9">
        <w:rPr>
          <w:rFonts w:asciiTheme="minorHAnsi" w:hAnsiTheme="minorHAnsi" w:cstheme="minorHAnsi"/>
          <w:spacing w:val="8"/>
        </w:rPr>
        <w:t xml:space="preserve"> enhance the study of </w:t>
      </w:r>
      <w:r w:rsidRPr="002161A9">
        <w:rPr>
          <w:rFonts w:asciiTheme="minorHAnsi" w:hAnsiTheme="minorHAnsi" w:cstheme="minorHAnsi"/>
        </w:rPr>
        <w:t>linguistics, literature, law, politics, travel, or international relations</w:t>
      </w:r>
      <w:r w:rsidRPr="002161A9">
        <w:rPr>
          <w:rFonts w:asciiTheme="minorHAnsi" w:hAnsiTheme="minorHAnsi" w:cstheme="minorHAnsi"/>
          <w:spacing w:val="7"/>
        </w:rPr>
        <w:t xml:space="preserve"> </w:t>
      </w:r>
      <w:r w:rsidRPr="002161A9">
        <w:rPr>
          <w:rFonts w:asciiTheme="minorHAnsi" w:hAnsiTheme="minorHAnsi" w:cstheme="minorHAnsi"/>
        </w:rPr>
        <w:t>in the</w:t>
      </w:r>
      <w:r w:rsidRPr="002161A9">
        <w:rPr>
          <w:rFonts w:asciiTheme="minorHAnsi" w:hAnsiTheme="minorHAnsi" w:cstheme="minorHAnsi"/>
          <w:spacing w:val="5"/>
        </w:rPr>
        <w:t xml:space="preserve"> </w:t>
      </w:r>
      <w:r w:rsidRPr="002161A9">
        <w:rPr>
          <w:rFonts w:asciiTheme="minorHAnsi" w:hAnsiTheme="minorHAnsi" w:cstheme="minorHAnsi"/>
        </w:rPr>
        <w:t>future.</w:t>
      </w:r>
    </w:p>
    <w:p w14:paraId="6EEDC0D0" w14:textId="77777777" w:rsidR="00CC6CBA" w:rsidRPr="002161A9" w:rsidRDefault="00CC6CBA" w:rsidP="00CC6CBA">
      <w:pPr>
        <w:pStyle w:val="HandbookBody"/>
        <w:spacing w:line="360" w:lineRule="auto"/>
        <w:ind w:left="567"/>
        <w:rPr>
          <w:rFonts w:asciiTheme="minorHAnsi" w:hAnsiTheme="minorHAnsi" w:cstheme="minorHAnsi"/>
          <w:iCs/>
          <w:sz w:val="12"/>
          <w:szCs w:val="12"/>
        </w:rPr>
      </w:pPr>
    </w:p>
    <w:p w14:paraId="320ADAAF" w14:textId="77777777" w:rsidR="00CC6CBA" w:rsidRPr="00AB1C68" w:rsidRDefault="00CC6CBA" w:rsidP="00CC6CBA">
      <w:pPr>
        <w:pStyle w:val="HandbookBody"/>
        <w:spacing w:line="360" w:lineRule="auto"/>
        <w:ind w:left="0"/>
        <w:rPr>
          <w:rFonts w:asciiTheme="minorHAnsi" w:hAnsiTheme="minorHAnsi" w:cstheme="minorHAnsi"/>
          <w:b/>
          <w:bCs/>
          <w:spacing w:val="-11"/>
          <w:sz w:val="24"/>
          <w:szCs w:val="24"/>
        </w:rPr>
      </w:pPr>
      <w:r w:rsidRPr="00AB1C68">
        <w:rPr>
          <w:rFonts w:asciiTheme="minorHAnsi" w:hAnsiTheme="minorHAnsi" w:cstheme="minorHAnsi"/>
          <w:b/>
          <w:bCs/>
          <w:sz w:val="24"/>
          <w:szCs w:val="24"/>
        </w:rPr>
        <w:t>Teachers</w:t>
      </w:r>
      <w:r w:rsidRPr="00AB1C68">
        <w:rPr>
          <w:rFonts w:asciiTheme="minorHAnsi" w:hAnsiTheme="minorHAnsi" w:cstheme="minorHAnsi"/>
          <w:b/>
          <w:bCs/>
          <w:spacing w:val="-9"/>
          <w:sz w:val="24"/>
          <w:szCs w:val="24"/>
        </w:rPr>
        <w:t xml:space="preserve"> </w:t>
      </w:r>
      <w:r w:rsidRPr="00AB1C68">
        <w:rPr>
          <w:rFonts w:asciiTheme="minorHAnsi" w:hAnsiTheme="minorHAnsi" w:cstheme="minorHAnsi"/>
          <w:b/>
          <w:bCs/>
          <w:sz w:val="24"/>
          <w:szCs w:val="24"/>
        </w:rPr>
        <w:t>to</w:t>
      </w:r>
      <w:r w:rsidRPr="00AB1C68">
        <w:rPr>
          <w:rFonts w:asciiTheme="minorHAnsi" w:hAnsiTheme="minorHAnsi" w:cstheme="minorHAnsi"/>
          <w:b/>
          <w:bCs/>
          <w:spacing w:val="-11"/>
          <w:sz w:val="24"/>
          <w:szCs w:val="24"/>
        </w:rPr>
        <w:t xml:space="preserve"> </w:t>
      </w:r>
      <w:r w:rsidRPr="00AB1C68">
        <w:rPr>
          <w:rFonts w:asciiTheme="minorHAnsi" w:hAnsiTheme="minorHAnsi" w:cstheme="minorHAnsi"/>
          <w:b/>
          <w:bCs/>
          <w:sz w:val="24"/>
          <w:szCs w:val="24"/>
        </w:rPr>
        <w:t>see</w:t>
      </w:r>
      <w:r w:rsidRPr="00AB1C68">
        <w:rPr>
          <w:rFonts w:asciiTheme="minorHAnsi" w:hAnsiTheme="minorHAnsi" w:cstheme="minorHAnsi"/>
          <w:b/>
          <w:bCs/>
          <w:spacing w:val="-8"/>
          <w:sz w:val="24"/>
          <w:szCs w:val="24"/>
        </w:rPr>
        <w:t xml:space="preserve"> </w:t>
      </w:r>
      <w:r w:rsidRPr="00AB1C68">
        <w:rPr>
          <w:rFonts w:asciiTheme="minorHAnsi" w:hAnsiTheme="minorHAnsi" w:cstheme="minorHAnsi"/>
          <w:b/>
          <w:bCs/>
          <w:sz w:val="24"/>
          <w:szCs w:val="24"/>
        </w:rPr>
        <w:t>for</w:t>
      </w:r>
      <w:r w:rsidRPr="00AB1C68">
        <w:rPr>
          <w:rFonts w:asciiTheme="minorHAnsi" w:hAnsiTheme="minorHAnsi" w:cstheme="minorHAnsi"/>
          <w:b/>
          <w:bCs/>
          <w:spacing w:val="-5"/>
          <w:sz w:val="24"/>
          <w:szCs w:val="24"/>
        </w:rPr>
        <w:t xml:space="preserve"> </w:t>
      </w:r>
      <w:r w:rsidRPr="00AB1C68">
        <w:rPr>
          <w:rFonts w:asciiTheme="minorHAnsi" w:hAnsiTheme="minorHAnsi" w:cstheme="minorHAnsi"/>
          <w:b/>
          <w:bCs/>
          <w:sz w:val="24"/>
          <w:szCs w:val="24"/>
        </w:rPr>
        <w:t>advice</w:t>
      </w:r>
      <w:r w:rsidRPr="00AB1C68">
        <w:rPr>
          <w:rFonts w:asciiTheme="minorHAnsi" w:hAnsiTheme="minorHAnsi" w:cstheme="minorHAnsi"/>
          <w:b/>
          <w:bCs/>
          <w:spacing w:val="-10"/>
          <w:sz w:val="24"/>
          <w:szCs w:val="24"/>
        </w:rPr>
        <w:t xml:space="preserve"> </w:t>
      </w:r>
      <w:r w:rsidRPr="00AB1C68">
        <w:rPr>
          <w:rFonts w:asciiTheme="minorHAnsi" w:hAnsiTheme="minorHAnsi" w:cstheme="minorHAnsi"/>
          <w:b/>
          <w:bCs/>
          <w:sz w:val="24"/>
          <w:szCs w:val="24"/>
        </w:rPr>
        <w:t>regarding</w:t>
      </w:r>
      <w:r w:rsidRPr="00AB1C68">
        <w:rPr>
          <w:rFonts w:asciiTheme="minorHAnsi" w:hAnsiTheme="minorHAnsi" w:cstheme="minorHAnsi"/>
          <w:b/>
          <w:bCs/>
          <w:spacing w:val="-6"/>
          <w:sz w:val="24"/>
          <w:szCs w:val="24"/>
        </w:rPr>
        <w:t xml:space="preserve"> </w:t>
      </w:r>
      <w:r w:rsidRPr="00AB1C68">
        <w:rPr>
          <w:rFonts w:asciiTheme="minorHAnsi" w:hAnsiTheme="minorHAnsi" w:cstheme="minorHAnsi"/>
          <w:b/>
          <w:bCs/>
          <w:sz w:val="24"/>
          <w:szCs w:val="24"/>
        </w:rPr>
        <w:t>this</w:t>
      </w:r>
      <w:r w:rsidRPr="00AB1C68">
        <w:rPr>
          <w:rFonts w:asciiTheme="minorHAnsi" w:hAnsiTheme="minorHAnsi" w:cstheme="minorHAnsi"/>
          <w:b/>
          <w:bCs/>
          <w:spacing w:val="-6"/>
          <w:sz w:val="24"/>
          <w:szCs w:val="24"/>
        </w:rPr>
        <w:t xml:space="preserve"> </w:t>
      </w:r>
      <w:r w:rsidRPr="00AB1C68">
        <w:rPr>
          <w:rFonts w:asciiTheme="minorHAnsi" w:hAnsiTheme="minorHAnsi" w:cstheme="minorHAnsi"/>
          <w:b/>
          <w:bCs/>
          <w:sz w:val="24"/>
          <w:szCs w:val="24"/>
        </w:rPr>
        <w:t>subject:</w:t>
      </w:r>
    </w:p>
    <w:p w14:paraId="65742D6F" w14:textId="77777777" w:rsidR="00CC6CBA" w:rsidRDefault="00CC6CBA" w:rsidP="00CC6CBA">
      <w:pPr>
        <w:pStyle w:val="HandbookBody"/>
        <w:ind w:left="0"/>
        <w:rPr>
          <w:rFonts w:asciiTheme="minorHAnsi" w:hAnsiTheme="minorHAnsi" w:cstheme="minorHAnsi"/>
          <w:spacing w:val="-2"/>
        </w:rPr>
      </w:pPr>
      <w:r w:rsidRPr="002161A9">
        <w:rPr>
          <w:rFonts w:asciiTheme="minorHAnsi" w:hAnsiTheme="minorHAnsi" w:cstheme="minorHAnsi"/>
          <w:spacing w:val="-2"/>
        </w:rPr>
        <w:t>Ms</w:t>
      </w:r>
      <w:r>
        <w:rPr>
          <w:rFonts w:asciiTheme="minorHAnsi" w:hAnsiTheme="minorHAnsi" w:cstheme="minorHAnsi"/>
          <w:spacing w:val="-2"/>
        </w:rPr>
        <w:t>.</w:t>
      </w:r>
      <w:r w:rsidRPr="002161A9">
        <w:rPr>
          <w:rFonts w:asciiTheme="minorHAnsi" w:hAnsiTheme="minorHAnsi" w:cstheme="minorHAnsi"/>
          <w:spacing w:val="-2"/>
        </w:rPr>
        <w:t xml:space="preserve"> Eid and Ms</w:t>
      </w:r>
      <w:r>
        <w:rPr>
          <w:rFonts w:asciiTheme="minorHAnsi" w:hAnsiTheme="minorHAnsi" w:cstheme="minorHAnsi"/>
          <w:spacing w:val="-2"/>
        </w:rPr>
        <w:t>.</w:t>
      </w:r>
      <w:r w:rsidRPr="002161A9">
        <w:rPr>
          <w:rFonts w:asciiTheme="minorHAnsi" w:hAnsiTheme="minorHAnsi" w:cstheme="minorHAnsi"/>
          <w:spacing w:val="-2"/>
        </w:rPr>
        <w:t xml:space="preserve"> </w:t>
      </w:r>
      <w:r>
        <w:rPr>
          <w:rFonts w:asciiTheme="minorHAnsi" w:hAnsiTheme="minorHAnsi" w:cstheme="minorHAnsi"/>
          <w:spacing w:val="-2"/>
        </w:rPr>
        <w:t>Attard</w:t>
      </w:r>
    </w:p>
    <w:p w14:paraId="34FFEE91" w14:textId="77777777" w:rsidR="00CC6CBA" w:rsidRPr="00CB3922" w:rsidRDefault="00CC6CBA" w:rsidP="00CC6CBA">
      <w:pPr>
        <w:pStyle w:val="HandbookBody"/>
        <w:ind w:left="0"/>
        <w:jc w:val="center"/>
        <w:rPr>
          <w:rFonts w:asciiTheme="minorHAnsi" w:hAnsiTheme="minorHAnsi" w:cstheme="minorHAnsi"/>
          <w:spacing w:val="-2"/>
        </w:rPr>
        <w:sectPr w:rsidR="00CC6CBA" w:rsidRPr="00CB3922" w:rsidSect="00CC6CBA">
          <w:footerReference w:type="default" r:id="rId68"/>
          <w:pgSz w:w="11930" w:h="16860"/>
          <w:pgMar w:top="1260" w:right="540" w:bottom="720" w:left="500" w:header="510" w:footer="533" w:gutter="0"/>
          <w:cols w:space="720"/>
          <w:docGrid w:linePitch="299"/>
        </w:sectPr>
      </w:pPr>
      <w:r>
        <w:rPr>
          <w:noProof/>
        </w:rPr>
        <w:drawing>
          <wp:inline distT="0" distB="0" distL="0" distR="0" wp14:anchorId="596FF216" wp14:editId="396B499D">
            <wp:extent cx="1619250" cy="1214510"/>
            <wp:effectExtent l="0" t="0" r="0" b="5080"/>
            <wp:docPr id="8532932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44623" cy="1233541"/>
                    </a:xfrm>
                    <a:prstGeom prst="rect">
                      <a:avLst/>
                    </a:prstGeom>
                    <a:noFill/>
                    <a:ln>
                      <a:noFill/>
                    </a:ln>
                  </pic:spPr>
                </pic:pic>
              </a:graphicData>
            </a:graphic>
          </wp:inline>
        </w:drawing>
      </w:r>
    </w:p>
    <w:p w14:paraId="11A6E6D0" w14:textId="76B846E9" w:rsidR="0026021A" w:rsidRDefault="00EB10E0" w:rsidP="009713D8">
      <w:pPr>
        <w:pStyle w:val="Heading7"/>
        <w:spacing w:before="0"/>
        <w:rPr>
          <w:rFonts w:asciiTheme="minorHAnsi" w:hAnsiTheme="minorHAnsi" w:cstheme="minorHAnsi"/>
          <w:b/>
          <w:bCs/>
          <w:i w:val="0"/>
          <w:iCs w:val="0"/>
          <w:color w:val="C00000"/>
          <w:sz w:val="32"/>
          <w:szCs w:val="32"/>
        </w:rPr>
      </w:pPr>
      <w:r w:rsidRPr="009713D8">
        <w:rPr>
          <w:rFonts w:asciiTheme="minorHAnsi" w:hAnsiTheme="minorHAnsi" w:cstheme="minorHAnsi"/>
          <w:b/>
          <w:bCs/>
          <w:i w:val="0"/>
          <w:iCs w:val="0"/>
          <w:color w:val="C00000"/>
          <w:spacing w:val="-2"/>
          <w:sz w:val="32"/>
          <w:szCs w:val="32"/>
        </w:rPr>
        <w:lastRenderedPageBreak/>
        <w:t xml:space="preserve">JAPANESE </w:t>
      </w:r>
      <w:r w:rsidRPr="009713D8">
        <w:rPr>
          <w:rFonts w:asciiTheme="minorHAnsi" w:hAnsiTheme="minorHAnsi" w:cstheme="minorHAnsi"/>
          <w:b/>
          <w:bCs/>
          <w:i w:val="0"/>
          <w:iCs w:val="0"/>
          <w:color w:val="C00000"/>
          <w:sz w:val="32"/>
          <w:szCs w:val="32"/>
        </w:rPr>
        <w:t>- YEAR 10</w:t>
      </w:r>
      <w:bookmarkEnd w:id="63"/>
      <w:bookmarkEnd w:id="64"/>
    </w:p>
    <w:p w14:paraId="777E0E15" w14:textId="77777777" w:rsidR="0026021A" w:rsidRPr="0026021A" w:rsidRDefault="0026021A" w:rsidP="0026021A"/>
    <w:p w14:paraId="0E71432C" w14:textId="77777777" w:rsidR="00611937" w:rsidRPr="002161A9" w:rsidRDefault="00611937" w:rsidP="00611937">
      <w:pPr>
        <w:pStyle w:val="HandbookBody"/>
        <w:spacing w:line="360" w:lineRule="auto"/>
        <w:ind w:left="0"/>
        <w:rPr>
          <w:rFonts w:asciiTheme="minorHAnsi" w:hAnsiTheme="minorHAnsi" w:cstheme="minorHAnsi"/>
          <w:b/>
          <w:bCs/>
          <w:sz w:val="28"/>
          <w:szCs w:val="28"/>
        </w:rPr>
      </w:pPr>
      <w:r w:rsidRPr="002161A9">
        <w:rPr>
          <w:rFonts w:asciiTheme="minorHAnsi" w:hAnsiTheme="minorHAnsi" w:cstheme="minorHAnsi"/>
          <w:b/>
          <w:bCs/>
          <w:sz w:val="24"/>
          <w:szCs w:val="24"/>
        </w:rPr>
        <w:t>Subject Description:</w:t>
      </w:r>
    </w:p>
    <w:p w14:paraId="2A2A99C5" w14:textId="77777777" w:rsidR="00611937" w:rsidRDefault="00611937" w:rsidP="00611937">
      <w:pPr>
        <w:pStyle w:val="HandbookBody"/>
        <w:spacing w:line="360" w:lineRule="auto"/>
        <w:ind w:left="0"/>
        <w:rPr>
          <w:rFonts w:asciiTheme="minorHAnsi" w:hAnsiTheme="minorHAnsi" w:cstheme="minorHAnsi"/>
        </w:rPr>
      </w:pPr>
      <w:r w:rsidRPr="002161A9">
        <w:rPr>
          <w:rFonts w:asciiTheme="minorHAnsi" w:hAnsiTheme="minorHAnsi" w:cstheme="minorHAnsi"/>
        </w:rPr>
        <w:t xml:space="preserve">Japanese is the official language of Japan, Australia’s northern neighbour in the Asia region. Japanese is also widely used by communities of speakers in Hawaii, Peru, and Brazil, and learnt as an additional language by large numbers of students in South Korea, China, Indonesia, and Australia. </w:t>
      </w:r>
      <w:r w:rsidRPr="002161A9">
        <w:rPr>
          <w:rFonts w:asciiTheme="minorHAnsi" w:hAnsiTheme="minorHAnsi" w:cstheme="minorHAnsi"/>
          <w:spacing w:val="-2"/>
        </w:rPr>
        <w:t>Japan holds the world’s third largest economy, moreover, it is Australia’s third largest trading partner. Australia and Japan are currently actively developing a deeper relationship in different spheres and have been close strategic and economic partners for more than 50 years.</w:t>
      </w:r>
      <w:r w:rsidRPr="002161A9">
        <w:rPr>
          <w:rFonts w:asciiTheme="minorHAnsi" w:hAnsiTheme="minorHAnsi" w:cstheme="minorHAnsi"/>
        </w:rPr>
        <w:t xml:space="preserve"> Japan has a multifaceted culture; on the one hand, it is steeped in the deepest of traditions dating back thousands of years, on the other hand, it is a society in a constant state of rapid flux, with continually shifting fads and fashions and technological development that continuously pushes back the boundaries of the possible.</w:t>
      </w:r>
    </w:p>
    <w:p w14:paraId="3F59E98B" w14:textId="77777777" w:rsidR="00611937" w:rsidRPr="002161A9" w:rsidRDefault="00611937" w:rsidP="00611937">
      <w:pPr>
        <w:pStyle w:val="HandbookBody"/>
        <w:spacing w:line="360" w:lineRule="auto"/>
        <w:rPr>
          <w:rFonts w:asciiTheme="minorHAnsi" w:hAnsiTheme="minorHAnsi" w:cstheme="minorHAnsi"/>
        </w:rPr>
      </w:pPr>
    </w:p>
    <w:p w14:paraId="77613E34" w14:textId="020D119A" w:rsidR="00611937" w:rsidRPr="002161A9" w:rsidRDefault="00611937" w:rsidP="00611937">
      <w:pPr>
        <w:pStyle w:val="HandbookBody"/>
        <w:spacing w:line="360" w:lineRule="auto"/>
        <w:ind w:left="0"/>
        <w:rPr>
          <w:rFonts w:asciiTheme="minorHAnsi" w:hAnsiTheme="minorHAnsi" w:cstheme="minorHAnsi"/>
          <w:spacing w:val="-2"/>
        </w:rPr>
      </w:pPr>
      <w:r w:rsidRPr="002161A9">
        <w:rPr>
          <w:rFonts w:asciiTheme="minorHAnsi" w:hAnsiTheme="minorHAnsi" w:cstheme="minorHAnsi"/>
        </w:rPr>
        <w:t xml:space="preserve">In this subject, students learn Japanese greetings, how to introduce themselves, as well as other basic vocabulary. Students learn about the differences between the three Japanese scripts, </w:t>
      </w:r>
      <w:r w:rsidRPr="002161A9">
        <w:rPr>
          <w:rFonts w:asciiTheme="minorHAnsi" w:hAnsiTheme="minorHAnsi" w:cstheme="minorHAnsi"/>
          <w:i/>
        </w:rPr>
        <w:t>Hiragana</w:t>
      </w:r>
      <w:r w:rsidRPr="002161A9">
        <w:rPr>
          <w:rFonts w:asciiTheme="minorHAnsi" w:hAnsiTheme="minorHAnsi" w:cstheme="minorHAnsi"/>
        </w:rPr>
        <w:t xml:space="preserve">, </w:t>
      </w:r>
      <w:r w:rsidRPr="002161A9">
        <w:rPr>
          <w:rFonts w:asciiTheme="minorHAnsi" w:hAnsiTheme="minorHAnsi" w:cstheme="minorHAnsi"/>
          <w:i/>
        </w:rPr>
        <w:t>Katakana,</w:t>
      </w:r>
      <w:r w:rsidRPr="002161A9">
        <w:rPr>
          <w:rFonts w:asciiTheme="minorHAnsi" w:hAnsiTheme="minorHAnsi" w:cstheme="minorHAnsi"/>
        </w:rPr>
        <w:t xml:space="preserve"> and </w:t>
      </w:r>
      <w:r w:rsidRPr="002161A9">
        <w:rPr>
          <w:rFonts w:asciiTheme="minorHAnsi" w:hAnsiTheme="minorHAnsi" w:cstheme="minorHAnsi"/>
          <w:i/>
        </w:rPr>
        <w:t>Kanji</w:t>
      </w:r>
      <w:r w:rsidRPr="002161A9">
        <w:rPr>
          <w:rFonts w:asciiTheme="minorHAnsi" w:hAnsiTheme="minorHAnsi" w:cstheme="minorHAnsi"/>
        </w:rPr>
        <w:t>.</w:t>
      </w:r>
      <w:r w:rsidRPr="002161A9">
        <w:rPr>
          <w:rFonts w:asciiTheme="minorHAnsi" w:hAnsiTheme="minorHAnsi" w:cstheme="minorHAnsi"/>
          <w:spacing w:val="-6"/>
        </w:rPr>
        <w:t xml:space="preserve"> </w:t>
      </w:r>
      <w:r w:rsidRPr="002161A9">
        <w:rPr>
          <w:rFonts w:asciiTheme="minorHAnsi" w:hAnsiTheme="minorHAnsi" w:cstheme="minorHAnsi"/>
        </w:rPr>
        <w:t>They learn</w:t>
      </w:r>
      <w:r w:rsidRPr="002161A9">
        <w:rPr>
          <w:rFonts w:asciiTheme="minorHAnsi" w:hAnsiTheme="minorHAnsi" w:cstheme="minorHAnsi"/>
          <w:spacing w:val="-8"/>
        </w:rPr>
        <w:t xml:space="preserve"> </w:t>
      </w:r>
      <w:r w:rsidRPr="002161A9">
        <w:rPr>
          <w:rFonts w:asciiTheme="minorHAnsi" w:hAnsiTheme="minorHAnsi" w:cstheme="minorHAnsi"/>
        </w:rPr>
        <w:t>about</w:t>
      </w:r>
      <w:r w:rsidRPr="002161A9">
        <w:rPr>
          <w:rFonts w:asciiTheme="minorHAnsi" w:hAnsiTheme="minorHAnsi" w:cstheme="minorHAnsi"/>
          <w:spacing w:val="-5"/>
        </w:rPr>
        <w:t xml:space="preserve"> </w:t>
      </w:r>
      <w:r w:rsidRPr="002161A9">
        <w:rPr>
          <w:rFonts w:asciiTheme="minorHAnsi" w:hAnsiTheme="minorHAnsi" w:cstheme="minorHAnsi"/>
        </w:rPr>
        <w:t>the</w:t>
      </w:r>
      <w:r w:rsidRPr="002161A9">
        <w:rPr>
          <w:rFonts w:asciiTheme="minorHAnsi" w:hAnsiTheme="minorHAnsi" w:cstheme="minorHAnsi"/>
          <w:spacing w:val="-7"/>
        </w:rPr>
        <w:t xml:space="preserve"> </w:t>
      </w:r>
      <w:r w:rsidRPr="002161A9">
        <w:rPr>
          <w:rFonts w:asciiTheme="minorHAnsi" w:hAnsiTheme="minorHAnsi" w:cstheme="minorHAnsi"/>
        </w:rPr>
        <w:t>culture</w:t>
      </w:r>
      <w:r w:rsidRPr="002161A9">
        <w:rPr>
          <w:rFonts w:asciiTheme="minorHAnsi" w:hAnsiTheme="minorHAnsi" w:cstheme="minorHAnsi"/>
          <w:spacing w:val="-5"/>
        </w:rPr>
        <w:t xml:space="preserve"> </w:t>
      </w:r>
      <w:r w:rsidRPr="002161A9">
        <w:rPr>
          <w:rFonts w:asciiTheme="minorHAnsi" w:hAnsiTheme="minorHAnsi" w:cstheme="minorHAnsi"/>
        </w:rPr>
        <w:t>of</w:t>
      </w:r>
      <w:r w:rsidRPr="002161A9">
        <w:rPr>
          <w:rFonts w:asciiTheme="minorHAnsi" w:hAnsiTheme="minorHAnsi" w:cstheme="minorHAnsi"/>
          <w:spacing w:val="-6"/>
        </w:rPr>
        <w:t xml:space="preserve"> </w:t>
      </w:r>
      <w:r w:rsidRPr="002161A9">
        <w:rPr>
          <w:rFonts w:asciiTheme="minorHAnsi" w:hAnsiTheme="minorHAnsi" w:cstheme="minorHAnsi"/>
        </w:rPr>
        <w:t>Japan</w:t>
      </w:r>
      <w:r w:rsidRPr="002161A9">
        <w:rPr>
          <w:rFonts w:asciiTheme="minorHAnsi" w:hAnsiTheme="minorHAnsi" w:cstheme="minorHAnsi"/>
          <w:spacing w:val="-8"/>
        </w:rPr>
        <w:t xml:space="preserve"> </w:t>
      </w:r>
      <w:r w:rsidRPr="002161A9">
        <w:rPr>
          <w:rFonts w:asciiTheme="minorHAnsi" w:hAnsiTheme="minorHAnsi" w:cstheme="minorHAnsi"/>
        </w:rPr>
        <w:t>and</w:t>
      </w:r>
      <w:r w:rsidRPr="002161A9">
        <w:rPr>
          <w:rFonts w:asciiTheme="minorHAnsi" w:hAnsiTheme="minorHAnsi" w:cstheme="minorHAnsi"/>
          <w:spacing w:val="-6"/>
        </w:rPr>
        <w:t xml:space="preserve"> </w:t>
      </w:r>
      <w:r w:rsidRPr="002161A9">
        <w:rPr>
          <w:rFonts w:asciiTheme="minorHAnsi" w:hAnsiTheme="minorHAnsi" w:cstheme="minorHAnsi"/>
        </w:rPr>
        <w:t>Japanese-speaking</w:t>
      </w:r>
      <w:r w:rsidRPr="002161A9">
        <w:rPr>
          <w:rFonts w:asciiTheme="minorHAnsi" w:hAnsiTheme="minorHAnsi" w:cstheme="minorHAnsi"/>
          <w:spacing w:val="-6"/>
        </w:rPr>
        <w:t xml:space="preserve"> </w:t>
      </w:r>
      <w:r w:rsidRPr="002161A9">
        <w:rPr>
          <w:rFonts w:asciiTheme="minorHAnsi" w:hAnsiTheme="minorHAnsi" w:cstheme="minorHAnsi"/>
        </w:rPr>
        <w:t>communities.</w:t>
      </w:r>
      <w:r w:rsidRPr="002161A9">
        <w:rPr>
          <w:rFonts w:asciiTheme="minorHAnsi" w:hAnsiTheme="minorHAnsi" w:cstheme="minorHAnsi"/>
          <w:spacing w:val="-9"/>
        </w:rPr>
        <w:t xml:space="preserve"> </w:t>
      </w:r>
    </w:p>
    <w:p w14:paraId="689C4062" w14:textId="77777777" w:rsidR="00611937" w:rsidRPr="002161A9" w:rsidRDefault="00611937" w:rsidP="00611937">
      <w:pPr>
        <w:pStyle w:val="HandbookBody"/>
        <w:spacing w:line="360" w:lineRule="auto"/>
        <w:rPr>
          <w:rFonts w:asciiTheme="minorHAnsi" w:hAnsiTheme="minorHAnsi" w:cstheme="minorHAnsi"/>
          <w:sz w:val="18"/>
          <w:szCs w:val="18"/>
        </w:rPr>
      </w:pPr>
    </w:p>
    <w:p w14:paraId="4D5ED43B" w14:textId="77777777" w:rsidR="00611937" w:rsidRPr="002161A9" w:rsidRDefault="00611937" w:rsidP="00611937">
      <w:pPr>
        <w:pStyle w:val="HandbookBody"/>
        <w:spacing w:line="360" w:lineRule="auto"/>
        <w:ind w:left="0"/>
        <w:rPr>
          <w:rFonts w:asciiTheme="minorHAnsi" w:hAnsiTheme="minorHAnsi" w:cstheme="minorHAnsi"/>
          <w:b/>
          <w:bCs/>
          <w:spacing w:val="-2"/>
          <w:sz w:val="24"/>
          <w:szCs w:val="24"/>
        </w:rPr>
      </w:pPr>
      <w:r w:rsidRPr="002161A9">
        <w:rPr>
          <w:rFonts w:asciiTheme="minorHAnsi" w:hAnsiTheme="minorHAnsi" w:cstheme="minorHAnsi"/>
          <w:b/>
          <w:bCs/>
          <w:spacing w:val="-2"/>
          <w:sz w:val="24"/>
          <w:szCs w:val="24"/>
        </w:rPr>
        <w:t>Assessment:</w:t>
      </w:r>
    </w:p>
    <w:p w14:paraId="4A00B319" w14:textId="77777777" w:rsidR="00611937" w:rsidRPr="002161A9" w:rsidRDefault="00611937" w:rsidP="00611937">
      <w:pPr>
        <w:pStyle w:val="HandbookBody"/>
        <w:numPr>
          <w:ilvl w:val="0"/>
          <w:numId w:val="13"/>
        </w:numPr>
        <w:spacing w:line="360" w:lineRule="auto"/>
        <w:rPr>
          <w:rFonts w:asciiTheme="minorHAnsi" w:hAnsiTheme="minorHAnsi" w:cstheme="minorHAnsi"/>
        </w:rPr>
      </w:pPr>
      <w:r w:rsidRPr="002161A9">
        <w:rPr>
          <w:rFonts w:asciiTheme="minorHAnsi" w:hAnsiTheme="minorHAnsi" w:cstheme="minorHAnsi"/>
        </w:rPr>
        <w:t>Oral presentation.</w:t>
      </w:r>
    </w:p>
    <w:p w14:paraId="17E3B3DB" w14:textId="77777777" w:rsidR="00611937" w:rsidRPr="002161A9" w:rsidRDefault="00611937" w:rsidP="00611937">
      <w:pPr>
        <w:pStyle w:val="HandbookBody"/>
        <w:numPr>
          <w:ilvl w:val="0"/>
          <w:numId w:val="13"/>
        </w:numPr>
        <w:spacing w:line="360" w:lineRule="auto"/>
        <w:rPr>
          <w:rFonts w:asciiTheme="minorHAnsi" w:hAnsiTheme="minorHAnsi" w:cstheme="minorHAnsi"/>
        </w:rPr>
      </w:pPr>
      <w:r w:rsidRPr="002161A9">
        <w:rPr>
          <w:rFonts w:asciiTheme="minorHAnsi" w:hAnsiTheme="minorHAnsi" w:cstheme="minorHAnsi"/>
        </w:rPr>
        <w:t>Reading and listening comprehension task.</w:t>
      </w:r>
    </w:p>
    <w:p w14:paraId="15779002" w14:textId="77777777" w:rsidR="00611937" w:rsidRPr="002161A9" w:rsidRDefault="00611937" w:rsidP="00611937">
      <w:pPr>
        <w:pStyle w:val="HandbookBody"/>
        <w:numPr>
          <w:ilvl w:val="0"/>
          <w:numId w:val="13"/>
        </w:numPr>
        <w:spacing w:line="360" w:lineRule="auto"/>
        <w:rPr>
          <w:rFonts w:asciiTheme="minorHAnsi" w:hAnsiTheme="minorHAnsi" w:cstheme="minorHAnsi"/>
        </w:rPr>
      </w:pPr>
      <w:r w:rsidRPr="002161A9">
        <w:rPr>
          <w:rFonts w:asciiTheme="minorHAnsi" w:hAnsiTheme="minorHAnsi" w:cstheme="minorHAnsi"/>
        </w:rPr>
        <w:t>Short written piece in Japanese.</w:t>
      </w:r>
    </w:p>
    <w:p w14:paraId="26DC6017" w14:textId="77777777" w:rsidR="00611937" w:rsidRPr="002161A9" w:rsidRDefault="00611937" w:rsidP="00611937">
      <w:pPr>
        <w:pStyle w:val="HandbookBody"/>
        <w:spacing w:line="360" w:lineRule="auto"/>
        <w:rPr>
          <w:rFonts w:asciiTheme="minorHAnsi" w:hAnsiTheme="minorHAnsi" w:cstheme="minorHAnsi"/>
          <w:sz w:val="18"/>
          <w:szCs w:val="18"/>
        </w:rPr>
      </w:pPr>
    </w:p>
    <w:p w14:paraId="6F5F1125" w14:textId="77777777" w:rsidR="00611937" w:rsidRPr="002161A9" w:rsidRDefault="00611937" w:rsidP="00611937">
      <w:pPr>
        <w:pStyle w:val="HandbookBody"/>
        <w:spacing w:line="360" w:lineRule="auto"/>
        <w:ind w:left="0"/>
        <w:rPr>
          <w:rFonts w:asciiTheme="minorHAnsi" w:hAnsiTheme="minorHAnsi" w:cstheme="minorHAnsi"/>
          <w:b/>
          <w:bCs/>
          <w:spacing w:val="-2"/>
          <w:sz w:val="24"/>
          <w:szCs w:val="24"/>
        </w:rPr>
      </w:pPr>
      <w:r w:rsidRPr="002161A9">
        <w:rPr>
          <w:rFonts w:asciiTheme="minorHAnsi" w:hAnsiTheme="minorHAnsi" w:cstheme="minorHAnsi"/>
          <w:b/>
          <w:bCs/>
          <w:sz w:val="24"/>
          <w:szCs w:val="24"/>
        </w:rPr>
        <w:t>Advice</w:t>
      </w:r>
      <w:r w:rsidRPr="002161A9">
        <w:rPr>
          <w:rFonts w:asciiTheme="minorHAnsi" w:hAnsiTheme="minorHAnsi" w:cstheme="minorHAnsi"/>
          <w:b/>
          <w:bCs/>
          <w:spacing w:val="-3"/>
          <w:sz w:val="24"/>
          <w:szCs w:val="24"/>
        </w:rPr>
        <w:t xml:space="preserve"> </w:t>
      </w:r>
      <w:r w:rsidRPr="002161A9">
        <w:rPr>
          <w:rFonts w:asciiTheme="minorHAnsi" w:hAnsiTheme="minorHAnsi" w:cstheme="minorHAnsi"/>
          <w:b/>
          <w:bCs/>
          <w:sz w:val="24"/>
          <w:szCs w:val="24"/>
        </w:rPr>
        <w:t>to</w:t>
      </w:r>
      <w:r w:rsidRPr="002161A9">
        <w:rPr>
          <w:rFonts w:asciiTheme="minorHAnsi" w:hAnsiTheme="minorHAnsi" w:cstheme="minorHAnsi"/>
          <w:b/>
          <w:bCs/>
          <w:spacing w:val="1"/>
          <w:sz w:val="24"/>
          <w:szCs w:val="24"/>
        </w:rPr>
        <w:t xml:space="preserve"> </w:t>
      </w:r>
      <w:r w:rsidRPr="002161A9">
        <w:rPr>
          <w:rFonts w:asciiTheme="minorHAnsi" w:hAnsiTheme="minorHAnsi" w:cstheme="minorHAnsi"/>
          <w:b/>
          <w:bCs/>
          <w:spacing w:val="-2"/>
          <w:sz w:val="24"/>
          <w:szCs w:val="24"/>
        </w:rPr>
        <w:t>Students:</w:t>
      </w:r>
    </w:p>
    <w:p w14:paraId="2D219A86" w14:textId="77777777" w:rsidR="00611937" w:rsidRDefault="00611937" w:rsidP="00611937">
      <w:pPr>
        <w:pStyle w:val="HandbookBody"/>
        <w:spacing w:line="360" w:lineRule="auto"/>
        <w:ind w:left="0"/>
        <w:rPr>
          <w:rFonts w:asciiTheme="minorHAnsi" w:hAnsiTheme="minorHAnsi" w:cstheme="minorHAnsi"/>
        </w:rPr>
      </w:pPr>
      <w:r w:rsidRPr="002161A9">
        <w:rPr>
          <w:rFonts w:asciiTheme="minorHAnsi" w:hAnsiTheme="minorHAnsi" w:cstheme="minorHAnsi"/>
        </w:rPr>
        <w:t>Learning</w:t>
      </w:r>
      <w:r w:rsidRPr="002161A9">
        <w:rPr>
          <w:rFonts w:asciiTheme="minorHAnsi" w:hAnsiTheme="minorHAnsi" w:cstheme="minorHAnsi"/>
          <w:spacing w:val="-3"/>
        </w:rPr>
        <w:t xml:space="preserve"> </w:t>
      </w:r>
      <w:r w:rsidRPr="002161A9">
        <w:rPr>
          <w:rFonts w:asciiTheme="minorHAnsi" w:hAnsiTheme="minorHAnsi" w:cstheme="minorHAnsi"/>
        </w:rPr>
        <w:t>a language is</w:t>
      </w:r>
      <w:r w:rsidRPr="002161A9">
        <w:rPr>
          <w:rFonts w:asciiTheme="minorHAnsi" w:hAnsiTheme="minorHAnsi" w:cstheme="minorHAnsi"/>
          <w:spacing w:val="-2"/>
        </w:rPr>
        <w:t xml:space="preserve"> </w:t>
      </w:r>
      <w:r w:rsidRPr="002161A9">
        <w:rPr>
          <w:rFonts w:asciiTheme="minorHAnsi" w:hAnsiTheme="minorHAnsi" w:cstheme="minorHAnsi"/>
        </w:rPr>
        <w:t>an</w:t>
      </w:r>
      <w:r w:rsidRPr="002161A9">
        <w:rPr>
          <w:rFonts w:asciiTheme="minorHAnsi" w:hAnsiTheme="minorHAnsi" w:cstheme="minorHAnsi"/>
          <w:spacing w:val="-4"/>
        </w:rPr>
        <w:t xml:space="preserve"> </w:t>
      </w:r>
      <w:r w:rsidRPr="002161A9">
        <w:rPr>
          <w:rFonts w:asciiTheme="minorHAnsi" w:hAnsiTheme="minorHAnsi" w:cstheme="minorHAnsi"/>
        </w:rPr>
        <w:t>ongoing</w:t>
      </w:r>
      <w:r w:rsidRPr="002161A9">
        <w:rPr>
          <w:rFonts w:asciiTheme="minorHAnsi" w:hAnsiTheme="minorHAnsi" w:cstheme="minorHAnsi"/>
          <w:spacing w:val="-3"/>
        </w:rPr>
        <w:t xml:space="preserve"> </w:t>
      </w:r>
      <w:r w:rsidRPr="002161A9">
        <w:rPr>
          <w:rFonts w:asciiTheme="minorHAnsi" w:hAnsiTheme="minorHAnsi" w:cstheme="minorHAnsi"/>
        </w:rPr>
        <w:t>process. If</w:t>
      </w:r>
      <w:r w:rsidRPr="002161A9">
        <w:rPr>
          <w:rFonts w:asciiTheme="minorHAnsi" w:hAnsiTheme="minorHAnsi" w:cstheme="minorHAnsi"/>
          <w:spacing w:val="-2"/>
        </w:rPr>
        <w:t xml:space="preserve"> </w:t>
      </w:r>
      <w:r w:rsidRPr="002161A9">
        <w:rPr>
          <w:rFonts w:asciiTheme="minorHAnsi" w:hAnsiTheme="minorHAnsi" w:cstheme="minorHAnsi"/>
        </w:rPr>
        <w:t>you</w:t>
      </w:r>
      <w:r w:rsidRPr="002161A9">
        <w:rPr>
          <w:rFonts w:asciiTheme="minorHAnsi" w:hAnsiTheme="minorHAnsi" w:cstheme="minorHAnsi"/>
          <w:spacing w:val="-3"/>
        </w:rPr>
        <w:t xml:space="preserve"> </w:t>
      </w:r>
      <w:r w:rsidRPr="002161A9">
        <w:rPr>
          <w:rFonts w:asciiTheme="minorHAnsi" w:hAnsiTheme="minorHAnsi" w:cstheme="minorHAnsi"/>
        </w:rPr>
        <w:t>are considering</w:t>
      </w:r>
      <w:r w:rsidRPr="002161A9">
        <w:rPr>
          <w:rFonts w:asciiTheme="minorHAnsi" w:hAnsiTheme="minorHAnsi" w:cstheme="minorHAnsi"/>
          <w:spacing w:val="-3"/>
        </w:rPr>
        <w:t xml:space="preserve"> </w:t>
      </w:r>
      <w:r w:rsidRPr="002161A9">
        <w:rPr>
          <w:rFonts w:asciiTheme="minorHAnsi" w:hAnsiTheme="minorHAnsi" w:cstheme="minorHAnsi"/>
        </w:rPr>
        <w:t>undertaking</w:t>
      </w:r>
      <w:r w:rsidRPr="002161A9">
        <w:rPr>
          <w:rFonts w:asciiTheme="minorHAnsi" w:hAnsiTheme="minorHAnsi" w:cstheme="minorHAnsi"/>
          <w:spacing w:val="-3"/>
        </w:rPr>
        <w:t xml:space="preserve"> </w:t>
      </w:r>
      <w:r w:rsidRPr="002161A9">
        <w:rPr>
          <w:rFonts w:asciiTheme="minorHAnsi" w:hAnsiTheme="minorHAnsi" w:cstheme="minorHAnsi"/>
        </w:rPr>
        <w:t>VCE Japanese Second Language,</w:t>
      </w:r>
      <w:r w:rsidRPr="002161A9">
        <w:rPr>
          <w:rFonts w:asciiTheme="minorHAnsi" w:hAnsiTheme="minorHAnsi" w:cstheme="minorHAnsi"/>
          <w:spacing w:val="-4"/>
        </w:rPr>
        <w:t xml:space="preserve"> </w:t>
      </w:r>
      <w:r w:rsidRPr="002161A9">
        <w:rPr>
          <w:rFonts w:asciiTheme="minorHAnsi" w:hAnsiTheme="minorHAnsi" w:cstheme="minorHAnsi"/>
        </w:rPr>
        <w:t>you</w:t>
      </w:r>
      <w:r w:rsidRPr="002161A9">
        <w:rPr>
          <w:rFonts w:asciiTheme="minorHAnsi" w:hAnsiTheme="minorHAnsi" w:cstheme="minorHAnsi"/>
          <w:spacing w:val="-3"/>
        </w:rPr>
        <w:t xml:space="preserve"> </w:t>
      </w:r>
      <w:r w:rsidRPr="002161A9">
        <w:rPr>
          <w:rFonts w:asciiTheme="minorHAnsi" w:hAnsiTheme="minorHAnsi" w:cstheme="minorHAnsi"/>
        </w:rPr>
        <w:t>should</w:t>
      </w:r>
      <w:r w:rsidRPr="002161A9">
        <w:rPr>
          <w:rFonts w:asciiTheme="minorHAnsi" w:hAnsiTheme="minorHAnsi" w:cstheme="minorHAnsi"/>
          <w:spacing w:val="-3"/>
        </w:rPr>
        <w:t xml:space="preserve"> </w:t>
      </w:r>
      <w:r w:rsidRPr="002161A9">
        <w:rPr>
          <w:rFonts w:asciiTheme="minorHAnsi" w:hAnsiTheme="minorHAnsi" w:cstheme="minorHAnsi"/>
        </w:rPr>
        <w:t>aim</w:t>
      </w:r>
      <w:r w:rsidRPr="002161A9">
        <w:rPr>
          <w:rFonts w:asciiTheme="minorHAnsi" w:hAnsiTheme="minorHAnsi" w:cstheme="minorHAnsi"/>
          <w:spacing w:val="-1"/>
        </w:rPr>
        <w:t xml:space="preserve"> </w:t>
      </w:r>
      <w:r w:rsidRPr="002161A9">
        <w:rPr>
          <w:rFonts w:asciiTheme="minorHAnsi" w:hAnsiTheme="minorHAnsi" w:cstheme="minorHAnsi"/>
        </w:rPr>
        <w:t>to study Japanese for a minimum of 200 hours (three semesters) before moving into VCE Units 1 &amp; 2.</w:t>
      </w:r>
    </w:p>
    <w:p w14:paraId="7C2BEF3F" w14:textId="2739B996" w:rsidR="00611937" w:rsidRPr="00097E52" w:rsidRDefault="00611937" w:rsidP="00611937">
      <w:pPr>
        <w:pStyle w:val="HandbookBody"/>
        <w:spacing w:line="360" w:lineRule="auto"/>
        <w:ind w:left="0"/>
        <w:rPr>
          <w:rFonts w:asciiTheme="minorHAnsi" w:hAnsiTheme="minorHAnsi" w:cstheme="minorHAnsi"/>
        </w:rPr>
      </w:pPr>
      <w:r w:rsidRPr="002161A9">
        <w:rPr>
          <w:rFonts w:asciiTheme="minorHAnsi" w:hAnsiTheme="minorHAnsi" w:cstheme="minorHAnsi"/>
        </w:rPr>
        <w:t>To prepare</w:t>
      </w:r>
      <w:r w:rsidRPr="002161A9">
        <w:rPr>
          <w:rFonts w:asciiTheme="minorHAnsi" w:hAnsiTheme="minorHAnsi" w:cstheme="minorHAnsi"/>
          <w:spacing w:val="-5"/>
        </w:rPr>
        <w:t xml:space="preserve"> </w:t>
      </w:r>
      <w:r w:rsidRPr="002161A9">
        <w:rPr>
          <w:rFonts w:asciiTheme="minorHAnsi" w:hAnsiTheme="minorHAnsi" w:cstheme="minorHAnsi"/>
        </w:rPr>
        <w:t>yourself</w:t>
      </w:r>
      <w:r w:rsidRPr="002161A9">
        <w:rPr>
          <w:rFonts w:asciiTheme="minorHAnsi" w:hAnsiTheme="minorHAnsi" w:cstheme="minorHAnsi"/>
          <w:spacing w:val="-4"/>
        </w:rPr>
        <w:t xml:space="preserve"> </w:t>
      </w:r>
      <w:r w:rsidRPr="002161A9">
        <w:rPr>
          <w:rFonts w:asciiTheme="minorHAnsi" w:hAnsiTheme="minorHAnsi" w:cstheme="minorHAnsi"/>
        </w:rPr>
        <w:t>to perform</w:t>
      </w:r>
      <w:r w:rsidRPr="002161A9">
        <w:rPr>
          <w:rFonts w:asciiTheme="minorHAnsi" w:hAnsiTheme="minorHAnsi" w:cstheme="minorHAnsi"/>
          <w:spacing w:val="-5"/>
        </w:rPr>
        <w:t xml:space="preserve"> </w:t>
      </w:r>
      <w:r w:rsidRPr="002161A9">
        <w:rPr>
          <w:rFonts w:asciiTheme="minorHAnsi" w:hAnsiTheme="minorHAnsi" w:cstheme="minorHAnsi"/>
        </w:rPr>
        <w:t>at</w:t>
      </w:r>
      <w:r w:rsidRPr="002161A9">
        <w:rPr>
          <w:rFonts w:asciiTheme="minorHAnsi" w:hAnsiTheme="minorHAnsi" w:cstheme="minorHAnsi"/>
          <w:spacing w:val="-5"/>
        </w:rPr>
        <w:t xml:space="preserve"> </w:t>
      </w:r>
      <w:r w:rsidRPr="002161A9">
        <w:rPr>
          <w:rFonts w:asciiTheme="minorHAnsi" w:hAnsiTheme="minorHAnsi" w:cstheme="minorHAnsi"/>
        </w:rPr>
        <w:t>the highest</w:t>
      </w:r>
      <w:r w:rsidRPr="002161A9">
        <w:rPr>
          <w:rFonts w:asciiTheme="minorHAnsi" w:hAnsiTheme="minorHAnsi" w:cstheme="minorHAnsi"/>
          <w:spacing w:val="-3"/>
        </w:rPr>
        <w:t xml:space="preserve"> </w:t>
      </w:r>
      <w:r w:rsidRPr="002161A9">
        <w:rPr>
          <w:rFonts w:asciiTheme="minorHAnsi" w:hAnsiTheme="minorHAnsi" w:cstheme="minorHAnsi"/>
        </w:rPr>
        <w:t>level</w:t>
      </w:r>
      <w:r w:rsidRPr="002161A9">
        <w:rPr>
          <w:rFonts w:asciiTheme="minorHAnsi" w:hAnsiTheme="minorHAnsi" w:cstheme="minorHAnsi"/>
          <w:spacing w:val="-4"/>
        </w:rPr>
        <w:t xml:space="preserve"> </w:t>
      </w:r>
      <w:r w:rsidRPr="002161A9">
        <w:rPr>
          <w:rFonts w:asciiTheme="minorHAnsi" w:hAnsiTheme="minorHAnsi" w:cstheme="minorHAnsi"/>
        </w:rPr>
        <w:t>in</w:t>
      </w:r>
      <w:r w:rsidRPr="002161A9">
        <w:rPr>
          <w:rFonts w:asciiTheme="minorHAnsi" w:hAnsiTheme="minorHAnsi" w:cstheme="minorHAnsi"/>
          <w:spacing w:val="-9"/>
        </w:rPr>
        <w:t xml:space="preserve"> </w:t>
      </w:r>
      <w:r w:rsidRPr="002161A9">
        <w:rPr>
          <w:rFonts w:asciiTheme="minorHAnsi" w:hAnsiTheme="minorHAnsi" w:cstheme="minorHAnsi"/>
        </w:rPr>
        <w:t>Japanese</w:t>
      </w:r>
      <w:r w:rsidRPr="002161A9">
        <w:rPr>
          <w:rFonts w:asciiTheme="minorHAnsi" w:hAnsiTheme="minorHAnsi" w:cstheme="minorHAnsi"/>
          <w:spacing w:val="-4"/>
        </w:rPr>
        <w:t xml:space="preserve"> </w:t>
      </w:r>
      <w:r w:rsidRPr="002161A9">
        <w:rPr>
          <w:rFonts w:asciiTheme="minorHAnsi" w:hAnsiTheme="minorHAnsi" w:cstheme="minorHAnsi"/>
        </w:rPr>
        <w:t>at VCE,</w:t>
      </w:r>
      <w:r w:rsidRPr="002161A9">
        <w:rPr>
          <w:rFonts w:asciiTheme="minorHAnsi" w:hAnsiTheme="minorHAnsi" w:cstheme="minorHAnsi"/>
          <w:spacing w:val="35"/>
        </w:rPr>
        <w:t xml:space="preserve"> </w:t>
      </w:r>
      <w:r w:rsidRPr="002161A9">
        <w:rPr>
          <w:rFonts w:asciiTheme="minorHAnsi" w:hAnsiTheme="minorHAnsi" w:cstheme="minorHAnsi"/>
        </w:rPr>
        <w:t>you</w:t>
      </w:r>
      <w:r w:rsidRPr="002161A9">
        <w:rPr>
          <w:rFonts w:asciiTheme="minorHAnsi" w:hAnsiTheme="minorHAnsi" w:cstheme="minorHAnsi"/>
          <w:spacing w:val="36"/>
        </w:rPr>
        <w:t xml:space="preserve"> </w:t>
      </w:r>
      <w:r w:rsidRPr="002161A9">
        <w:rPr>
          <w:rFonts w:asciiTheme="minorHAnsi" w:hAnsiTheme="minorHAnsi" w:cstheme="minorHAnsi"/>
        </w:rPr>
        <w:t>should</w:t>
      </w:r>
      <w:r w:rsidRPr="002161A9">
        <w:rPr>
          <w:rFonts w:asciiTheme="minorHAnsi" w:hAnsiTheme="minorHAnsi" w:cstheme="minorHAnsi"/>
          <w:spacing w:val="36"/>
        </w:rPr>
        <w:t xml:space="preserve"> </w:t>
      </w:r>
      <w:r w:rsidRPr="002161A9">
        <w:rPr>
          <w:rFonts w:asciiTheme="minorHAnsi" w:hAnsiTheme="minorHAnsi" w:cstheme="minorHAnsi"/>
        </w:rPr>
        <w:t>consider</w:t>
      </w:r>
      <w:r w:rsidRPr="002161A9">
        <w:rPr>
          <w:rFonts w:asciiTheme="minorHAnsi" w:hAnsiTheme="minorHAnsi" w:cstheme="minorHAnsi"/>
          <w:spacing w:val="37"/>
        </w:rPr>
        <w:t xml:space="preserve"> </w:t>
      </w:r>
      <w:r w:rsidRPr="002161A9">
        <w:rPr>
          <w:rFonts w:asciiTheme="minorHAnsi" w:hAnsiTheme="minorHAnsi" w:cstheme="minorHAnsi"/>
        </w:rPr>
        <w:t>taking</w:t>
      </w:r>
      <w:r w:rsidRPr="002161A9">
        <w:rPr>
          <w:rFonts w:asciiTheme="minorHAnsi" w:hAnsiTheme="minorHAnsi" w:cstheme="minorHAnsi"/>
          <w:spacing w:val="39"/>
        </w:rPr>
        <w:t xml:space="preserve"> </w:t>
      </w:r>
      <w:r w:rsidRPr="002161A9">
        <w:rPr>
          <w:rFonts w:asciiTheme="minorHAnsi" w:hAnsiTheme="minorHAnsi" w:cstheme="minorHAnsi"/>
        </w:rPr>
        <w:t>Japanese</w:t>
      </w:r>
      <w:r w:rsidRPr="002161A9">
        <w:rPr>
          <w:rFonts w:asciiTheme="minorHAnsi" w:hAnsiTheme="minorHAnsi" w:cstheme="minorHAnsi"/>
          <w:spacing w:val="38"/>
        </w:rPr>
        <w:t xml:space="preserve"> </w:t>
      </w:r>
      <w:r w:rsidRPr="002161A9">
        <w:rPr>
          <w:rFonts w:asciiTheme="minorHAnsi" w:hAnsiTheme="minorHAnsi" w:cstheme="minorHAnsi"/>
        </w:rPr>
        <w:t>in</w:t>
      </w:r>
      <w:r w:rsidRPr="002161A9">
        <w:rPr>
          <w:rFonts w:asciiTheme="minorHAnsi" w:hAnsiTheme="minorHAnsi" w:cstheme="minorHAnsi"/>
          <w:spacing w:val="36"/>
        </w:rPr>
        <w:t xml:space="preserve"> </w:t>
      </w:r>
      <w:r w:rsidRPr="002161A9">
        <w:rPr>
          <w:rFonts w:asciiTheme="minorHAnsi" w:hAnsiTheme="minorHAnsi" w:cstheme="minorHAnsi"/>
        </w:rPr>
        <w:t xml:space="preserve">Enhance and </w:t>
      </w:r>
      <w:r w:rsidR="00A143FA">
        <w:rPr>
          <w:rFonts w:asciiTheme="minorHAnsi" w:hAnsiTheme="minorHAnsi" w:cstheme="minorHAnsi"/>
        </w:rPr>
        <w:t>Y</w:t>
      </w:r>
      <w:r w:rsidRPr="002161A9">
        <w:rPr>
          <w:rFonts w:asciiTheme="minorHAnsi" w:hAnsiTheme="minorHAnsi" w:cstheme="minorHAnsi"/>
        </w:rPr>
        <w:t>ear 10 in consecutive units. It</w:t>
      </w:r>
      <w:r w:rsidRPr="002161A9">
        <w:rPr>
          <w:rFonts w:asciiTheme="minorHAnsi" w:hAnsiTheme="minorHAnsi" w:cstheme="minorHAnsi"/>
          <w:spacing w:val="19"/>
        </w:rPr>
        <w:t xml:space="preserve"> </w:t>
      </w:r>
      <w:r w:rsidRPr="002161A9">
        <w:rPr>
          <w:rFonts w:asciiTheme="minorHAnsi" w:hAnsiTheme="minorHAnsi" w:cstheme="minorHAnsi"/>
        </w:rPr>
        <w:t>is</w:t>
      </w:r>
      <w:r w:rsidRPr="002161A9">
        <w:rPr>
          <w:rFonts w:asciiTheme="minorHAnsi" w:hAnsiTheme="minorHAnsi" w:cstheme="minorHAnsi"/>
          <w:spacing w:val="-9"/>
        </w:rPr>
        <w:t xml:space="preserve"> </w:t>
      </w:r>
      <w:r w:rsidRPr="002161A9">
        <w:rPr>
          <w:rFonts w:asciiTheme="minorHAnsi" w:hAnsiTheme="minorHAnsi" w:cstheme="minorHAnsi"/>
          <w:b/>
          <w:bCs/>
        </w:rPr>
        <w:t>highly</w:t>
      </w:r>
      <w:r w:rsidRPr="002161A9">
        <w:rPr>
          <w:rFonts w:asciiTheme="minorHAnsi" w:hAnsiTheme="minorHAnsi" w:cstheme="minorHAnsi"/>
          <w:b/>
          <w:bCs/>
          <w:spacing w:val="20"/>
        </w:rPr>
        <w:t xml:space="preserve"> </w:t>
      </w:r>
      <w:r w:rsidRPr="002161A9">
        <w:rPr>
          <w:rFonts w:asciiTheme="minorHAnsi" w:hAnsiTheme="minorHAnsi" w:cstheme="minorHAnsi"/>
          <w:b/>
          <w:bCs/>
        </w:rPr>
        <w:t>recommended</w:t>
      </w:r>
      <w:r w:rsidRPr="002161A9">
        <w:rPr>
          <w:rFonts w:asciiTheme="minorHAnsi" w:hAnsiTheme="minorHAnsi" w:cstheme="minorHAnsi"/>
          <w:spacing w:val="-7"/>
        </w:rPr>
        <w:t xml:space="preserve"> </w:t>
      </w:r>
      <w:r w:rsidRPr="002161A9">
        <w:rPr>
          <w:rFonts w:asciiTheme="minorHAnsi" w:hAnsiTheme="minorHAnsi" w:cstheme="minorHAnsi"/>
        </w:rPr>
        <w:t>that students</w:t>
      </w:r>
      <w:r w:rsidRPr="002161A9">
        <w:rPr>
          <w:rFonts w:asciiTheme="minorHAnsi" w:hAnsiTheme="minorHAnsi" w:cstheme="minorHAnsi"/>
          <w:spacing w:val="-3"/>
        </w:rPr>
        <w:t xml:space="preserve"> </w:t>
      </w:r>
      <w:r w:rsidRPr="002161A9">
        <w:rPr>
          <w:rFonts w:asciiTheme="minorHAnsi" w:hAnsiTheme="minorHAnsi" w:cstheme="minorHAnsi"/>
        </w:rPr>
        <w:t>undertake</w:t>
      </w:r>
      <w:r w:rsidRPr="002161A9">
        <w:rPr>
          <w:rFonts w:asciiTheme="minorHAnsi" w:hAnsiTheme="minorHAnsi" w:cstheme="minorHAnsi"/>
          <w:spacing w:val="4"/>
        </w:rPr>
        <w:t xml:space="preserve"> </w:t>
      </w:r>
      <w:r w:rsidRPr="002161A9">
        <w:rPr>
          <w:rFonts w:asciiTheme="minorHAnsi" w:hAnsiTheme="minorHAnsi" w:cstheme="minorHAnsi"/>
        </w:rPr>
        <w:t>Japanese</w:t>
      </w:r>
      <w:r w:rsidRPr="002161A9">
        <w:rPr>
          <w:rFonts w:asciiTheme="minorHAnsi" w:hAnsiTheme="minorHAnsi" w:cstheme="minorHAnsi"/>
          <w:spacing w:val="-1"/>
        </w:rPr>
        <w:t xml:space="preserve"> </w:t>
      </w:r>
      <w:r w:rsidRPr="002161A9">
        <w:rPr>
          <w:rFonts w:asciiTheme="minorHAnsi" w:hAnsiTheme="minorHAnsi" w:cstheme="minorHAnsi"/>
        </w:rPr>
        <w:t>to</w:t>
      </w:r>
      <w:r w:rsidRPr="002161A9">
        <w:rPr>
          <w:rFonts w:asciiTheme="minorHAnsi" w:hAnsiTheme="minorHAnsi" w:cstheme="minorHAnsi"/>
          <w:spacing w:val="8"/>
        </w:rPr>
        <w:t xml:space="preserve"> enhance the study of </w:t>
      </w:r>
      <w:r w:rsidRPr="002161A9">
        <w:rPr>
          <w:rFonts w:asciiTheme="minorHAnsi" w:hAnsiTheme="minorHAnsi" w:cstheme="minorHAnsi"/>
        </w:rPr>
        <w:t>linguistics, literature, law, politics, travel, or international relations</w:t>
      </w:r>
      <w:r w:rsidRPr="002161A9">
        <w:rPr>
          <w:rFonts w:asciiTheme="minorHAnsi" w:hAnsiTheme="minorHAnsi" w:cstheme="minorHAnsi"/>
          <w:spacing w:val="7"/>
        </w:rPr>
        <w:t xml:space="preserve"> </w:t>
      </w:r>
      <w:r w:rsidRPr="002161A9">
        <w:rPr>
          <w:rFonts w:asciiTheme="minorHAnsi" w:hAnsiTheme="minorHAnsi" w:cstheme="minorHAnsi"/>
        </w:rPr>
        <w:t>in the</w:t>
      </w:r>
      <w:r w:rsidRPr="002161A9">
        <w:rPr>
          <w:rFonts w:asciiTheme="minorHAnsi" w:hAnsiTheme="minorHAnsi" w:cstheme="minorHAnsi"/>
          <w:spacing w:val="5"/>
        </w:rPr>
        <w:t xml:space="preserve"> </w:t>
      </w:r>
      <w:r w:rsidRPr="002161A9">
        <w:rPr>
          <w:rFonts w:asciiTheme="minorHAnsi" w:hAnsiTheme="minorHAnsi" w:cstheme="minorHAnsi"/>
        </w:rPr>
        <w:t>future.</w:t>
      </w:r>
    </w:p>
    <w:p w14:paraId="3C863734" w14:textId="77777777" w:rsidR="00611937" w:rsidRPr="002161A9" w:rsidRDefault="00611937" w:rsidP="00611937">
      <w:pPr>
        <w:pStyle w:val="HandbookBody"/>
        <w:spacing w:line="360" w:lineRule="auto"/>
        <w:ind w:left="567"/>
        <w:rPr>
          <w:rFonts w:asciiTheme="minorHAnsi" w:hAnsiTheme="minorHAnsi" w:cstheme="minorHAnsi"/>
          <w:b/>
          <w:bCs/>
          <w:sz w:val="12"/>
          <w:szCs w:val="12"/>
        </w:rPr>
      </w:pPr>
    </w:p>
    <w:p w14:paraId="04008E5A" w14:textId="77777777" w:rsidR="00611937" w:rsidRDefault="00611937" w:rsidP="00611937">
      <w:pPr>
        <w:pStyle w:val="BodyText"/>
        <w:kinsoku w:val="0"/>
        <w:overflowPunct w:val="0"/>
        <w:spacing w:line="360" w:lineRule="auto"/>
        <w:rPr>
          <w:rFonts w:asciiTheme="minorHAnsi" w:hAnsiTheme="minorHAnsi" w:cstheme="minorHAnsi"/>
          <w:b/>
          <w:bCs/>
          <w:spacing w:val="-10"/>
        </w:rPr>
      </w:pPr>
      <w:r w:rsidRPr="00AB1C68">
        <w:rPr>
          <w:rFonts w:asciiTheme="minorHAnsi" w:hAnsiTheme="minorHAnsi" w:cstheme="minorHAnsi"/>
          <w:b/>
          <w:bCs/>
          <w:sz w:val="24"/>
          <w:szCs w:val="24"/>
        </w:rPr>
        <w:t>Teachers</w:t>
      </w:r>
      <w:r w:rsidRPr="00AB1C68">
        <w:rPr>
          <w:rFonts w:asciiTheme="minorHAnsi" w:hAnsiTheme="minorHAnsi" w:cstheme="minorHAnsi"/>
          <w:b/>
          <w:bCs/>
          <w:spacing w:val="-9"/>
          <w:sz w:val="24"/>
          <w:szCs w:val="24"/>
        </w:rPr>
        <w:t xml:space="preserve"> </w:t>
      </w:r>
      <w:r w:rsidRPr="00AB1C68">
        <w:rPr>
          <w:rFonts w:asciiTheme="minorHAnsi" w:hAnsiTheme="minorHAnsi" w:cstheme="minorHAnsi"/>
          <w:b/>
          <w:bCs/>
          <w:sz w:val="24"/>
          <w:szCs w:val="24"/>
        </w:rPr>
        <w:t>to</w:t>
      </w:r>
      <w:r w:rsidRPr="00AB1C68">
        <w:rPr>
          <w:rFonts w:asciiTheme="minorHAnsi" w:hAnsiTheme="minorHAnsi" w:cstheme="minorHAnsi"/>
          <w:b/>
          <w:bCs/>
          <w:spacing w:val="-10"/>
          <w:sz w:val="24"/>
          <w:szCs w:val="24"/>
        </w:rPr>
        <w:t xml:space="preserve"> </w:t>
      </w:r>
      <w:r w:rsidRPr="00AB1C68">
        <w:rPr>
          <w:rFonts w:asciiTheme="minorHAnsi" w:hAnsiTheme="minorHAnsi" w:cstheme="minorHAnsi"/>
          <w:b/>
          <w:bCs/>
          <w:sz w:val="24"/>
          <w:szCs w:val="24"/>
        </w:rPr>
        <w:t>see</w:t>
      </w:r>
      <w:r w:rsidRPr="00AB1C68">
        <w:rPr>
          <w:rFonts w:asciiTheme="minorHAnsi" w:hAnsiTheme="minorHAnsi" w:cstheme="minorHAnsi"/>
          <w:b/>
          <w:bCs/>
          <w:spacing w:val="-8"/>
          <w:sz w:val="24"/>
          <w:szCs w:val="24"/>
        </w:rPr>
        <w:t xml:space="preserve"> </w:t>
      </w:r>
      <w:r w:rsidRPr="00AB1C68">
        <w:rPr>
          <w:rFonts w:asciiTheme="minorHAnsi" w:hAnsiTheme="minorHAnsi" w:cstheme="minorHAnsi"/>
          <w:b/>
          <w:bCs/>
          <w:sz w:val="24"/>
          <w:szCs w:val="24"/>
        </w:rPr>
        <w:t>for</w:t>
      </w:r>
      <w:r w:rsidRPr="00AB1C68">
        <w:rPr>
          <w:rFonts w:asciiTheme="minorHAnsi" w:hAnsiTheme="minorHAnsi" w:cstheme="minorHAnsi"/>
          <w:b/>
          <w:bCs/>
          <w:spacing w:val="-7"/>
          <w:sz w:val="24"/>
          <w:szCs w:val="24"/>
        </w:rPr>
        <w:t xml:space="preserve"> </w:t>
      </w:r>
      <w:r w:rsidRPr="00AB1C68">
        <w:rPr>
          <w:rFonts w:asciiTheme="minorHAnsi" w:hAnsiTheme="minorHAnsi" w:cstheme="minorHAnsi"/>
          <w:b/>
          <w:bCs/>
          <w:sz w:val="24"/>
          <w:szCs w:val="24"/>
        </w:rPr>
        <w:t>advice</w:t>
      </w:r>
      <w:r w:rsidRPr="00AB1C68">
        <w:rPr>
          <w:rFonts w:asciiTheme="minorHAnsi" w:hAnsiTheme="minorHAnsi" w:cstheme="minorHAnsi"/>
          <w:b/>
          <w:bCs/>
          <w:spacing w:val="-10"/>
          <w:sz w:val="24"/>
          <w:szCs w:val="24"/>
        </w:rPr>
        <w:t xml:space="preserve"> </w:t>
      </w:r>
      <w:r w:rsidRPr="00AB1C68">
        <w:rPr>
          <w:rFonts w:asciiTheme="minorHAnsi" w:hAnsiTheme="minorHAnsi" w:cstheme="minorHAnsi"/>
          <w:b/>
          <w:bCs/>
          <w:sz w:val="24"/>
          <w:szCs w:val="24"/>
        </w:rPr>
        <w:t>regarding</w:t>
      </w:r>
      <w:r w:rsidRPr="00AB1C68">
        <w:rPr>
          <w:rFonts w:asciiTheme="minorHAnsi" w:hAnsiTheme="minorHAnsi" w:cstheme="minorHAnsi"/>
          <w:b/>
          <w:bCs/>
          <w:spacing w:val="-5"/>
          <w:sz w:val="24"/>
          <w:szCs w:val="24"/>
        </w:rPr>
        <w:t xml:space="preserve"> </w:t>
      </w:r>
      <w:r w:rsidRPr="00AB1C68">
        <w:rPr>
          <w:rFonts w:asciiTheme="minorHAnsi" w:hAnsiTheme="minorHAnsi" w:cstheme="minorHAnsi"/>
          <w:b/>
          <w:bCs/>
          <w:sz w:val="24"/>
          <w:szCs w:val="24"/>
        </w:rPr>
        <w:t>this</w:t>
      </w:r>
      <w:r w:rsidRPr="00AB1C68">
        <w:rPr>
          <w:rFonts w:asciiTheme="minorHAnsi" w:hAnsiTheme="minorHAnsi" w:cstheme="minorHAnsi"/>
          <w:b/>
          <w:bCs/>
          <w:spacing w:val="-9"/>
          <w:sz w:val="24"/>
          <w:szCs w:val="24"/>
        </w:rPr>
        <w:t xml:space="preserve"> </w:t>
      </w:r>
      <w:r w:rsidRPr="00AB1C68">
        <w:rPr>
          <w:rFonts w:asciiTheme="minorHAnsi" w:hAnsiTheme="minorHAnsi" w:cstheme="minorHAnsi"/>
          <w:b/>
          <w:bCs/>
          <w:sz w:val="24"/>
          <w:szCs w:val="24"/>
        </w:rPr>
        <w:t>subject</w:t>
      </w:r>
      <w:r w:rsidRPr="002161A9">
        <w:rPr>
          <w:rFonts w:asciiTheme="minorHAnsi" w:hAnsiTheme="minorHAnsi" w:cstheme="minorHAnsi"/>
          <w:b/>
          <w:bCs/>
        </w:rPr>
        <w:t>:</w:t>
      </w:r>
      <w:r w:rsidRPr="002161A9">
        <w:rPr>
          <w:rFonts w:asciiTheme="minorHAnsi" w:hAnsiTheme="minorHAnsi" w:cstheme="minorHAnsi"/>
          <w:b/>
          <w:bCs/>
          <w:spacing w:val="-10"/>
        </w:rPr>
        <w:t xml:space="preserve"> </w:t>
      </w:r>
    </w:p>
    <w:p w14:paraId="2461B89C" w14:textId="77777777" w:rsidR="00611937" w:rsidRDefault="00611937" w:rsidP="00611937">
      <w:pPr>
        <w:pStyle w:val="BodyText"/>
        <w:kinsoku w:val="0"/>
        <w:overflowPunct w:val="0"/>
        <w:spacing w:line="360" w:lineRule="auto"/>
        <w:rPr>
          <w:rFonts w:asciiTheme="minorHAnsi" w:hAnsiTheme="minorHAnsi" w:cstheme="minorHAnsi"/>
          <w:spacing w:val="-2"/>
        </w:rPr>
      </w:pPr>
      <w:bookmarkStart w:id="65" w:name="_bookmark113"/>
      <w:bookmarkEnd w:id="65"/>
      <w:r>
        <w:rPr>
          <w:rFonts w:asciiTheme="minorHAnsi" w:hAnsiTheme="minorHAnsi" w:cstheme="minorHAnsi"/>
          <w:spacing w:val="-2"/>
        </w:rPr>
        <w:t>Ms. Attard</w:t>
      </w:r>
    </w:p>
    <w:p w14:paraId="54F2C336" w14:textId="6F152D08" w:rsidR="00611937" w:rsidRPr="00611937" w:rsidRDefault="00611937" w:rsidP="00611937">
      <w:pPr>
        <w:pStyle w:val="BodyText"/>
        <w:kinsoku w:val="0"/>
        <w:overflowPunct w:val="0"/>
        <w:spacing w:line="360" w:lineRule="auto"/>
        <w:jc w:val="center"/>
        <w:rPr>
          <w:rFonts w:asciiTheme="minorHAnsi" w:hAnsiTheme="minorHAnsi" w:cstheme="minorHAnsi"/>
        </w:rPr>
        <w:sectPr w:rsidR="00611937" w:rsidRPr="00611937" w:rsidSect="00611937">
          <w:headerReference w:type="default" r:id="rId70"/>
          <w:footerReference w:type="default" r:id="rId71"/>
          <w:pgSz w:w="11910" w:h="16850"/>
          <w:pgMar w:top="1114" w:right="680" w:bottom="720" w:left="640" w:header="510" w:footer="530" w:gutter="0"/>
          <w:cols w:space="720"/>
          <w:docGrid w:linePitch="299"/>
        </w:sectPr>
      </w:pPr>
      <w:r>
        <w:rPr>
          <w:noProof/>
        </w:rPr>
        <w:drawing>
          <wp:inline distT="0" distB="0" distL="0" distR="0" wp14:anchorId="0037C5C3" wp14:editId="4A710482">
            <wp:extent cx="2038350" cy="1358900"/>
            <wp:effectExtent l="0" t="0" r="0" b="0"/>
            <wp:docPr id="144104185" name="Picture 6" descr="The Ultimate Guide to Learning Japanese | Japan Wonder Travel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Ultimate Guide to Learning Japanese | Japan Wonder Travel Blo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47570" cy="1365047"/>
                    </a:xfrm>
                    <a:prstGeom prst="rect">
                      <a:avLst/>
                    </a:prstGeom>
                    <a:noFill/>
                    <a:ln>
                      <a:noFill/>
                    </a:ln>
                  </pic:spPr>
                </pic:pic>
              </a:graphicData>
            </a:graphic>
          </wp:inline>
        </w:drawing>
      </w:r>
    </w:p>
    <w:p w14:paraId="2B488552" w14:textId="43E40E04" w:rsidR="0026021A" w:rsidRPr="0026021A" w:rsidRDefault="0026021A" w:rsidP="00611937">
      <w:pPr>
        <w:pStyle w:val="Heading7"/>
        <w:kinsoku w:val="0"/>
        <w:overflowPunct w:val="0"/>
        <w:spacing w:before="0"/>
        <w:rPr>
          <w:rFonts w:asciiTheme="minorHAnsi" w:hAnsiTheme="minorHAnsi" w:cstheme="minorHAnsi"/>
          <w:b/>
          <w:bCs/>
          <w:i w:val="0"/>
          <w:iCs w:val="0"/>
          <w:color w:val="C00000"/>
          <w:spacing w:val="-2"/>
          <w:sz w:val="32"/>
          <w:szCs w:val="32"/>
        </w:rPr>
      </w:pPr>
      <w:r w:rsidRPr="0026021A">
        <w:rPr>
          <w:rFonts w:asciiTheme="minorHAnsi" w:hAnsiTheme="minorHAnsi" w:cstheme="minorHAnsi"/>
          <w:b/>
          <w:bCs/>
          <w:i w:val="0"/>
          <w:iCs w:val="0"/>
          <w:color w:val="C00000"/>
          <w:sz w:val="32"/>
          <w:szCs w:val="32"/>
        </w:rPr>
        <w:lastRenderedPageBreak/>
        <w:t>PERSIAN</w:t>
      </w:r>
      <w:r w:rsidRPr="0026021A">
        <w:rPr>
          <w:rFonts w:asciiTheme="minorHAnsi" w:hAnsiTheme="minorHAnsi" w:cstheme="minorHAnsi"/>
          <w:b/>
          <w:bCs/>
          <w:i w:val="0"/>
          <w:iCs w:val="0"/>
          <w:color w:val="C00000"/>
          <w:spacing w:val="-16"/>
          <w:sz w:val="32"/>
          <w:szCs w:val="32"/>
        </w:rPr>
        <w:t xml:space="preserve"> </w:t>
      </w:r>
      <w:r w:rsidRPr="0026021A">
        <w:rPr>
          <w:rFonts w:asciiTheme="minorHAnsi" w:hAnsiTheme="minorHAnsi" w:cstheme="minorHAnsi"/>
          <w:b/>
          <w:bCs/>
          <w:i w:val="0"/>
          <w:iCs w:val="0"/>
          <w:color w:val="C00000"/>
          <w:sz w:val="32"/>
          <w:szCs w:val="32"/>
        </w:rPr>
        <w:t>- YEAR 10</w:t>
      </w:r>
    </w:p>
    <w:p w14:paraId="017590C5" w14:textId="77777777" w:rsidR="00611937" w:rsidRDefault="00611937" w:rsidP="00611937">
      <w:pPr>
        <w:pStyle w:val="HandbookBody"/>
        <w:ind w:left="0"/>
        <w:rPr>
          <w:rFonts w:asciiTheme="minorHAnsi" w:hAnsiTheme="minorHAnsi" w:cstheme="minorHAnsi"/>
          <w:sz w:val="12"/>
          <w:szCs w:val="12"/>
        </w:rPr>
      </w:pPr>
    </w:p>
    <w:p w14:paraId="6DCE2ADA" w14:textId="5E33BA0E" w:rsidR="0026021A" w:rsidRPr="00563417" w:rsidRDefault="0026021A" w:rsidP="00611937">
      <w:pPr>
        <w:pStyle w:val="HandbookBody"/>
        <w:spacing w:line="360" w:lineRule="auto"/>
        <w:ind w:left="0"/>
        <w:rPr>
          <w:rFonts w:asciiTheme="minorHAnsi" w:hAnsiTheme="minorHAnsi" w:cstheme="minorHAnsi"/>
          <w:b/>
          <w:bCs/>
          <w:sz w:val="24"/>
          <w:szCs w:val="24"/>
        </w:rPr>
      </w:pPr>
      <w:r w:rsidRPr="00563417">
        <w:rPr>
          <w:rFonts w:asciiTheme="minorHAnsi" w:hAnsiTheme="minorHAnsi" w:cstheme="minorHAnsi"/>
          <w:b/>
          <w:bCs/>
          <w:sz w:val="24"/>
          <w:szCs w:val="24"/>
        </w:rPr>
        <w:t>Subject Description:</w:t>
      </w:r>
      <w:r w:rsidRPr="00563417">
        <w:rPr>
          <w:rFonts w:asciiTheme="minorHAnsi" w:hAnsiTheme="minorHAnsi" w:cstheme="minorHAnsi"/>
          <w:b/>
          <w:bCs/>
          <w:noProof/>
          <w:sz w:val="24"/>
          <w:szCs w:val="24"/>
        </w:rPr>
        <w:t xml:space="preserve"> </w:t>
      </w:r>
    </w:p>
    <w:p w14:paraId="194ECDC8" w14:textId="77777777" w:rsidR="0026021A" w:rsidRPr="00724752" w:rsidRDefault="0026021A" w:rsidP="00611937">
      <w:pPr>
        <w:pStyle w:val="HandbookBody"/>
        <w:spacing w:line="360" w:lineRule="auto"/>
        <w:ind w:left="0"/>
        <w:rPr>
          <w:rFonts w:asciiTheme="minorHAnsi" w:hAnsiTheme="minorHAnsi" w:cstheme="minorHAnsi"/>
          <w:sz w:val="18"/>
          <w:szCs w:val="18"/>
        </w:rPr>
      </w:pPr>
      <w:r w:rsidRPr="00724752">
        <w:rPr>
          <w:rFonts w:asciiTheme="minorHAnsi" w:hAnsiTheme="minorHAnsi" w:cstheme="minorHAnsi"/>
        </w:rPr>
        <w:t>Students acquire communication skills in Persian, which encompasses both Dari and Farsi. They develop an understanding of the role of language and culture in communication. Their reflections on language use and language learning are applied in other learning contexts. Persian, with its rich history and literary tradition, offers students insights into the vibrant cultures of Iran, Afghanistan, and Tajikistan. Learning Persian enables students to connect with their heritage, explore Persian literature and poetry, and appreciate the significant contributions of Persian-speaking nations to art, science, and philosophy. An understanding of Persian opens doors to exploring the rich traditions of storytelling, music, and the culinary arts, enriching students' global perspectives.</w:t>
      </w:r>
    </w:p>
    <w:p w14:paraId="74E49FAD" w14:textId="77777777" w:rsidR="00611937" w:rsidRDefault="00611937" w:rsidP="00611937">
      <w:pPr>
        <w:pStyle w:val="HandbookBody"/>
        <w:spacing w:line="360" w:lineRule="auto"/>
        <w:ind w:left="0"/>
        <w:rPr>
          <w:rFonts w:asciiTheme="minorHAnsi" w:hAnsiTheme="minorHAnsi" w:cstheme="minorHAnsi"/>
          <w:b/>
          <w:bCs/>
          <w:sz w:val="24"/>
          <w:szCs w:val="24"/>
        </w:rPr>
      </w:pPr>
    </w:p>
    <w:p w14:paraId="7F392A60" w14:textId="1A6D79C1" w:rsidR="0026021A" w:rsidRPr="00237F32" w:rsidRDefault="0026021A" w:rsidP="00611937">
      <w:pPr>
        <w:pStyle w:val="HandbookBody"/>
        <w:spacing w:line="360" w:lineRule="auto"/>
        <w:ind w:left="0"/>
        <w:rPr>
          <w:rFonts w:asciiTheme="minorHAnsi" w:hAnsiTheme="minorHAnsi" w:cstheme="minorHAnsi"/>
          <w:b/>
          <w:bCs/>
          <w:sz w:val="24"/>
          <w:szCs w:val="24"/>
        </w:rPr>
      </w:pPr>
      <w:r w:rsidRPr="00237F32">
        <w:rPr>
          <w:rFonts w:asciiTheme="minorHAnsi" w:hAnsiTheme="minorHAnsi" w:cstheme="minorHAnsi"/>
          <w:b/>
          <w:bCs/>
          <w:sz w:val="24"/>
          <w:szCs w:val="24"/>
        </w:rPr>
        <w:t>Assessment:</w:t>
      </w:r>
    </w:p>
    <w:p w14:paraId="4F1B91F8" w14:textId="77777777" w:rsidR="0026021A" w:rsidRPr="00237F32" w:rsidRDefault="0026021A" w:rsidP="00611937">
      <w:pPr>
        <w:pStyle w:val="HandbookBody"/>
        <w:numPr>
          <w:ilvl w:val="0"/>
          <w:numId w:val="13"/>
        </w:numPr>
        <w:spacing w:line="360" w:lineRule="auto"/>
        <w:rPr>
          <w:rFonts w:asciiTheme="minorHAnsi" w:hAnsiTheme="minorHAnsi" w:cstheme="minorHAnsi"/>
        </w:rPr>
      </w:pPr>
      <w:r w:rsidRPr="00237F32">
        <w:rPr>
          <w:rFonts w:asciiTheme="minorHAnsi" w:hAnsiTheme="minorHAnsi" w:cstheme="minorHAnsi"/>
        </w:rPr>
        <w:t>Oral presentation.</w:t>
      </w:r>
    </w:p>
    <w:p w14:paraId="6FBBC2EA" w14:textId="77777777" w:rsidR="0026021A" w:rsidRPr="00237F32" w:rsidRDefault="0026021A" w:rsidP="00611937">
      <w:pPr>
        <w:pStyle w:val="HandbookBody"/>
        <w:numPr>
          <w:ilvl w:val="0"/>
          <w:numId w:val="13"/>
        </w:numPr>
        <w:spacing w:line="360" w:lineRule="auto"/>
        <w:rPr>
          <w:rFonts w:asciiTheme="minorHAnsi" w:hAnsiTheme="minorHAnsi" w:cstheme="minorHAnsi"/>
        </w:rPr>
      </w:pPr>
      <w:r w:rsidRPr="00237F32">
        <w:rPr>
          <w:rFonts w:asciiTheme="minorHAnsi" w:hAnsiTheme="minorHAnsi" w:cstheme="minorHAnsi"/>
        </w:rPr>
        <w:t>Reading and listening comprehension task.</w:t>
      </w:r>
    </w:p>
    <w:p w14:paraId="11317376" w14:textId="77777777" w:rsidR="0026021A" w:rsidRPr="00237F32" w:rsidRDefault="0026021A" w:rsidP="00611937">
      <w:pPr>
        <w:pStyle w:val="HandbookBody"/>
        <w:numPr>
          <w:ilvl w:val="0"/>
          <w:numId w:val="13"/>
        </w:numPr>
        <w:spacing w:line="360" w:lineRule="auto"/>
        <w:rPr>
          <w:rFonts w:asciiTheme="minorHAnsi" w:hAnsiTheme="minorHAnsi" w:cstheme="minorHAnsi"/>
        </w:rPr>
      </w:pPr>
      <w:r w:rsidRPr="00237F32">
        <w:rPr>
          <w:rFonts w:asciiTheme="minorHAnsi" w:hAnsiTheme="minorHAnsi" w:cstheme="minorHAnsi"/>
        </w:rPr>
        <w:t xml:space="preserve">Short written piece in </w:t>
      </w:r>
      <w:r>
        <w:rPr>
          <w:rFonts w:asciiTheme="minorHAnsi" w:hAnsiTheme="minorHAnsi" w:cstheme="minorHAnsi"/>
        </w:rPr>
        <w:t>Persian</w:t>
      </w:r>
      <w:r w:rsidRPr="00237F32">
        <w:rPr>
          <w:rFonts w:asciiTheme="minorHAnsi" w:hAnsiTheme="minorHAnsi" w:cstheme="minorHAnsi"/>
        </w:rPr>
        <w:t>.</w:t>
      </w:r>
    </w:p>
    <w:p w14:paraId="31273170" w14:textId="77777777" w:rsidR="0026021A" w:rsidRPr="00237F32" w:rsidRDefault="0026021A" w:rsidP="00611937">
      <w:pPr>
        <w:pStyle w:val="HandbookBody"/>
        <w:numPr>
          <w:ilvl w:val="0"/>
          <w:numId w:val="13"/>
        </w:numPr>
        <w:spacing w:line="360" w:lineRule="auto"/>
        <w:rPr>
          <w:rFonts w:asciiTheme="minorHAnsi" w:hAnsiTheme="minorHAnsi" w:cstheme="minorHAnsi"/>
          <w:spacing w:val="-2"/>
        </w:rPr>
      </w:pPr>
      <w:r w:rsidRPr="00237F32">
        <w:rPr>
          <w:rFonts w:asciiTheme="minorHAnsi" w:hAnsiTheme="minorHAnsi" w:cstheme="minorHAnsi"/>
        </w:rPr>
        <w:t>Students</w:t>
      </w:r>
      <w:r w:rsidRPr="00237F32">
        <w:rPr>
          <w:rFonts w:asciiTheme="minorHAnsi" w:hAnsiTheme="minorHAnsi" w:cstheme="minorHAnsi"/>
          <w:spacing w:val="-5"/>
        </w:rPr>
        <w:t xml:space="preserve"> </w:t>
      </w:r>
      <w:r w:rsidRPr="00237F32">
        <w:rPr>
          <w:rFonts w:asciiTheme="minorHAnsi" w:hAnsiTheme="minorHAnsi" w:cstheme="minorHAnsi"/>
        </w:rPr>
        <w:t>will</w:t>
      </w:r>
      <w:r w:rsidRPr="00237F32">
        <w:rPr>
          <w:rFonts w:asciiTheme="minorHAnsi" w:hAnsiTheme="minorHAnsi" w:cstheme="minorHAnsi"/>
          <w:spacing w:val="-6"/>
        </w:rPr>
        <w:t xml:space="preserve"> </w:t>
      </w:r>
      <w:r w:rsidRPr="00237F32">
        <w:rPr>
          <w:rFonts w:asciiTheme="minorHAnsi" w:hAnsiTheme="minorHAnsi" w:cstheme="minorHAnsi"/>
        </w:rPr>
        <w:t>sit</w:t>
      </w:r>
      <w:r w:rsidRPr="00237F32">
        <w:rPr>
          <w:rFonts w:asciiTheme="minorHAnsi" w:hAnsiTheme="minorHAnsi" w:cstheme="minorHAnsi"/>
          <w:spacing w:val="-3"/>
        </w:rPr>
        <w:t xml:space="preserve"> </w:t>
      </w:r>
      <w:r w:rsidRPr="00237F32">
        <w:rPr>
          <w:rFonts w:asciiTheme="minorHAnsi" w:hAnsiTheme="minorHAnsi" w:cstheme="minorHAnsi"/>
        </w:rPr>
        <w:t>an</w:t>
      </w:r>
      <w:r w:rsidRPr="00237F32">
        <w:rPr>
          <w:rFonts w:asciiTheme="minorHAnsi" w:hAnsiTheme="minorHAnsi" w:cstheme="minorHAnsi"/>
          <w:spacing w:val="-6"/>
        </w:rPr>
        <w:t xml:space="preserve"> </w:t>
      </w:r>
      <w:r w:rsidRPr="00237F32">
        <w:rPr>
          <w:rFonts w:asciiTheme="minorHAnsi" w:hAnsiTheme="minorHAnsi" w:cstheme="minorHAnsi"/>
        </w:rPr>
        <w:t>examination</w:t>
      </w:r>
      <w:r w:rsidRPr="00237F32">
        <w:rPr>
          <w:rFonts w:asciiTheme="minorHAnsi" w:hAnsiTheme="minorHAnsi" w:cstheme="minorHAnsi"/>
          <w:spacing w:val="-4"/>
        </w:rPr>
        <w:t xml:space="preserve"> </w:t>
      </w:r>
      <w:r w:rsidRPr="00237F32">
        <w:rPr>
          <w:rFonts w:asciiTheme="minorHAnsi" w:hAnsiTheme="minorHAnsi" w:cstheme="minorHAnsi"/>
        </w:rPr>
        <w:t>for</w:t>
      </w:r>
      <w:r w:rsidRPr="00237F32">
        <w:rPr>
          <w:rFonts w:asciiTheme="minorHAnsi" w:hAnsiTheme="minorHAnsi" w:cstheme="minorHAnsi"/>
          <w:spacing w:val="-3"/>
        </w:rPr>
        <w:t xml:space="preserve"> </w:t>
      </w:r>
      <w:r w:rsidRPr="00237F32">
        <w:rPr>
          <w:rFonts w:asciiTheme="minorHAnsi" w:hAnsiTheme="minorHAnsi" w:cstheme="minorHAnsi"/>
        </w:rPr>
        <w:t>this</w:t>
      </w:r>
      <w:r w:rsidRPr="00237F32">
        <w:rPr>
          <w:rFonts w:asciiTheme="minorHAnsi" w:hAnsiTheme="minorHAnsi" w:cstheme="minorHAnsi"/>
          <w:spacing w:val="-4"/>
        </w:rPr>
        <w:t xml:space="preserve"> </w:t>
      </w:r>
      <w:r w:rsidRPr="00237F32">
        <w:rPr>
          <w:rFonts w:asciiTheme="minorHAnsi" w:hAnsiTheme="minorHAnsi" w:cstheme="minorHAnsi"/>
          <w:spacing w:val="-2"/>
        </w:rPr>
        <w:t>subject.</w:t>
      </w:r>
    </w:p>
    <w:p w14:paraId="47A058AC" w14:textId="77777777" w:rsidR="0026021A" w:rsidRPr="00237F32" w:rsidRDefault="0026021A" w:rsidP="00611937">
      <w:pPr>
        <w:pStyle w:val="HandbookBody"/>
        <w:spacing w:line="360" w:lineRule="auto"/>
        <w:rPr>
          <w:rFonts w:asciiTheme="minorHAnsi" w:hAnsiTheme="minorHAnsi" w:cstheme="minorHAnsi"/>
          <w:sz w:val="18"/>
          <w:szCs w:val="18"/>
        </w:rPr>
      </w:pPr>
    </w:p>
    <w:p w14:paraId="6D76A728" w14:textId="77777777" w:rsidR="0026021A" w:rsidRPr="00237F32" w:rsidRDefault="0026021A" w:rsidP="00611937">
      <w:pPr>
        <w:pStyle w:val="HandbookBody"/>
        <w:spacing w:line="360" w:lineRule="auto"/>
        <w:ind w:left="0"/>
        <w:rPr>
          <w:rFonts w:asciiTheme="minorHAnsi" w:hAnsiTheme="minorHAnsi" w:cstheme="minorHAnsi"/>
          <w:b/>
          <w:bCs/>
          <w:sz w:val="24"/>
          <w:szCs w:val="24"/>
        </w:rPr>
      </w:pPr>
      <w:r w:rsidRPr="00237F32">
        <w:rPr>
          <w:rFonts w:asciiTheme="minorHAnsi" w:hAnsiTheme="minorHAnsi" w:cstheme="minorHAnsi"/>
          <w:b/>
          <w:bCs/>
          <w:sz w:val="24"/>
          <w:szCs w:val="24"/>
        </w:rPr>
        <w:t>Advice</w:t>
      </w:r>
      <w:r w:rsidRPr="00237F32">
        <w:rPr>
          <w:rFonts w:asciiTheme="minorHAnsi" w:hAnsiTheme="minorHAnsi" w:cstheme="minorHAnsi"/>
          <w:b/>
          <w:bCs/>
          <w:spacing w:val="-3"/>
          <w:sz w:val="24"/>
          <w:szCs w:val="24"/>
        </w:rPr>
        <w:t xml:space="preserve"> </w:t>
      </w:r>
      <w:r w:rsidRPr="00237F32">
        <w:rPr>
          <w:rFonts w:asciiTheme="minorHAnsi" w:hAnsiTheme="minorHAnsi" w:cstheme="minorHAnsi"/>
          <w:b/>
          <w:bCs/>
          <w:sz w:val="24"/>
          <w:szCs w:val="24"/>
        </w:rPr>
        <w:t>to</w:t>
      </w:r>
      <w:r w:rsidRPr="00237F32">
        <w:rPr>
          <w:rFonts w:asciiTheme="minorHAnsi" w:hAnsiTheme="minorHAnsi" w:cstheme="minorHAnsi"/>
          <w:b/>
          <w:bCs/>
          <w:spacing w:val="1"/>
          <w:sz w:val="24"/>
          <w:szCs w:val="24"/>
        </w:rPr>
        <w:t xml:space="preserve"> </w:t>
      </w:r>
      <w:r w:rsidRPr="00237F32">
        <w:rPr>
          <w:rFonts w:asciiTheme="minorHAnsi" w:hAnsiTheme="minorHAnsi" w:cstheme="minorHAnsi"/>
          <w:b/>
          <w:bCs/>
          <w:sz w:val="24"/>
          <w:szCs w:val="24"/>
        </w:rPr>
        <w:t>Students:</w:t>
      </w:r>
    </w:p>
    <w:p w14:paraId="7BF7A037" w14:textId="1D15B890" w:rsidR="0026021A" w:rsidRPr="00237F32" w:rsidRDefault="0026021A" w:rsidP="00611937">
      <w:pPr>
        <w:pStyle w:val="HandbookBody"/>
        <w:spacing w:line="360" w:lineRule="auto"/>
        <w:ind w:left="0"/>
        <w:rPr>
          <w:rFonts w:asciiTheme="minorHAnsi" w:hAnsiTheme="minorHAnsi" w:cstheme="minorHAnsi"/>
        </w:rPr>
      </w:pPr>
      <w:r w:rsidRPr="00237F32">
        <w:rPr>
          <w:rFonts w:asciiTheme="minorHAnsi" w:hAnsiTheme="minorHAnsi" w:cstheme="minorHAnsi"/>
        </w:rPr>
        <w:t>Learning</w:t>
      </w:r>
      <w:r w:rsidRPr="00237F32">
        <w:rPr>
          <w:rFonts w:asciiTheme="minorHAnsi" w:hAnsiTheme="minorHAnsi" w:cstheme="minorHAnsi"/>
          <w:spacing w:val="-3"/>
        </w:rPr>
        <w:t xml:space="preserve"> </w:t>
      </w:r>
      <w:r w:rsidRPr="00237F32">
        <w:rPr>
          <w:rFonts w:asciiTheme="minorHAnsi" w:hAnsiTheme="minorHAnsi" w:cstheme="minorHAnsi"/>
        </w:rPr>
        <w:t>a language is an</w:t>
      </w:r>
      <w:r w:rsidRPr="00237F32">
        <w:rPr>
          <w:rFonts w:asciiTheme="minorHAnsi" w:hAnsiTheme="minorHAnsi" w:cstheme="minorHAnsi"/>
          <w:spacing w:val="-4"/>
        </w:rPr>
        <w:t xml:space="preserve"> </w:t>
      </w:r>
      <w:r w:rsidRPr="00237F32">
        <w:rPr>
          <w:rFonts w:asciiTheme="minorHAnsi" w:hAnsiTheme="minorHAnsi" w:cstheme="minorHAnsi"/>
        </w:rPr>
        <w:t>ongoing</w:t>
      </w:r>
      <w:r w:rsidRPr="00237F32">
        <w:rPr>
          <w:rFonts w:asciiTheme="minorHAnsi" w:hAnsiTheme="minorHAnsi" w:cstheme="minorHAnsi"/>
          <w:spacing w:val="-3"/>
        </w:rPr>
        <w:t xml:space="preserve"> </w:t>
      </w:r>
      <w:r w:rsidRPr="00237F32">
        <w:rPr>
          <w:rFonts w:asciiTheme="minorHAnsi" w:hAnsiTheme="minorHAnsi" w:cstheme="minorHAnsi"/>
        </w:rPr>
        <w:t>process. If you</w:t>
      </w:r>
      <w:r w:rsidRPr="00237F32">
        <w:rPr>
          <w:rFonts w:asciiTheme="minorHAnsi" w:hAnsiTheme="minorHAnsi" w:cstheme="minorHAnsi"/>
          <w:spacing w:val="-3"/>
        </w:rPr>
        <w:t xml:space="preserve"> </w:t>
      </w:r>
      <w:r w:rsidRPr="00237F32">
        <w:rPr>
          <w:rFonts w:asciiTheme="minorHAnsi" w:hAnsiTheme="minorHAnsi" w:cstheme="minorHAnsi"/>
        </w:rPr>
        <w:t>are considering</w:t>
      </w:r>
      <w:r w:rsidRPr="00237F32">
        <w:rPr>
          <w:rFonts w:asciiTheme="minorHAnsi" w:hAnsiTheme="minorHAnsi" w:cstheme="minorHAnsi"/>
          <w:spacing w:val="-3"/>
        </w:rPr>
        <w:t xml:space="preserve"> </w:t>
      </w:r>
      <w:r w:rsidRPr="00237F32">
        <w:rPr>
          <w:rFonts w:asciiTheme="minorHAnsi" w:hAnsiTheme="minorHAnsi" w:cstheme="minorHAnsi"/>
        </w:rPr>
        <w:t>undertaking</w:t>
      </w:r>
      <w:r w:rsidRPr="00237F32">
        <w:rPr>
          <w:rFonts w:asciiTheme="minorHAnsi" w:hAnsiTheme="minorHAnsi" w:cstheme="minorHAnsi"/>
          <w:spacing w:val="-3"/>
        </w:rPr>
        <w:t xml:space="preserve"> </w:t>
      </w:r>
      <w:r w:rsidRPr="00237F32">
        <w:rPr>
          <w:rFonts w:asciiTheme="minorHAnsi" w:hAnsiTheme="minorHAnsi" w:cstheme="minorHAnsi"/>
        </w:rPr>
        <w:t xml:space="preserve">VCE </w:t>
      </w:r>
      <w:r>
        <w:rPr>
          <w:rFonts w:asciiTheme="minorHAnsi" w:hAnsiTheme="minorHAnsi" w:cstheme="minorHAnsi"/>
        </w:rPr>
        <w:t>Persian</w:t>
      </w:r>
      <w:r w:rsidRPr="00237F32">
        <w:rPr>
          <w:rFonts w:asciiTheme="minorHAnsi" w:hAnsiTheme="minorHAnsi" w:cstheme="minorHAnsi"/>
        </w:rPr>
        <w:t>,</w:t>
      </w:r>
      <w:r w:rsidRPr="00237F32">
        <w:rPr>
          <w:rFonts w:asciiTheme="minorHAnsi" w:hAnsiTheme="minorHAnsi" w:cstheme="minorHAnsi"/>
          <w:spacing w:val="-4"/>
        </w:rPr>
        <w:t xml:space="preserve"> </w:t>
      </w:r>
      <w:r w:rsidRPr="00237F32">
        <w:rPr>
          <w:rFonts w:asciiTheme="minorHAnsi" w:hAnsiTheme="minorHAnsi" w:cstheme="minorHAnsi"/>
        </w:rPr>
        <w:t>you</w:t>
      </w:r>
      <w:r w:rsidRPr="00237F32">
        <w:rPr>
          <w:rFonts w:asciiTheme="minorHAnsi" w:hAnsiTheme="minorHAnsi" w:cstheme="minorHAnsi"/>
          <w:spacing w:val="-3"/>
        </w:rPr>
        <w:t xml:space="preserve"> </w:t>
      </w:r>
      <w:r w:rsidRPr="00237F32">
        <w:rPr>
          <w:rFonts w:asciiTheme="minorHAnsi" w:hAnsiTheme="minorHAnsi" w:cstheme="minorHAnsi"/>
        </w:rPr>
        <w:t>should</w:t>
      </w:r>
      <w:r w:rsidRPr="00237F32">
        <w:rPr>
          <w:rFonts w:asciiTheme="minorHAnsi" w:hAnsiTheme="minorHAnsi" w:cstheme="minorHAnsi"/>
          <w:spacing w:val="-3"/>
        </w:rPr>
        <w:t xml:space="preserve"> </w:t>
      </w:r>
      <w:r w:rsidRPr="00237F32">
        <w:rPr>
          <w:rFonts w:asciiTheme="minorHAnsi" w:hAnsiTheme="minorHAnsi" w:cstheme="minorHAnsi"/>
        </w:rPr>
        <w:t>aim</w:t>
      </w:r>
      <w:r w:rsidRPr="00237F32">
        <w:rPr>
          <w:rFonts w:asciiTheme="minorHAnsi" w:hAnsiTheme="minorHAnsi" w:cstheme="minorHAnsi"/>
          <w:spacing w:val="-1"/>
        </w:rPr>
        <w:t xml:space="preserve"> </w:t>
      </w:r>
      <w:r w:rsidRPr="00237F32">
        <w:rPr>
          <w:rFonts w:asciiTheme="minorHAnsi" w:hAnsiTheme="minorHAnsi" w:cstheme="minorHAnsi"/>
        </w:rPr>
        <w:t xml:space="preserve">to study </w:t>
      </w:r>
      <w:r>
        <w:rPr>
          <w:rFonts w:asciiTheme="minorHAnsi" w:hAnsiTheme="minorHAnsi" w:cstheme="minorHAnsi"/>
        </w:rPr>
        <w:t>Persian</w:t>
      </w:r>
      <w:r w:rsidRPr="00237F32">
        <w:rPr>
          <w:rFonts w:asciiTheme="minorHAnsi" w:hAnsiTheme="minorHAnsi" w:cstheme="minorHAnsi"/>
        </w:rPr>
        <w:t xml:space="preserve"> for a minimum of 200 hours (three semesters) before moving into VCE Units 1 &amp; 2. To prepare</w:t>
      </w:r>
      <w:r w:rsidRPr="00237F32">
        <w:rPr>
          <w:rFonts w:asciiTheme="minorHAnsi" w:hAnsiTheme="minorHAnsi" w:cstheme="minorHAnsi"/>
          <w:spacing w:val="-5"/>
        </w:rPr>
        <w:t xml:space="preserve"> </w:t>
      </w:r>
      <w:r w:rsidRPr="00237F32">
        <w:rPr>
          <w:rFonts w:asciiTheme="minorHAnsi" w:hAnsiTheme="minorHAnsi" w:cstheme="minorHAnsi"/>
        </w:rPr>
        <w:t>yourself</w:t>
      </w:r>
      <w:r w:rsidRPr="00237F32">
        <w:rPr>
          <w:rFonts w:asciiTheme="minorHAnsi" w:hAnsiTheme="minorHAnsi" w:cstheme="minorHAnsi"/>
          <w:spacing w:val="-4"/>
        </w:rPr>
        <w:t xml:space="preserve"> </w:t>
      </w:r>
      <w:r w:rsidRPr="00237F32">
        <w:rPr>
          <w:rFonts w:asciiTheme="minorHAnsi" w:hAnsiTheme="minorHAnsi" w:cstheme="minorHAnsi"/>
        </w:rPr>
        <w:t>to perform</w:t>
      </w:r>
      <w:r w:rsidRPr="00237F32">
        <w:rPr>
          <w:rFonts w:asciiTheme="minorHAnsi" w:hAnsiTheme="minorHAnsi" w:cstheme="minorHAnsi"/>
          <w:spacing w:val="-5"/>
        </w:rPr>
        <w:t xml:space="preserve"> </w:t>
      </w:r>
      <w:r w:rsidRPr="00237F32">
        <w:rPr>
          <w:rFonts w:asciiTheme="minorHAnsi" w:hAnsiTheme="minorHAnsi" w:cstheme="minorHAnsi"/>
        </w:rPr>
        <w:t>at</w:t>
      </w:r>
      <w:r w:rsidRPr="00237F32">
        <w:rPr>
          <w:rFonts w:asciiTheme="minorHAnsi" w:hAnsiTheme="minorHAnsi" w:cstheme="minorHAnsi"/>
          <w:spacing w:val="-5"/>
        </w:rPr>
        <w:t xml:space="preserve"> </w:t>
      </w:r>
      <w:r w:rsidRPr="00237F32">
        <w:rPr>
          <w:rFonts w:asciiTheme="minorHAnsi" w:hAnsiTheme="minorHAnsi" w:cstheme="minorHAnsi"/>
        </w:rPr>
        <w:t>the highest</w:t>
      </w:r>
      <w:r w:rsidRPr="00237F32">
        <w:rPr>
          <w:rFonts w:asciiTheme="minorHAnsi" w:hAnsiTheme="minorHAnsi" w:cstheme="minorHAnsi"/>
          <w:spacing w:val="-3"/>
        </w:rPr>
        <w:t xml:space="preserve"> </w:t>
      </w:r>
      <w:r w:rsidRPr="00237F32">
        <w:rPr>
          <w:rFonts w:asciiTheme="minorHAnsi" w:hAnsiTheme="minorHAnsi" w:cstheme="minorHAnsi"/>
        </w:rPr>
        <w:t>level</w:t>
      </w:r>
      <w:r w:rsidRPr="00237F32">
        <w:rPr>
          <w:rFonts w:asciiTheme="minorHAnsi" w:hAnsiTheme="minorHAnsi" w:cstheme="minorHAnsi"/>
          <w:spacing w:val="-4"/>
        </w:rPr>
        <w:t xml:space="preserve"> </w:t>
      </w:r>
      <w:r w:rsidRPr="00237F32">
        <w:rPr>
          <w:rFonts w:asciiTheme="minorHAnsi" w:hAnsiTheme="minorHAnsi" w:cstheme="minorHAnsi"/>
        </w:rPr>
        <w:t>in</w:t>
      </w:r>
      <w:r w:rsidRPr="00237F32">
        <w:rPr>
          <w:rFonts w:asciiTheme="minorHAnsi" w:hAnsiTheme="minorHAnsi" w:cstheme="minorHAnsi"/>
          <w:spacing w:val="-9"/>
        </w:rPr>
        <w:t xml:space="preserve"> </w:t>
      </w:r>
      <w:r>
        <w:rPr>
          <w:rFonts w:asciiTheme="minorHAnsi" w:hAnsiTheme="minorHAnsi" w:cstheme="minorHAnsi"/>
        </w:rPr>
        <w:t>Persian</w:t>
      </w:r>
      <w:r w:rsidRPr="00237F32">
        <w:rPr>
          <w:rFonts w:asciiTheme="minorHAnsi" w:hAnsiTheme="minorHAnsi" w:cstheme="minorHAnsi"/>
          <w:spacing w:val="-4"/>
        </w:rPr>
        <w:t xml:space="preserve"> </w:t>
      </w:r>
      <w:r w:rsidRPr="00237F32">
        <w:rPr>
          <w:rFonts w:asciiTheme="minorHAnsi" w:hAnsiTheme="minorHAnsi" w:cstheme="minorHAnsi"/>
        </w:rPr>
        <w:t>at VCE,</w:t>
      </w:r>
      <w:r w:rsidRPr="00237F32">
        <w:rPr>
          <w:rFonts w:asciiTheme="minorHAnsi" w:hAnsiTheme="minorHAnsi" w:cstheme="minorHAnsi"/>
          <w:spacing w:val="35"/>
        </w:rPr>
        <w:t xml:space="preserve"> </w:t>
      </w:r>
      <w:r w:rsidRPr="00237F32">
        <w:rPr>
          <w:rFonts w:asciiTheme="minorHAnsi" w:hAnsiTheme="minorHAnsi" w:cstheme="minorHAnsi"/>
        </w:rPr>
        <w:t>you</w:t>
      </w:r>
      <w:r w:rsidRPr="00237F32">
        <w:rPr>
          <w:rFonts w:asciiTheme="minorHAnsi" w:hAnsiTheme="minorHAnsi" w:cstheme="minorHAnsi"/>
          <w:spacing w:val="36"/>
        </w:rPr>
        <w:t xml:space="preserve"> </w:t>
      </w:r>
      <w:r w:rsidRPr="00237F32">
        <w:rPr>
          <w:rFonts w:asciiTheme="minorHAnsi" w:hAnsiTheme="minorHAnsi" w:cstheme="minorHAnsi"/>
        </w:rPr>
        <w:t>should</w:t>
      </w:r>
      <w:r w:rsidRPr="00237F32">
        <w:rPr>
          <w:rFonts w:asciiTheme="minorHAnsi" w:hAnsiTheme="minorHAnsi" w:cstheme="minorHAnsi"/>
          <w:spacing w:val="36"/>
        </w:rPr>
        <w:t xml:space="preserve"> </w:t>
      </w:r>
      <w:r w:rsidRPr="00237F32">
        <w:rPr>
          <w:rFonts w:asciiTheme="minorHAnsi" w:hAnsiTheme="minorHAnsi" w:cstheme="minorHAnsi"/>
        </w:rPr>
        <w:t>consider</w:t>
      </w:r>
      <w:r w:rsidRPr="00237F32">
        <w:rPr>
          <w:rFonts w:asciiTheme="minorHAnsi" w:hAnsiTheme="minorHAnsi" w:cstheme="minorHAnsi"/>
          <w:spacing w:val="37"/>
        </w:rPr>
        <w:t xml:space="preserve"> </w:t>
      </w:r>
      <w:r w:rsidRPr="00237F32">
        <w:rPr>
          <w:rFonts w:asciiTheme="minorHAnsi" w:hAnsiTheme="minorHAnsi" w:cstheme="minorHAnsi"/>
        </w:rPr>
        <w:t>taking</w:t>
      </w:r>
      <w:r w:rsidRPr="00237F32">
        <w:rPr>
          <w:rFonts w:asciiTheme="minorHAnsi" w:hAnsiTheme="minorHAnsi" w:cstheme="minorHAnsi"/>
          <w:spacing w:val="39"/>
        </w:rPr>
        <w:t xml:space="preserve"> </w:t>
      </w:r>
      <w:r>
        <w:rPr>
          <w:rFonts w:asciiTheme="minorHAnsi" w:hAnsiTheme="minorHAnsi" w:cstheme="minorHAnsi"/>
        </w:rPr>
        <w:t>Persian</w:t>
      </w:r>
      <w:r w:rsidRPr="00237F32">
        <w:rPr>
          <w:rFonts w:asciiTheme="minorHAnsi" w:hAnsiTheme="minorHAnsi" w:cstheme="minorHAnsi"/>
          <w:spacing w:val="38"/>
        </w:rPr>
        <w:t xml:space="preserve"> </w:t>
      </w:r>
      <w:r w:rsidRPr="00237F32">
        <w:rPr>
          <w:rFonts w:asciiTheme="minorHAnsi" w:hAnsiTheme="minorHAnsi" w:cstheme="minorHAnsi"/>
        </w:rPr>
        <w:t>in</w:t>
      </w:r>
      <w:r w:rsidRPr="00237F32">
        <w:rPr>
          <w:rFonts w:asciiTheme="minorHAnsi" w:hAnsiTheme="minorHAnsi" w:cstheme="minorHAnsi"/>
          <w:spacing w:val="36"/>
        </w:rPr>
        <w:t xml:space="preserve"> </w:t>
      </w:r>
      <w:r w:rsidRPr="00237F32">
        <w:rPr>
          <w:rFonts w:asciiTheme="minorHAnsi" w:hAnsiTheme="minorHAnsi" w:cstheme="minorHAnsi"/>
        </w:rPr>
        <w:t xml:space="preserve">Enhance and </w:t>
      </w:r>
      <w:r w:rsidR="00326651">
        <w:rPr>
          <w:rFonts w:asciiTheme="minorHAnsi" w:hAnsiTheme="minorHAnsi" w:cstheme="minorHAnsi"/>
        </w:rPr>
        <w:t>Y</w:t>
      </w:r>
      <w:r w:rsidRPr="00237F32">
        <w:rPr>
          <w:rFonts w:asciiTheme="minorHAnsi" w:hAnsiTheme="minorHAnsi" w:cstheme="minorHAnsi"/>
        </w:rPr>
        <w:t>ear 10 in consecutive units</w:t>
      </w:r>
      <w:r w:rsidR="00326651">
        <w:rPr>
          <w:rFonts w:asciiTheme="minorHAnsi" w:hAnsiTheme="minorHAnsi" w:cstheme="minorHAnsi"/>
        </w:rPr>
        <w:t>.</w:t>
      </w:r>
      <w:r w:rsidRPr="00237F32">
        <w:rPr>
          <w:rFonts w:asciiTheme="minorHAnsi" w:hAnsiTheme="minorHAnsi" w:cstheme="minorHAnsi"/>
          <w:spacing w:val="-10"/>
        </w:rPr>
        <w:t xml:space="preserve"> </w:t>
      </w:r>
      <w:r w:rsidRPr="00237F32">
        <w:rPr>
          <w:rFonts w:asciiTheme="minorHAnsi" w:hAnsiTheme="minorHAnsi" w:cstheme="minorHAnsi"/>
        </w:rPr>
        <w:t>Students</w:t>
      </w:r>
      <w:r w:rsidRPr="00237F32">
        <w:rPr>
          <w:rFonts w:asciiTheme="minorHAnsi" w:hAnsiTheme="minorHAnsi" w:cstheme="minorHAnsi"/>
          <w:spacing w:val="-11"/>
        </w:rPr>
        <w:t xml:space="preserve"> </w:t>
      </w:r>
      <w:r w:rsidRPr="00237F32">
        <w:rPr>
          <w:rFonts w:asciiTheme="minorHAnsi" w:hAnsiTheme="minorHAnsi" w:cstheme="minorHAnsi"/>
          <w:b/>
          <w:bCs/>
        </w:rPr>
        <w:t>must</w:t>
      </w:r>
      <w:r w:rsidRPr="00237F32">
        <w:rPr>
          <w:rFonts w:asciiTheme="minorHAnsi" w:hAnsiTheme="minorHAnsi" w:cstheme="minorHAnsi"/>
          <w:spacing w:val="-4"/>
        </w:rPr>
        <w:t xml:space="preserve"> </w:t>
      </w:r>
      <w:r w:rsidRPr="00237F32">
        <w:rPr>
          <w:rFonts w:asciiTheme="minorHAnsi" w:hAnsiTheme="minorHAnsi" w:cstheme="minorHAnsi"/>
        </w:rPr>
        <w:t>undertake</w:t>
      </w:r>
      <w:r w:rsidRPr="00237F32">
        <w:rPr>
          <w:rFonts w:asciiTheme="minorHAnsi" w:hAnsiTheme="minorHAnsi" w:cstheme="minorHAnsi"/>
          <w:spacing w:val="-4"/>
        </w:rPr>
        <w:t xml:space="preserve"> </w:t>
      </w:r>
      <w:r w:rsidRPr="00237F32">
        <w:rPr>
          <w:rFonts w:asciiTheme="minorHAnsi" w:hAnsiTheme="minorHAnsi" w:cstheme="minorHAnsi"/>
        </w:rPr>
        <w:t>this subject to</w:t>
      </w:r>
      <w:r w:rsidRPr="00237F32">
        <w:rPr>
          <w:rFonts w:asciiTheme="minorHAnsi" w:hAnsiTheme="minorHAnsi" w:cstheme="minorHAnsi"/>
          <w:spacing w:val="20"/>
        </w:rPr>
        <w:t xml:space="preserve"> </w:t>
      </w:r>
      <w:r w:rsidRPr="00237F32">
        <w:rPr>
          <w:rFonts w:asciiTheme="minorHAnsi" w:hAnsiTheme="minorHAnsi" w:cstheme="minorHAnsi"/>
        </w:rPr>
        <w:t>study</w:t>
      </w:r>
      <w:r w:rsidRPr="00237F32">
        <w:rPr>
          <w:rFonts w:asciiTheme="minorHAnsi" w:hAnsiTheme="minorHAnsi" w:cstheme="minorHAnsi"/>
          <w:spacing w:val="-4"/>
        </w:rPr>
        <w:t xml:space="preserve"> </w:t>
      </w:r>
      <w:r w:rsidRPr="00237F32">
        <w:rPr>
          <w:rFonts w:asciiTheme="minorHAnsi" w:hAnsiTheme="minorHAnsi" w:cstheme="minorHAnsi"/>
        </w:rPr>
        <w:t xml:space="preserve">VCE </w:t>
      </w:r>
      <w:r>
        <w:rPr>
          <w:rFonts w:asciiTheme="minorHAnsi" w:hAnsiTheme="minorHAnsi" w:cstheme="minorHAnsi"/>
        </w:rPr>
        <w:t>Persian</w:t>
      </w:r>
      <w:r w:rsidRPr="00237F32">
        <w:rPr>
          <w:rFonts w:asciiTheme="minorHAnsi" w:hAnsiTheme="minorHAnsi" w:cstheme="minorHAnsi"/>
        </w:rPr>
        <w:t>. It</w:t>
      </w:r>
      <w:r w:rsidRPr="00237F32">
        <w:rPr>
          <w:rFonts w:asciiTheme="minorHAnsi" w:hAnsiTheme="minorHAnsi" w:cstheme="minorHAnsi"/>
          <w:spacing w:val="19"/>
        </w:rPr>
        <w:t xml:space="preserve"> </w:t>
      </w:r>
      <w:r w:rsidRPr="00237F32">
        <w:rPr>
          <w:rFonts w:asciiTheme="minorHAnsi" w:hAnsiTheme="minorHAnsi" w:cstheme="minorHAnsi"/>
        </w:rPr>
        <w:t>is</w:t>
      </w:r>
      <w:r w:rsidRPr="00237F32">
        <w:rPr>
          <w:rFonts w:asciiTheme="minorHAnsi" w:hAnsiTheme="minorHAnsi" w:cstheme="minorHAnsi"/>
          <w:spacing w:val="-9"/>
        </w:rPr>
        <w:t xml:space="preserve"> </w:t>
      </w:r>
      <w:r w:rsidRPr="00237F32">
        <w:rPr>
          <w:rFonts w:asciiTheme="minorHAnsi" w:hAnsiTheme="minorHAnsi" w:cstheme="minorHAnsi"/>
          <w:b/>
          <w:bCs/>
        </w:rPr>
        <w:t>highly</w:t>
      </w:r>
      <w:r w:rsidRPr="00237F32">
        <w:rPr>
          <w:rFonts w:asciiTheme="minorHAnsi" w:hAnsiTheme="minorHAnsi" w:cstheme="minorHAnsi"/>
          <w:b/>
          <w:bCs/>
          <w:spacing w:val="20"/>
        </w:rPr>
        <w:t xml:space="preserve"> </w:t>
      </w:r>
      <w:r w:rsidRPr="00237F32">
        <w:rPr>
          <w:rFonts w:asciiTheme="minorHAnsi" w:hAnsiTheme="minorHAnsi" w:cstheme="minorHAnsi"/>
          <w:b/>
          <w:bCs/>
        </w:rPr>
        <w:t>recommended</w:t>
      </w:r>
      <w:r w:rsidRPr="00237F32">
        <w:rPr>
          <w:rFonts w:asciiTheme="minorHAnsi" w:hAnsiTheme="minorHAnsi" w:cstheme="minorHAnsi"/>
          <w:spacing w:val="-7"/>
        </w:rPr>
        <w:t xml:space="preserve"> </w:t>
      </w:r>
      <w:r w:rsidRPr="00237F32">
        <w:rPr>
          <w:rFonts w:asciiTheme="minorHAnsi" w:hAnsiTheme="minorHAnsi" w:cstheme="minorHAnsi"/>
        </w:rPr>
        <w:t>that students</w:t>
      </w:r>
      <w:r w:rsidRPr="00237F32">
        <w:rPr>
          <w:rFonts w:asciiTheme="minorHAnsi" w:hAnsiTheme="minorHAnsi" w:cstheme="minorHAnsi"/>
          <w:spacing w:val="-3"/>
        </w:rPr>
        <w:t xml:space="preserve"> </w:t>
      </w:r>
      <w:r w:rsidRPr="00237F32">
        <w:rPr>
          <w:rFonts w:asciiTheme="minorHAnsi" w:hAnsiTheme="minorHAnsi" w:cstheme="minorHAnsi"/>
        </w:rPr>
        <w:t>undertake</w:t>
      </w:r>
      <w:r w:rsidRPr="00237F32">
        <w:rPr>
          <w:rFonts w:asciiTheme="minorHAnsi" w:hAnsiTheme="minorHAnsi" w:cstheme="minorHAnsi"/>
          <w:spacing w:val="4"/>
        </w:rPr>
        <w:t xml:space="preserve"> </w:t>
      </w:r>
      <w:r>
        <w:rPr>
          <w:rFonts w:asciiTheme="minorHAnsi" w:hAnsiTheme="minorHAnsi" w:cstheme="minorHAnsi"/>
        </w:rPr>
        <w:t>Persian</w:t>
      </w:r>
      <w:r w:rsidRPr="00237F32">
        <w:rPr>
          <w:rFonts w:asciiTheme="minorHAnsi" w:hAnsiTheme="minorHAnsi" w:cstheme="minorHAnsi"/>
          <w:spacing w:val="-1"/>
        </w:rPr>
        <w:t xml:space="preserve"> </w:t>
      </w:r>
      <w:r w:rsidRPr="00237F32">
        <w:rPr>
          <w:rFonts w:asciiTheme="minorHAnsi" w:hAnsiTheme="minorHAnsi" w:cstheme="minorHAnsi"/>
        </w:rPr>
        <w:t>to</w:t>
      </w:r>
      <w:r w:rsidRPr="00237F32">
        <w:rPr>
          <w:rFonts w:asciiTheme="minorHAnsi" w:hAnsiTheme="minorHAnsi" w:cstheme="minorHAnsi"/>
          <w:spacing w:val="8"/>
        </w:rPr>
        <w:t xml:space="preserve"> enhance the study of </w:t>
      </w:r>
      <w:r w:rsidRPr="00237F32">
        <w:rPr>
          <w:rFonts w:asciiTheme="minorHAnsi" w:hAnsiTheme="minorHAnsi" w:cstheme="minorHAnsi"/>
        </w:rPr>
        <w:t>linguistics, literature, law, politics, travel, or international relations</w:t>
      </w:r>
      <w:r w:rsidRPr="00237F32">
        <w:rPr>
          <w:rFonts w:asciiTheme="minorHAnsi" w:hAnsiTheme="minorHAnsi" w:cstheme="minorHAnsi"/>
          <w:spacing w:val="7"/>
        </w:rPr>
        <w:t xml:space="preserve"> </w:t>
      </w:r>
      <w:r w:rsidRPr="00237F32">
        <w:rPr>
          <w:rFonts w:asciiTheme="minorHAnsi" w:hAnsiTheme="minorHAnsi" w:cstheme="minorHAnsi"/>
        </w:rPr>
        <w:t>in the</w:t>
      </w:r>
      <w:r w:rsidRPr="00237F32">
        <w:rPr>
          <w:rFonts w:asciiTheme="minorHAnsi" w:hAnsiTheme="minorHAnsi" w:cstheme="minorHAnsi"/>
          <w:spacing w:val="5"/>
        </w:rPr>
        <w:t xml:space="preserve"> </w:t>
      </w:r>
      <w:r w:rsidRPr="00237F32">
        <w:rPr>
          <w:rFonts w:asciiTheme="minorHAnsi" w:hAnsiTheme="minorHAnsi" w:cstheme="minorHAnsi"/>
        </w:rPr>
        <w:t>future.</w:t>
      </w:r>
    </w:p>
    <w:p w14:paraId="65CA5364" w14:textId="77777777" w:rsidR="0026021A" w:rsidRPr="00237F32" w:rsidRDefault="0026021A" w:rsidP="00611937">
      <w:pPr>
        <w:pStyle w:val="HandbookBody"/>
        <w:spacing w:line="360" w:lineRule="auto"/>
        <w:rPr>
          <w:rFonts w:asciiTheme="minorHAnsi" w:hAnsiTheme="minorHAnsi" w:cstheme="minorHAnsi"/>
          <w:sz w:val="18"/>
          <w:szCs w:val="18"/>
        </w:rPr>
      </w:pPr>
    </w:p>
    <w:p w14:paraId="3F58A902" w14:textId="77777777" w:rsidR="0026021A" w:rsidRPr="00237F32" w:rsidRDefault="0026021A" w:rsidP="00611937">
      <w:pPr>
        <w:pStyle w:val="HandbookBody"/>
        <w:spacing w:line="360" w:lineRule="auto"/>
        <w:ind w:left="567"/>
        <w:rPr>
          <w:rFonts w:asciiTheme="minorHAnsi" w:hAnsiTheme="minorHAnsi" w:cstheme="minorHAnsi"/>
          <w:iCs/>
          <w:sz w:val="12"/>
          <w:szCs w:val="12"/>
        </w:rPr>
      </w:pPr>
    </w:p>
    <w:p w14:paraId="1B853EAF" w14:textId="77777777" w:rsidR="00611937" w:rsidRDefault="0026021A" w:rsidP="00611937">
      <w:pPr>
        <w:pStyle w:val="HandbookBody"/>
        <w:spacing w:line="360" w:lineRule="auto"/>
        <w:ind w:left="0"/>
        <w:rPr>
          <w:rFonts w:asciiTheme="minorHAnsi" w:hAnsiTheme="minorHAnsi" w:cstheme="minorHAnsi"/>
          <w:b/>
          <w:bCs/>
          <w:spacing w:val="-11"/>
        </w:rPr>
      </w:pPr>
      <w:r w:rsidRPr="00237F32">
        <w:rPr>
          <w:rFonts w:asciiTheme="minorHAnsi" w:hAnsiTheme="minorHAnsi" w:cstheme="minorHAnsi"/>
          <w:b/>
          <w:bCs/>
        </w:rPr>
        <w:t>Teachers</w:t>
      </w:r>
      <w:r w:rsidRPr="00237F32">
        <w:rPr>
          <w:rFonts w:asciiTheme="minorHAnsi" w:hAnsiTheme="minorHAnsi" w:cstheme="minorHAnsi"/>
          <w:b/>
          <w:bCs/>
          <w:spacing w:val="-9"/>
        </w:rPr>
        <w:t xml:space="preserve"> </w:t>
      </w:r>
      <w:r w:rsidRPr="00237F32">
        <w:rPr>
          <w:rFonts w:asciiTheme="minorHAnsi" w:hAnsiTheme="minorHAnsi" w:cstheme="minorHAnsi"/>
          <w:b/>
          <w:bCs/>
        </w:rPr>
        <w:t>to</w:t>
      </w:r>
      <w:r w:rsidRPr="00237F32">
        <w:rPr>
          <w:rFonts w:asciiTheme="minorHAnsi" w:hAnsiTheme="minorHAnsi" w:cstheme="minorHAnsi"/>
          <w:b/>
          <w:bCs/>
          <w:spacing w:val="-11"/>
        </w:rPr>
        <w:t xml:space="preserve"> </w:t>
      </w:r>
      <w:r w:rsidRPr="00237F32">
        <w:rPr>
          <w:rFonts w:asciiTheme="minorHAnsi" w:hAnsiTheme="minorHAnsi" w:cstheme="minorHAnsi"/>
          <w:b/>
          <w:bCs/>
        </w:rPr>
        <w:t>see</w:t>
      </w:r>
      <w:r w:rsidRPr="00237F32">
        <w:rPr>
          <w:rFonts w:asciiTheme="minorHAnsi" w:hAnsiTheme="minorHAnsi" w:cstheme="minorHAnsi"/>
          <w:b/>
          <w:bCs/>
          <w:spacing w:val="-8"/>
        </w:rPr>
        <w:t xml:space="preserve"> </w:t>
      </w:r>
      <w:r w:rsidRPr="00237F32">
        <w:rPr>
          <w:rFonts w:asciiTheme="minorHAnsi" w:hAnsiTheme="minorHAnsi" w:cstheme="minorHAnsi"/>
          <w:b/>
          <w:bCs/>
        </w:rPr>
        <w:t>for</w:t>
      </w:r>
      <w:r w:rsidRPr="00237F32">
        <w:rPr>
          <w:rFonts w:asciiTheme="minorHAnsi" w:hAnsiTheme="minorHAnsi" w:cstheme="minorHAnsi"/>
          <w:b/>
          <w:bCs/>
          <w:spacing w:val="-5"/>
        </w:rPr>
        <w:t xml:space="preserve"> </w:t>
      </w:r>
      <w:r w:rsidRPr="00237F32">
        <w:rPr>
          <w:rFonts w:asciiTheme="minorHAnsi" w:hAnsiTheme="minorHAnsi" w:cstheme="minorHAnsi"/>
          <w:b/>
          <w:bCs/>
        </w:rPr>
        <w:t>advice</w:t>
      </w:r>
      <w:r w:rsidRPr="00237F32">
        <w:rPr>
          <w:rFonts w:asciiTheme="minorHAnsi" w:hAnsiTheme="minorHAnsi" w:cstheme="minorHAnsi"/>
          <w:b/>
          <w:bCs/>
          <w:spacing w:val="-10"/>
        </w:rPr>
        <w:t xml:space="preserve"> </w:t>
      </w:r>
      <w:r w:rsidRPr="00237F32">
        <w:rPr>
          <w:rFonts w:asciiTheme="minorHAnsi" w:hAnsiTheme="minorHAnsi" w:cstheme="minorHAnsi"/>
          <w:b/>
          <w:bCs/>
        </w:rPr>
        <w:t>regarding</w:t>
      </w:r>
      <w:r w:rsidRPr="00237F32">
        <w:rPr>
          <w:rFonts w:asciiTheme="minorHAnsi" w:hAnsiTheme="minorHAnsi" w:cstheme="minorHAnsi"/>
          <w:b/>
          <w:bCs/>
          <w:spacing w:val="-6"/>
        </w:rPr>
        <w:t xml:space="preserve"> </w:t>
      </w:r>
      <w:r w:rsidRPr="00237F32">
        <w:rPr>
          <w:rFonts w:asciiTheme="minorHAnsi" w:hAnsiTheme="minorHAnsi" w:cstheme="minorHAnsi"/>
          <w:b/>
          <w:bCs/>
        </w:rPr>
        <w:t>this</w:t>
      </w:r>
      <w:r w:rsidRPr="00237F32">
        <w:rPr>
          <w:rFonts w:asciiTheme="minorHAnsi" w:hAnsiTheme="minorHAnsi" w:cstheme="minorHAnsi"/>
          <w:b/>
          <w:bCs/>
          <w:spacing w:val="-6"/>
        </w:rPr>
        <w:t xml:space="preserve"> </w:t>
      </w:r>
      <w:r w:rsidRPr="00237F32">
        <w:rPr>
          <w:rFonts w:asciiTheme="minorHAnsi" w:hAnsiTheme="minorHAnsi" w:cstheme="minorHAnsi"/>
          <w:b/>
          <w:bCs/>
        </w:rPr>
        <w:t>subject:</w:t>
      </w:r>
      <w:r w:rsidRPr="00237F32">
        <w:rPr>
          <w:rFonts w:asciiTheme="minorHAnsi" w:hAnsiTheme="minorHAnsi" w:cstheme="minorHAnsi"/>
          <w:b/>
          <w:bCs/>
          <w:spacing w:val="-11"/>
        </w:rPr>
        <w:t xml:space="preserve"> </w:t>
      </w:r>
    </w:p>
    <w:p w14:paraId="475898AE" w14:textId="0C642A8C" w:rsidR="0026021A" w:rsidRPr="00237F32" w:rsidRDefault="0026021A" w:rsidP="00611937">
      <w:pPr>
        <w:pStyle w:val="HandbookBody"/>
        <w:spacing w:line="360" w:lineRule="auto"/>
        <w:ind w:left="0"/>
        <w:rPr>
          <w:rFonts w:asciiTheme="minorHAnsi" w:hAnsiTheme="minorHAnsi" w:cstheme="minorHAnsi"/>
          <w:spacing w:val="-2"/>
        </w:rPr>
      </w:pPr>
      <w:r w:rsidRPr="00237F32">
        <w:rPr>
          <w:rFonts w:asciiTheme="minorHAnsi" w:hAnsiTheme="minorHAnsi" w:cstheme="minorHAnsi"/>
          <w:spacing w:val="-2"/>
        </w:rPr>
        <w:t>Ms</w:t>
      </w:r>
      <w:r w:rsidR="00611937">
        <w:rPr>
          <w:rFonts w:asciiTheme="minorHAnsi" w:hAnsiTheme="minorHAnsi" w:cstheme="minorHAnsi"/>
          <w:spacing w:val="-2"/>
        </w:rPr>
        <w:t xml:space="preserve">. Attard </w:t>
      </w:r>
    </w:p>
    <w:p w14:paraId="25B5E38F" w14:textId="7494E864" w:rsidR="00EB10E0" w:rsidRPr="001F46C8" w:rsidRDefault="0026021A" w:rsidP="001F46C8">
      <w:pPr>
        <w:rPr>
          <w:rFonts w:asciiTheme="minorHAnsi" w:eastAsiaTheme="majorEastAsia" w:hAnsiTheme="minorHAnsi" w:cstheme="minorHAnsi"/>
          <w:b/>
          <w:bCs/>
          <w:color w:val="C00000"/>
          <w:sz w:val="32"/>
          <w:szCs w:val="32"/>
        </w:rPr>
      </w:pPr>
      <w:r>
        <w:rPr>
          <w:rFonts w:asciiTheme="minorHAnsi" w:hAnsiTheme="minorHAnsi" w:cstheme="minorHAnsi"/>
          <w:b/>
          <w:bCs/>
          <w:i/>
          <w:iCs/>
          <w:color w:val="C00000"/>
          <w:sz w:val="32"/>
          <w:szCs w:val="32"/>
        </w:rPr>
        <w:br w:type="page"/>
      </w:r>
    </w:p>
    <w:p w14:paraId="5C05D2E5" w14:textId="77777777" w:rsidR="001F46C8" w:rsidRDefault="001F46C8" w:rsidP="001F46C8">
      <w:pPr>
        <w:pStyle w:val="Heading2"/>
        <w:spacing w:before="258"/>
        <w:ind w:left="61"/>
        <w:rPr>
          <w:color w:val="C00000"/>
          <w:spacing w:val="-2"/>
          <w:sz w:val="48"/>
          <w:szCs w:val="48"/>
        </w:rPr>
      </w:pPr>
      <w:bookmarkStart w:id="66" w:name="MATHEMATICS"/>
      <w:bookmarkStart w:id="67" w:name="_bookmark41"/>
      <w:bookmarkStart w:id="68" w:name="YEAR_10_MATHS_FOR_LIFE"/>
      <w:bookmarkStart w:id="69" w:name="_bookmark42"/>
      <w:bookmarkStart w:id="70" w:name="_Toc175399522"/>
      <w:bookmarkEnd w:id="66"/>
      <w:bookmarkEnd w:id="67"/>
      <w:bookmarkEnd w:id="68"/>
      <w:bookmarkEnd w:id="69"/>
      <w:r w:rsidRPr="001F46C8">
        <w:rPr>
          <w:color w:val="C00000"/>
          <w:spacing w:val="-2"/>
          <w:sz w:val="48"/>
          <w:szCs w:val="48"/>
        </w:rPr>
        <w:lastRenderedPageBreak/>
        <w:t>MATHEMATICS</w:t>
      </w:r>
    </w:p>
    <w:p w14:paraId="17ABD15C" w14:textId="77777777" w:rsidR="00916879" w:rsidRPr="00916879" w:rsidRDefault="00916879" w:rsidP="001F46C8">
      <w:pPr>
        <w:pStyle w:val="Heading2"/>
        <w:spacing w:before="258"/>
        <w:ind w:left="61"/>
        <w:rPr>
          <w:color w:val="C00000"/>
          <w:spacing w:val="-2"/>
          <w:sz w:val="8"/>
          <w:szCs w:val="8"/>
        </w:rPr>
      </w:pPr>
    </w:p>
    <w:p w14:paraId="3A0B5917" w14:textId="5FC1E509" w:rsidR="001F46C8" w:rsidRPr="00095279" w:rsidRDefault="001F46C8" w:rsidP="002B1072">
      <w:pPr>
        <w:pStyle w:val="HandbookBody"/>
        <w:spacing w:line="360" w:lineRule="auto"/>
        <w:rPr>
          <w:sz w:val="24"/>
          <w:szCs w:val="24"/>
        </w:rPr>
      </w:pPr>
      <w:r w:rsidRPr="00095279">
        <w:rPr>
          <w:sz w:val="24"/>
          <w:szCs w:val="24"/>
        </w:rPr>
        <w:t>Mathematics provides students with access to important mathematical ideas, knowledge, and skills that they will draw on in their personal and work lives. Mathematical ideas have evolved across societies and cultures over thousands of years and are constantly developing as digital technologies provide new tools for mathematical exploration and invention.</w:t>
      </w:r>
    </w:p>
    <w:p w14:paraId="36198A82" w14:textId="7B67A8EC" w:rsidR="001F46C8" w:rsidRPr="002B1072" w:rsidRDefault="001F46C8" w:rsidP="002B1072">
      <w:pPr>
        <w:pStyle w:val="HandbookBody"/>
        <w:spacing w:line="360" w:lineRule="auto"/>
        <w:rPr>
          <w:spacing w:val="-6"/>
          <w:sz w:val="24"/>
          <w:szCs w:val="24"/>
        </w:rPr>
      </w:pPr>
      <w:r w:rsidRPr="00095279">
        <w:rPr>
          <w:sz w:val="24"/>
          <w:szCs w:val="24"/>
        </w:rPr>
        <w:t>While the usefulness of mathematics for modelling and problem-solving is well known, mathematics also has a fundamental role in both enabling and sustaining cultural, social, economic, and</w:t>
      </w:r>
      <w:r w:rsidRPr="00095279">
        <w:rPr>
          <w:spacing w:val="-2"/>
          <w:sz w:val="24"/>
          <w:szCs w:val="24"/>
        </w:rPr>
        <w:t xml:space="preserve"> </w:t>
      </w:r>
      <w:r w:rsidRPr="00095279">
        <w:rPr>
          <w:sz w:val="24"/>
          <w:szCs w:val="24"/>
        </w:rPr>
        <w:t>technological advances</w:t>
      </w:r>
      <w:r w:rsidRPr="00095279">
        <w:rPr>
          <w:spacing w:val="-1"/>
          <w:sz w:val="24"/>
          <w:szCs w:val="24"/>
        </w:rPr>
        <w:t xml:space="preserve"> </w:t>
      </w:r>
      <w:r w:rsidRPr="00095279">
        <w:rPr>
          <w:sz w:val="24"/>
          <w:szCs w:val="24"/>
        </w:rPr>
        <w:t>and</w:t>
      </w:r>
      <w:r w:rsidRPr="00095279">
        <w:rPr>
          <w:spacing w:val="-2"/>
          <w:sz w:val="24"/>
          <w:szCs w:val="24"/>
        </w:rPr>
        <w:t xml:space="preserve"> </w:t>
      </w:r>
      <w:r w:rsidRPr="00095279">
        <w:rPr>
          <w:sz w:val="24"/>
          <w:szCs w:val="24"/>
        </w:rPr>
        <w:t>empowering</w:t>
      </w:r>
      <w:r w:rsidRPr="00095279">
        <w:rPr>
          <w:spacing w:val="-1"/>
          <w:sz w:val="24"/>
          <w:szCs w:val="24"/>
        </w:rPr>
        <w:t xml:space="preserve"> </w:t>
      </w:r>
      <w:r w:rsidRPr="00095279">
        <w:rPr>
          <w:sz w:val="24"/>
          <w:szCs w:val="24"/>
        </w:rPr>
        <w:t>individuals</w:t>
      </w:r>
      <w:r w:rsidRPr="00095279">
        <w:rPr>
          <w:spacing w:val="-1"/>
          <w:sz w:val="24"/>
          <w:szCs w:val="24"/>
        </w:rPr>
        <w:t xml:space="preserve"> </w:t>
      </w:r>
      <w:r w:rsidRPr="00095279">
        <w:rPr>
          <w:sz w:val="24"/>
          <w:szCs w:val="24"/>
        </w:rPr>
        <w:t>to</w:t>
      </w:r>
      <w:r w:rsidRPr="00095279">
        <w:rPr>
          <w:spacing w:val="-2"/>
          <w:sz w:val="24"/>
          <w:szCs w:val="24"/>
        </w:rPr>
        <w:t xml:space="preserve"> </w:t>
      </w:r>
      <w:r w:rsidRPr="00095279">
        <w:rPr>
          <w:sz w:val="24"/>
          <w:szCs w:val="24"/>
        </w:rPr>
        <w:t xml:space="preserve">become critical </w:t>
      </w:r>
      <w:r w:rsidRPr="00095279">
        <w:rPr>
          <w:spacing w:val="-6"/>
          <w:sz w:val="24"/>
          <w:szCs w:val="24"/>
        </w:rPr>
        <w:t>citizens.</w:t>
      </w:r>
    </w:p>
    <w:p w14:paraId="0DAC153B" w14:textId="6E940F95" w:rsidR="001F46C8" w:rsidRPr="00095279" w:rsidRDefault="001F46C8" w:rsidP="002B1072">
      <w:pPr>
        <w:pStyle w:val="HandbookBody"/>
        <w:spacing w:line="360" w:lineRule="auto"/>
        <w:rPr>
          <w:sz w:val="24"/>
          <w:szCs w:val="24"/>
        </w:rPr>
      </w:pPr>
      <w:r w:rsidRPr="00095279">
        <w:rPr>
          <w:sz w:val="24"/>
          <w:szCs w:val="24"/>
        </w:rPr>
        <w:t>Number and Algebra, Measurement and Space, and Statistics and Probability are common aspects of most people’s mathematical experience in everyday personal, study, and work situations. Equally important are the essential roles that algebra, functions and relations, logic, mathematical structure,</w:t>
      </w:r>
      <w:r w:rsidRPr="00095279">
        <w:rPr>
          <w:spacing w:val="-14"/>
          <w:sz w:val="24"/>
          <w:szCs w:val="24"/>
        </w:rPr>
        <w:t xml:space="preserve"> </w:t>
      </w:r>
      <w:r w:rsidRPr="00095279">
        <w:rPr>
          <w:sz w:val="24"/>
          <w:szCs w:val="24"/>
        </w:rPr>
        <w:t>and</w:t>
      </w:r>
      <w:r w:rsidRPr="00095279">
        <w:rPr>
          <w:spacing w:val="-12"/>
          <w:sz w:val="24"/>
          <w:szCs w:val="24"/>
        </w:rPr>
        <w:t xml:space="preserve"> </w:t>
      </w:r>
      <w:r w:rsidRPr="00095279">
        <w:rPr>
          <w:sz w:val="24"/>
          <w:szCs w:val="24"/>
        </w:rPr>
        <w:t>working</w:t>
      </w:r>
      <w:r w:rsidRPr="00095279">
        <w:rPr>
          <w:spacing w:val="-14"/>
          <w:sz w:val="24"/>
          <w:szCs w:val="24"/>
        </w:rPr>
        <w:t xml:space="preserve"> </w:t>
      </w:r>
      <w:r w:rsidRPr="00095279">
        <w:rPr>
          <w:sz w:val="24"/>
          <w:szCs w:val="24"/>
        </w:rPr>
        <w:t>mathematically</w:t>
      </w:r>
      <w:r w:rsidRPr="00095279">
        <w:rPr>
          <w:spacing w:val="-13"/>
          <w:sz w:val="24"/>
          <w:szCs w:val="24"/>
        </w:rPr>
        <w:t xml:space="preserve"> </w:t>
      </w:r>
      <w:r w:rsidRPr="00095279">
        <w:rPr>
          <w:sz w:val="24"/>
          <w:szCs w:val="24"/>
        </w:rPr>
        <w:t>play</w:t>
      </w:r>
      <w:r w:rsidRPr="00095279">
        <w:rPr>
          <w:spacing w:val="-14"/>
          <w:sz w:val="24"/>
          <w:szCs w:val="24"/>
        </w:rPr>
        <w:t xml:space="preserve"> </w:t>
      </w:r>
      <w:r w:rsidRPr="00095279">
        <w:rPr>
          <w:sz w:val="24"/>
          <w:szCs w:val="24"/>
        </w:rPr>
        <w:t>in</w:t>
      </w:r>
      <w:r w:rsidRPr="00095279">
        <w:rPr>
          <w:spacing w:val="-11"/>
          <w:sz w:val="24"/>
          <w:szCs w:val="24"/>
        </w:rPr>
        <w:t xml:space="preserve"> </w:t>
      </w:r>
      <w:r w:rsidRPr="00095279">
        <w:rPr>
          <w:sz w:val="24"/>
          <w:szCs w:val="24"/>
        </w:rPr>
        <w:t>people’s</w:t>
      </w:r>
      <w:r w:rsidRPr="00095279">
        <w:rPr>
          <w:spacing w:val="-14"/>
          <w:sz w:val="24"/>
          <w:szCs w:val="24"/>
        </w:rPr>
        <w:t xml:space="preserve"> </w:t>
      </w:r>
      <w:r w:rsidRPr="00095279">
        <w:rPr>
          <w:sz w:val="24"/>
          <w:szCs w:val="24"/>
        </w:rPr>
        <w:t>understanding</w:t>
      </w:r>
      <w:r w:rsidRPr="00095279">
        <w:rPr>
          <w:spacing w:val="-12"/>
          <w:sz w:val="24"/>
          <w:szCs w:val="24"/>
        </w:rPr>
        <w:t xml:space="preserve"> </w:t>
      </w:r>
      <w:r w:rsidRPr="00095279">
        <w:rPr>
          <w:sz w:val="24"/>
          <w:szCs w:val="24"/>
        </w:rPr>
        <w:t>of</w:t>
      </w:r>
      <w:r w:rsidRPr="00095279">
        <w:rPr>
          <w:spacing w:val="-14"/>
          <w:sz w:val="24"/>
          <w:szCs w:val="24"/>
        </w:rPr>
        <w:t xml:space="preserve"> </w:t>
      </w:r>
      <w:r w:rsidRPr="00095279">
        <w:rPr>
          <w:sz w:val="24"/>
          <w:szCs w:val="24"/>
        </w:rPr>
        <w:t>the</w:t>
      </w:r>
      <w:r w:rsidRPr="00095279">
        <w:rPr>
          <w:spacing w:val="-11"/>
          <w:sz w:val="24"/>
          <w:szCs w:val="24"/>
        </w:rPr>
        <w:t xml:space="preserve"> </w:t>
      </w:r>
      <w:r w:rsidRPr="00095279">
        <w:rPr>
          <w:sz w:val="24"/>
          <w:szCs w:val="24"/>
        </w:rPr>
        <w:t>natural</w:t>
      </w:r>
      <w:r w:rsidRPr="00095279">
        <w:rPr>
          <w:spacing w:val="-13"/>
          <w:sz w:val="24"/>
          <w:szCs w:val="24"/>
        </w:rPr>
        <w:t xml:space="preserve"> </w:t>
      </w:r>
      <w:r w:rsidRPr="00095279">
        <w:rPr>
          <w:sz w:val="24"/>
          <w:szCs w:val="24"/>
        </w:rPr>
        <w:t>and</w:t>
      </w:r>
      <w:r w:rsidRPr="00095279">
        <w:rPr>
          <w:spacing w:val="-14"/>
          <w:sz w:val="24"/>
          <w:szCs w:val="24"/>
        </w:rPr>
        <w:t xml:space="preserve"> </w:t>
      </w:r>
      <w:r w:rsidRPr="00095279">
        <w:rPr>
          <w:sz w:val="24"/>
          <w:szCs w:val="24"/>
        </w:rPr>
        <w:t>human worlds, and the interaction between them.</w:t>
      </w:r>
    </w:p>
    <w:p w14:paraId="1DB72B2A" w14:textId="5018F355" w:rsidR="001F46C8" w:rsidRPr="00095279" w:rsidRDefault="001F46C8" w:rsidP="001F46C8">
      <w:pPr>
        <w:pStyle w:val="HandbookBody"/>
        <w:spacing w:line="360" w:lineRule="auto"/>
        <w:rPr>
          <w:sz w:val="24"/>
          <w:szCs w:val="24"/>
        </w:rPr>
      </w:pPr>
      <w:r w:rsidRPr="00095279">
        <w:rPr>
          <w:sz w:val="24"/>
          <w:szCs w:val="24"/>
        </w:rPr>
        <w:t xml:space="preserve">The </w:t>
      </w:r>
      <w:r w:rsidR="00856061">
        <w:rPr>
          <w:sz w:val="24"/>
          <w:szCs w:val="24"/>
        </w:rPr>
        <w:t>m</w:t>
      </w:r>
      <w:r w:rsidRPr="00095279">
        <w:rPr>
          <w:sz w:val="24"/>
          <w:szCs w:val="24"/>
        </w:rPr>
        <w:t>athematics curriculum focuses on developing increasingly sophisticated and reﬁned mathematical understanding, ﬂuency, reasoning, modelling, and problem-solving. These capabilities enable students to respond to familiar and unfamiliar situations by employing mathematics to make informed decisions and solve problems eﬃciently.</w:t>
      </w:r>
    </w:p>
    <w:p w14:paraId="16FF9C9D" w14:textId="66071A33" w:rsidR="001F46C8" w:rsidRPr="001F46C8" w:rsidRDefault="001F46C8" w:rsidP="001F46C8">
      <w:pPr>
        <w:jc w:val="center"/>
        <w:rPr>
          <w:b/>
          <w:bCs/>
          <w:color w:val="C00000"/>
          <w:sz w:val="48"/>
          <w:szCs w:val="48"/>
        </w:rPr>
      </w:pPr>
      <w:r w:rsidRPr="001F46C8">
        <w:rPr>
          <w:b/>
          <w:bCs/>
          <w:color w:val="C00000"/>
          <w:sz w:val="48"/>
          <w:szCs w:val="48"/>
        </w:rPr>
        <w:t>MATH</w:t>
      </w:r>
      <w:r w:rsidR="005746EF">
        <w:rPr>
          <w:b/>
          <w:bCs/>
          <w:color w:val="C00000"/>
          <w:sz w:val="48"/>
          <w:szCs w:val="48"/>
        </w:rPr>
        <w:t>EMATICS</w:t>
      </w:r>
      <w:r w:rsidRPr="001F46C8">
        <w:rPr>
          <w:b/>
          <w:bCs/>
          <w:color w:val="C00000"/>
          <w:sz w:val="48"/>
          <w:szCs w:val="48"/>
        </w:rPr>
        <w:t xml:space="preserve"> PATHWAYS MAP</w:t>
      </w:r>
    </w:p>
    <w:p w14:paraId="6727E8E8" w14:textId="77777777" w:rsidR="001F46C8" w:rsidRDefault="001F46C8" w:rsidP="001F46C8">
      <w:pPr>
        <w:jc w:val="center"/>
        <w:rPr>
          <w:b/>
          <w:bCs/>
          <w:color w:val="C00000"/>
          <w:sz w:val="40"/>
          <w:szCs w:val="40"/>
        </w:rPr>
      </w:pPr>
      <w:r>
        <w:rPr>
          <w:noProof/>
        </w:rPr>
        <w:drawing>
          <wp:inline distT="0" distB="0" distL="0" distR="0" wp14:anchorId="1CE17D3C" wp14:editId="0571682D">
            <wp:extent cx="5356116" cy="3771900"/>
            <wp:effectExtent l="0" t="0" r="0" b="0"/>
            <wp:docPr id="33311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1950" name=""/>
                    <pic:cNvPicPr/>
                  </pic:nvPicPr>
                  <pic:blipFill>
                    <a:blip r:embed="rId73"/>
                    <a:stretch>
                      <a:fillRect/>
                    </a:stretch>
                  </pic:blipFill>
                  <pic:spPr>
                    <a:xfrm>
                      <a:off x="0" y="0"/>
                      <a:ext cx="5428314" cy="3822744"/>
                    </a:xfrm>
                    <a:prstGeom prst="rect">
                      <a:avLst/>
                    </a:prstGeom>
                  </pic:spPr>
                </pic:pic>
              </a:graphicData>
            </a:graphic>
          </wp:inline>
        </w:drawing>
      </w:r>
    </w:p>
    <w:p w14:paraId="13A98E46" w14:textId="111590B7" w:rsidR="003E245A" w:rsidRDefault="009974EF" w:rsidP="003415AF">
      <w:pPr>
        <w:pStyle w:val="Heading3"/>
        <w:ind w:left="0"/>
      </w:pPr>
      <w:r>
        <w:rPr>
          <w:color w:val="C00000"/>
        </w:rPr>
        <w:lastRenderedPageBreak/>
        <w:t>YEAR</w:t>
      </w:r>
      <w:r>
        <w:rPr>
          <w:color w:val="C00000"/>
          <w:spacing w:val="-7"/>
        </w:rPr>
        <w:t xml:space="preserve"> </w:t>
      </w:r>
      <w:r>
        <w:rPr>
          <w:color w:val="C00000"/>
        </w:rPr>
        <w:t>10</w:t>
      </w:r>
      <w:r>
        <w:rPr>
          <w:color w:val="C00000"/>
          <w:spacing w:val="-8"/>
        </w:rPr>
        <w:t xml:space="preserve"> </w:t>
      </w:r>
      <w:r>
        <w:rPr>
          <w:color w:val="C00000"/>
        </w:rPr>
        <w:t>MATH</w:t>
      </w:r>
      <w:bookmarkEnd w:id="70"/>
      <w:r w:rsidR="00E90972">
        <w:rPr>
          <w:color w:val="C00000"/>
        </w:rPr>
        <w:t>EMATICS</w:t>
      </w:r>
    </w:p>
    <w:p w14:paraId="468D88BA" w14:textId="77777777" w:rsidR="003415AF" w:rsidRDefault="003415AF" w:rsidP="003415AF">
      <w:pPr>
        <w:spacing w:line="276" w:lineRule="auto"/>
        <w:jc w:val="both"/>
      </w:pPr>
    </w:p>
    <w:p w14:paraId="3658A0AD" w14:textId="4AFC27BE" w:rsidR="00E90972" w:rsidRPr="00A43BDB" w:rsidRDefault="00E90972" w:rsidP="001F46C8">
      <w:pPr>
        <w:spacing w:line="276" w:lineRule="auto"/>
        <w:jc w:val="both"/>
        <w:rPr>
          <w:b/>
          <w:bCs/>
          <w:sz w:val="24"/>
          <w:szCs w:val="24"/>
        </w:rPr>
      </w:pPr>
      <w:r w:rsidRPr="00A43BDB">
        <w:rPr>
          <w:b/>
          <w:bCs/>
          <w:sz w:val="24"/>
          <w:szCs w:val="24"/>
        </w:rPr>
        <w:t>Subject description:</w:t>
      </w:r>
    </w:p>
    <w:p w14:paraId="51A4892F" w14:textId="77777777" w:rsidR="00E90972" w:rsidRPr="003415AF" w:rsidRDefault="00E90972" w:rsidP="001F46C8">
      <w:pPr>
        <w:spacing w:line="276" w:lineRule="auto"/>
        <w:jc w:val="both"/>
      </w:pPr>
      <w:r w:rsidRPr="003415AF">
        <w:t>The Year 10 Mathematics curriculum focuses on developing increasingly sophisticated and refined mathematical understanding, fluency, reasoning, modelling and problem-solving. These capabilities enable students to respond to familiar and unfamiliar situations by employing mathematics to make informed decisions and solve problems efficiently. The proficiencies are fundamental to learning mathematics and working mathematically and are applied across all six strands: Number and Algebra, Measurement and Space, and Statistics and Probability.</w:t>
      </w:r>
    </w:p>
    <w:p w14:paraId="302FC26B" w14:textId="4E1F1DCB" w:rsidR="00E90972" w:rsidRPr="003415AF" w:rsidRDefault="00E90972" w:rsidP="001F46C8">
      <w:pPr>
        <w:spacing w:line="276" w:lineRule="auto"/>
        <w:jc w:val="both"/>
      </w:pPr>
      <w:r w:rsidRPr="003415AF">
        <w:t xml:space="preserve">Students are required to participate in one of four different Mathematics subjects in </w:t>
      </w:r>
      <w:r w:rsidR="00BE6626">
        <w:t>Y</w:t>
      </w:r>
      <w:r w:rsidRPr="003415AF">
        <w:t>ear 10. Students are placed in a Maths program that suitably challenge</w:t>
      </w:r>
      <w:r w:rsidR="00BE6626">
        <w:t>s</w:t>
      </w:r>
      <w:r w:rsidRPr="003415AF">
        <w:t xml:space="preserve"> them, supporting them to build upon their mathematics skills at their current learning level. Students may move between Maths programs, based on their progress and learning needs. High ability students that are interested in completing VCE Maths Methods are also required to complete at Pre-Methods elective in </w:t>
      </w:r>
      <w:r w:rsidR="007C5A89">
        <w:t>Y</w:t>
      </w:r>
      <w:r w:rsidRPr="003415AF">
        <w:t xml:space="preserve">ear 10. </w:t>
      </w:r>
    </w:p>
    <w:p w14:paraId="33423D64" w14:textId="77777777" w:rsidR="00E90972" w:rsidRPr="00A43BDB" w:rsidRDefault="00E90972" w:rsidP="001F46C8">
      <w:pPr>
        <w:spacing w:line="276" w:lineRule="auto"/>
        <w:jc w:val="both"/>
        <w:rPr>
          <w:sz w:val="24"/>
          <w:szCs w:val="24"/>
        </w:rPr>
      </w:pPr>
    </w:p>
    <w:p w14:paraId="0F39F9DA" w14:textId="77777777" w:rsidR="00E90972" w:rsidRDefault="00E90972" w:rsidP="001F46C8">
      <w:pPr>
        <w:spacing w:line="276" w:lineRule="auto"/>
        <w:rPr>
          <w:b/>
          <w:bCs/>
          <w:sz w:val="24"/>
          <w:szCs w:val="24"/>
        </w:rPr>
      </w:pPr>
      <w:r w:rsidRPr="00A43BDB">
        <w:rPr>
          <w:b/>
          <w:bCs/>
          <w:sz w:val="24"/>
          <w:szCs w:val="24"/>
        </w:rPr>
        <w:t xml:space="preserve">Year </w:t>
      </w:r>
      <w:r>
        <w:rPr>
          <w:b/>
          <w:bCs/>
          <w:sz w:val="24"/>
          <w:szCs w:val="24"/>
        </w:rPr>
        <w:t xml:space="preserve">10 </w:t>
      </w:r>
      <w:r w:rsidRPr="00A43BDB">
        <w:rPr>
          <w:b/>
          <w:bCs/>
          <w:sz w:val="24"/>
          <w:szCs w:val="24"/>
        </w:rPr>
        <w:t>Maths Skills</w:t>
      </w:r>
    </w:p>
    <w:p w14:paraId="3E32CF7A" w14:textId="46958204" w:rsidR="00E90972" w:rsidRDefault="00E90972" w:rsidP="001F46C8">
      <w:pPr>
        <w:spacing w:line="276" w:lineRule="auto"/>
        <w:jc w:val="both"/>
        <w:rPr>
          <w:sz w:val="24"/>
          <w:szCs w:val="24"/>
        </w:rPr>
      </w:pPr>
      <w:r w:rsidRPr="003415AF">
        <w:t>This subject focuses on building fundamental mathematics skills and provides extensive support to learners. Students learn how to work with numbers and money, recognize patterns, use measurement tools, navigate space, and collect data</w:t>
      </w:r>
      <w:r w:rsidRPr="00A43BDB">
        <w:rPr>
          <w:sz w:val="24"/>
          <w:szCs w:val="24"/>
        </w:rPr>
        <w:t xml:space="preserve">. </w:t>
      </w:r>
    </w:p>
    <w:p w14:paraId="2C804F40" w14:textId="77777777" w:rsidR="00E90972" w:rsidRPr="00A43BDB" w:rsidRDefault="00E90972" w:rsidP="001F46C8">
      <w:pPr>
        <w:spacing w:line="276" w:lineRule="auto"/>
        <w:jc w:val="both"/>
        <w:rPr>
          <w:sz w:val="24"/>
          <w:szCs w:val="24"/>
        </w:rPr>
      </w:pPr>
    </w:p>
    <w:p w14:paraId="3E4E4666" w14:textId="77777777" w:rsidR="00E90972" w:rsidRDefault="00E90972" w:rsidP="001F46C8">
      <w:pPr>
        <w:spacing w:line="276" w:lineRule="auto"/>
        <w:rPr>
          <w:sz w:val="24"/>
          <w:szCs w:val="24"/>
        </w:rPr>
      </w:pPr>
      <w:r w:rsidRPr="00A43BDB">
        <w:rPr>
          <w:b/>
          <w:bCs/>
          <w:sz w:val="24"/>
          <w:szCs w:val="24"/>
        </w:rPr>
        <w:t xml:space="preserve">Year </w:t>
      </w:r>
      <w:r>
        <w:rPr>
          <w:b/>
          <w:bCs/>
          <w:sz w:val="24"/>
          <w:szCs w:val="24"/>
        </w:rPr>
        <w:t>10</w:t>
      </w:r>
      <w:r w:rsidRPr="00A43BDB">
        <w:rPr>
          <w:b/>
          <w:bCs/>
          <w:sz w:val="24"/>
          <w:szCs w:val="24"/>
        </w:rPr>
        <w:t xml:space="preserve"> Maths Support</w:t>
      </w:r>
    </w:p>
    <w:p w14:paraId="5BEF910B" w14:textId="63FE8599" w:rsidR="00E90972" w:rsidRPr="003415AF" w:rsidRDefault="00E90972" w:rsidP="001F46C8">
      <w:pPr>
        <w:spacing w:line="276" w:lineRule="auto"/>
        <w:jc w:val="both"/>
      </w:pPr>
      <w:r w:rsidRPr="003415AF">
        <w:t>This subject further builds upon fundamental mathematics skills and challenges students to apply their learning with scaffolds and support. Students learn how to use the operations, differentiate between fractions</w:t>
      </w:r>
      <w:r w:rsidR="00440A2D">
        <w:t xml:space="preserve">, </w:t>
      </w:r>
      <w:r w:rsidRPr="003415AF">
        <w:t xml:space="preserve">decimals and </w:t>
      </w:r>
      <w:r w:rsidR="00440A2D" w:rsidRPr="003415AF">
        <w:t>percentage</w:t>
      </w:r>
      <w:r w:rsidR="00440A2D">
        <w:t>s, and</w:t>
      </w:r>
      <w:r w:rsidRPr="003415AF">
        <w:t xml:space="preserve"> convert between measures, classify shapes, organi</w:t>
      </w:r>
      <w:r w:rsidR="006319F3">
        <w:t>s</w:t>
      </w:r>
      <w:r w:rsidRPr="003415AF">
        <w:t>e data</w:t>
      </w:r>
      <w:r w:rsidR="006319F3">
        <w:t>,</w:t>
      </w:r>
      <w:r w:rsidRPr="003415AF">
        <w:t xml:space="preserve"> and calculate chance. </w:t>
      </w:r>
    </w:p>
    <w:p w14:paraId="5F1A858C" w14:textId="77777777" w:rsidR="00E90972" w:rsidRPr="00A43BDB" w:rsidRDefault="00E90972" w:rsidP="001F46C8">
      <w:pPr>
        <w:spacing w:line="276" w:lineRule="auto"/>
        <w:jc w:val="both"/>
        <w:rPr>
          <w:sz w:val="24"/>
          <w:szCs w:val="24"/>
        </w:rPr>
      </w:pPr>
    </w:p>
    <w:p w14:paraId="109C329C" w14:textId="77777777" w:rsidR="00E90972" w:rsidRDefault="00E90972" w:rsidP="001F46C8">
      <w:pPr>
        <w:spacing w:line="276" w:lineRule="auto"/>
        <w:rPr>
          <w:b/>
          <w:bCs/>
          <w:sz w:val="24"/>
          <w:szCs w:val="24"/>
        </w:rPr>
      </w:pPr>
      <w:r w:rsidRPr="00A43BDB">
        <w:rPr>
          <w:b/>
          <w:bCs/>
          <w:sz w:val="24"/>
          <w:szCs w:val="24"/>
        </w:rPr>
        <w:t xml:space="preserve">Year </w:t>
      </w:r>
      <w:r>
        <w:rPr>
          <w:b/>
          <w:bCs/>
          <w:sz w:val="24"/>
          <w:szCs w:val="24"/>
        </w:rPr>
        <w:t>10</w:t>
      </w:r>
      <w:r w:rsidRPr="00A43BDB">
        <w:rPr>
          <w:b/>
          <w:bCs/>
          <w:sz w:val="24"/>
          <w:szCs w:val="24"/>
        </w:rPr>
        <w:t xml:space="preserve"> Core Maths</w:t>
      </w:r>
    </w:p>
    <w:p w14:paraId="534E3575" w14:textId="70F8897C" w:rsidR="00E90972" w:rsidRPr="00A43BDB" w:rsidRDefault="00E90972" w:rsidP="001F46C8">
      <w:pPr>
        <w:spacing w:line="276" w:lineRule="auto"/>
        <w:jc w:val="both"/>
        <w:rPr>
          <w:sz w:val="24"/>
          <w:szCs w:val="24"/>
        </w:rPr>
      </w:pPr>
      <w:r w:rsidRPr="003415AF">
        <w:t xml:space="preserve">This subject supports students to engage with the six strands of mathematics and apply their learning to a range of contexts. Students learn how to apply </w:t>
      </w:r>
      <w:r w:rsidR="0054787E" w:rsidRPr="003415AF">
        <w:t>numbers</w:t>
      </w:r>
      <w:r w:rsidRPr="003415AF">
        <w:t xml:space="preserve"> to financial contexts, solve and graph algebraic equations, calculate surface area and volume, apply trigonometry to solve problems, conduct detailed statistical investigations that consider bias and calculate conditional probability. </w:t>
      </w:r>
    </w:p>
    <w:p w14:paraId="7B87A0AC" w14:textId="77777777" w:rsidR="00E90972" w:rsidRDefault="00E90972" w:rsidP="001F46C8">
      <w:pPr>
        <w:spacing w:line="276" w:lineRule="auto"/>
        <w:rPr>
          <w:b/>
          <w:bCs/>
          <w:sz w:val="24"/>
          <w:szCs w:val="24"/>
        </w:rPr>
      </w:pPr>
    </w:p>
    <w:p w14:paraId="7A65987A" w14:textId="1782446C" w:rsidR="00E90972" w:rsidRDefault="00E90972" w:rsidP="001F46C8">
      <w:pPr>
        <w:spacing w:line="276" w:lineRule="auto"/>
        <w:rPr>
          <w:b/>
          <w:bCs/>
          <w:sz w:val="24"/>
          <w:szCs w:val="24"/>
        </w:rPr>
      </w:pPr>
      <w:r w:rsidRPr="00A43BDB">
        <w:rPr>
          <w:b/>
          <w:bCs/>
          <w:sz w:val="24"/>
          <w:szCs w:val="24"/>
        </w:rPr>
        <w:t xml:space="preserve">Year </w:t>
      </w:r>
      <w:r>
        <w:rPr>
          <w:b/>
          <w:bCs/>
          <w:sz w:val="24"/>
          <w:szCs w:val="24"/>
        </w:rPr>
        <w:t>10</w:t>
      </w:r>
      <w:r w:rsidRPr="00A43BDB">
        <w:rPr>
          <w:b/>
          <w:bCs/>
          <w:sz w:val="24"/>
          <w:szCs w:val="24"/>
        </w:rPr>
        <w:t xml:space="preserve"> Advanced Maths</w:t>
      </w:r>
    </w:p>
    <w:p w14:paraId="26976B65" w14:textId="5196C5C8" w:rsidR="00E90972" w:rsidRPr="003415AF" w:rsidRDefault="00E90972" w:rsidP="001F46C8">
      <w:pPr>
        <w:spacing w:line="276" w:lineRule="auto"/>
        <w:jc w:val="both"/>
      </w:pPr>
      <w:r w:rsidRPr="003415AF">
        <w:t xml:space="preserve">This subject extends high ability students beyond the </w:t>
      </w:r>
      <w:r w:rsidR="00C11441">
        <w:t>Y</w:t>
      </w:r>
      <w:r w:rsidRPr="003415AF">
        <w:t>ear 9 curriculum and focu</w:t>
      </w:r>
      <w:r w:rsidR="00C11441">
        <w:t>s</w:t>
      </w:r>
      <w:r w:rsidRPr="003415AF">
        <w:t xml:space="preserve">ses on problem-solving and extension tasks. Students learn how to perform operations using advanced numbers, investigate polynomials, graph a variety of algebraic functions, factorise expressions, solve problems involving surface area and trigonometry, calculate standard deviation in data sets and use factorial notation. This subject must be successfully completed to enter VCE </w:t>
      </w:r>
      <w:r w:rsidR="006319F3">
        <w:t>M</w:t>
      </w:r>
      <w:r w:rsidRPr="003415AF">
        <w:t xml:space="preserve">aths </w:t>
      </w:r>
      <w:r w:rsidR="006319F3">
        <w:t>M</w:t>
      </w:r>
      <w:r w:rsidRPr="003415AF">
        <w:t xml:space="preserve">ethods. </w:t>
      </w:r>
    </w:p>
    <w:p w14:paraId="37ED434E" w14:textId="77777777" w:rsidR="00E90972" w:rsidRDefault="00E90972" w:rsidP="001F46C8">
      <w:pPr>
        <w:spacing w:line="276" w:lineRule="auto"/>
        <w:rPr>
          <w:b/>
          <w:bCs/>
          <w:sz w:val="24"/>
          <w:szCs w:val="24"/>
        </w:rPr>
      </w:pPr>
    </w:p>
    <w:p w14:paraId="19FFCAE6" w14:textId="1D2BE497" w:rsidR="00E90972" w:rsidRDefault="00E90972" w:rsidP="001F46C8">
      <w:pPr>
        <w:spacing w:line="276" w:lineRule="auto"/>
        <w:rPr>
          <w:sz w:val="24"/>
          <w:szCs w:val="24"/>
        </w:rPr>
      </w:pPr>
      <w:r w:rsidRPr="00737DEB">
        <w:rPr>
          <w:b/>
          <w:bCs/>
          <w:sz w:val="24"/>
          <w:szCs w:val="24"/>
        </w:rPr>
        <w:t>Year 10 Pre-Methods Elective</w:t>
      </w:r>
    </w:p>
    <w:p w14:paraId="0866047D" w14:textId="202E69A5" w:rsidR="00E90972" w:rsidRDefault="00E90972" w:rsidP="001F46C8">
      <w:pPr>
        <w:spacing w:line="276" w:lineRule="auto"/>
        <w:jc w:val="both"/>
        <w:sectPr w:rsidR="00E90972" w:rsidSect="00B2117F">
          <w:headerReference w:type="default" r:id="rId74"/>
          <w:footerReference w:type="default" r:id="rId75"/>
          <w:pgSz w:w="11910" w:h="16850"/>
          <w:pgMar w:top="1420" w:right="680" w:bottom="720" w:left="660" w:header="510" w:footer="530" w:gutter="0"/>
          <w:cols w:space="720"/>
          <w:docGrid w:linePitch="299"/>
        </w:sectPr>
      </w:pPr>
      <w:r w:rsidRPr="003415AF">
        <w:t>This semester-based subject allows students to build upon their learning in Year 10 Advanced Maths to prepare them for complex problem solving in VCE Maths Methods and VCE Physics. This subject focu</w:t>
      </w:r>
      <w:r w:rsidR="00C11441">
        <w:t>s</w:t>
      </w:r>
      <w:r w:rsidRPr="003415AF">
        <w:t xml:space="preserve">ses heavily on algebraic problem solving and modelling, as well as graphing functions and using vector operations. This subject must be successfully completed to enter VCE </w:t>
      </w:r>
      <w:r w:rsidR="006319F3">
        <w:t>M</w:t>
      </w:r>
      <w:r w:rsidRPr="003415AF">
        <w:t xml:space="preserve">aths </w:t>
      </w:r>
      <w:r w:rsidR="006319F3">
        <w:t>M</w:t>
      </w:r>
      <w:r w:rsidRPr="003415AF">
        <w:t xml:space="preserve">ethods. </w:t>
      </w:r>
    </w:p>
    <w:p w14:paraId="0642A62C" w14:textId="77777777" w:rsidR="00EA6F8E" w:rsidRPr="00EC6C75" w:rsidRDefault="00EA6F8E" w:rsidP="00EA6F8E">
      <w:pPr>
        <w:pStyle w:val="Heading2"/>
        <w:ind w:left="59" w:right="1"/>
        <w:rPr>
          <w:color w:val="C00000"/>
          <w:spacing w:val="-2"/>
          <w:sz w:val="48"/>
          <w:szCs w:val="48"/>
        </w:rPr>
      </w:pPr>
      <w:bookmarkStart w:id="71" w:name="YEAR_10_CORE_MATHS"/>
      <w:bookmarkStart w:id="72" w:name="_bookmark43"/>
      <w:bookmarkEnd w:id="71"/>
      <w:bookmarkEnd w:id="72"/>
      <w:r w:rsidRPr="00EC6C75">
        <w:rPr>
          <w:color w:val="C00000"/>
          <w:spacing w:val="-2"/>
          <w:sz w:val="48"/>
          <w:szCs w:val="48"/>
        </w:rPr>
        <w:lastRenderedPageBreak/>
        <w:t>SCIENCE</w:t>
      </w:r>
    </w:p>
    <w:p w14:paraId="45EDA167" w14:textId="77777777" w:rsidR="00EA6F8E" w:rsidRPr="00993EA8" w:rsidRDefault="00EA6F8E" w:rsidP="00EA6F8E">
      <w:pPr>
        <w:pStyle w:val="Heading2"/>
        <w:ind w:left="59" w:right="1"/>
        <w:rPr>
          <w:color w:val="C00000"/>
        </w:rPr>
      </w:pPr>
    </w:p>
    <w:p w14:paraId="4855C7D5" w14:textId="77777777" w:rsidR="00EA6F8E" w:rsidRPr="00EC6C75" w:rsidRDefault="00EA6F8E" w:rsidP="00EA6F8E">
      <w:pPr>
        <w:pStyle w:val="HandbookBody"/>
        <w:rPr>
          <w:sz w:val="24"/>
          <w:szCs w:val="24"/>
        </w:rPr>
      </w:pPr>
      <w:r w:rsidRPr="00EC6C75">
        <w:rPr>
          <w:sz w:val="24"/>
          <w:szCs w:val="24"/>
        </w:rPr>
        <w:t>Science allows students to answer interesting and important questions about the biological, physical, and technological world through observation and experience. Science is a dynamic, collaborative, and creative endeavour arising from our world by exploring the unknown, investigating universal mysteries, making predictions, and solving problems.</w:t>
      </w:r>
    </w:p>
    <w:p w14:paraId="1DE000EF" w14:textId="77777777" w:rsidR="00EA6F8E" w:rsidRPr="00EC6C75" w:rsidRDefault="00EA6F8E" w:rsidP="00EA6F8E">
      <w:pPr>
        <w:pStyle w:val="HandbookBody"/>
        <w:rPr>
          <w:sz w:val="28"/>
          <w:szCs w:val="24"/>
        </w:rPr>
      </w:pPr>
    </w:p>
    <w:p w14:paraId="3590A066" w14:textId="77777777" w:rsidR="00EA6F8E" w:rsidRPr="00EC6C75" w:rsidRDefault="00EA6F8E" w:rsidP="00EA6F8E">
      <w:pPr>
        <w:pStyle w:val="HandbookBody"/>
        <w:rPr>
          <w:sz w:val="24"/>
          <w:szCs w:val="24"/>
        </w:rPr>
      </w:pPr>
      <w:r w:rsidRPr="00EC6C75">
        <w:rPr>
          <w:sz w:val="24"/>
          <w:szCs w:val="24"/>
        </w:rPr>
        <w:t>The Science curriculum provides opportunities for students to develop an understanding of important scientiﬁc concepts and processes, the practices used to develop scientiﬁc knowledge, the contribution of science to our culture and society, and its applications in our lives. The curriculum supports students to develop the scientiﬁc knowledge, understandings, and skills to make informed decisions about local, national, and global issues.</w:t>
      </w:r>
    </w:p>
    <w:p w14:paraId="08663F27" w14:textId="77777777" w:rsidR="00EA6F8E" w:rsidRPr="00EC6C75" w:rsidRDefault="00EA6F8E" w:rsidP="00EA6F8E">
      <w:pPr>
        <w:pStyle w:val="HandbookBody"/>
        <w:rPr>
          <w:sz w:val="28"/>
          <w:szCs w:val="24"/>
        </w:rPr>
      </w:pPr>
    </w:p>
    <w:p w14:paraId="55916354" w14:textId="2C4DCA8A" w:rsidR="00EA6F8E" w:rsidRPr="00EC6C75" w:rsidRDefault="00EA6F8E" w:rsidP="00EA6F8E">
      <w:pPr>
        <w:pStyle w:val="HandbookBody"/>
        <w:rPr>
          <w:sz w:val="24"/>
          <w:szCs w:val="24"/>
        </w:rPr>
      </w:pPr>
      <w:r w:rsidRPr="00EC6C75">
        <w:rPr>
          <w:sz w:val="24"/>
          <w:szCs w:val="24"/>
        </w:rPr>
        <w:t>Throughout the study of science, students experience the joy of scientiﬁc discovery and nurture their curiosity about the world around them. In doing this, they develop critical thinking skills and challenge themselves to identify questions, apply new knowledge, explain science phenomena, and draw evidence- based conclusions using scientiﬁc methods. The students also develop</w:t>
      </w:r>
      <w:r w:rsidRPr="00EC6C75">
        <w:rPr>
          <w:spacing w:val="-13"/>
          <w:sz w:val="24"/>
          <w:szCs w:val="24"/>
        </w:rPr>
        <w:t xml:space="preserve"> </w:t>
      </w:r>
      <w:r w:rsidRPr="00EC6C75">
        <w:rPr>
          <w:sz w:val="24"/>
          <w:szCs w:val="24"/>
        </w:rPr>
        <w:t>scientiﬁc</w:t>
      </w:r>
      <w:r w:rsidRPr="00EC6C75">
        <w:rPr>
          <w:spacing w:val="-14"/>
          <w:sz w:val="24"/>
          <w:szCs w:val="24"/>
        </w:rPr>
        <w:t xml:space="preserve"> </w:t>
      </w:r>
      <w:r w:rsidRPr="00EC6C75">
        <w:rPr>
          <w:sz w:val="24"/>
          <w:szCs w:val="24"/>
        </w:rPr>
        <w:t>literacy,</w:t>
      </w:r>
      <w:r w:rsidRPr="00EC6C75">
        <w:rPr>
          <w:spacing w:val="-13"/>
          <w:sz w:val="24"/>
          <w:szCs w:val="24"/>
        </w:rPr>
        <w:t xml:space="preserve"> </w:t>
      </w:r>
      <w:r w:rsidRPr="00EC6C75">
        <w:rPr>
          <w:sz w:val="24"/>
          <w:szCs w:val="24"/>
        </w:rPr>
        <w:t>including</w:t>
      </w:r>
      <w:r w:rsidRPr="00EC6C75">
        <w:rPr>
          <w:spacing w:val="-14"/>
          <w:sz w:val="24"/>
          <w:szCs w:val="24"/>
        </w:rPr>
        <w:t xml:space="preserve"> </w:t>
      </w:r>
      <w:r w:rsidRPr="00EC6C75">
        <w:rPr>
          <w:sz w:val="24"/>
          <w:szCs w:val="24"/>
        </w:rPr>
        <w:t>the</w:t>
      </w:r>
      <w:r w:rsidRPr="00EC6C75">
        <w:rPr>
          <w:spacing w:val="-14"/>
          <w:sz w:val="24"/>
          <w:szCs w:val="24"/>
        </w:rPr>
        <w:t xml:space="preserve"> </w:t>
      </w:r>
      <w:r w:rsidRPr="00EC6C75">
        <w:rPr>
          <w:sz w:val="24"/>
          <w:szCs w:val="24"/>
        </w:rPr>
        <w:t>capacity</w:t>
      </w:r>
      <w:r w:rsidRPr="00EC6C75">
        <w:rPr>
          <w:spacing w:val="-13"/>
          <w:sz w:val="24"/>
          <w:szCs w:val="24"/>
        </w:rPr>
        <w:t xml:space="preserve"> </w:t>
      </w:r>
      <w:r w:rsidRPr="00EC6C75">
        <w:rPr>
          <w:sz w:val="24"/>
          <w:szCs w:val="24"/>
        </w:rPr>
        <w:t>to</w:t>
      </w:r>
      <w:r w:rsidRPr="00EC6C75">
        <w:rPr>
          <w:spacing w:val="-14"/>
          <w:sz w:val="24"/>
          <w:szCs w:val="24"/>
        </w:rPr>
        <w:t xml:space="preserve"> </w:t>
      </w:r>
      <w:r w:rsidRPr="00EC6C75">
        <w:rPr>
          <w:sz w:val="24"/>
          <w:szCs w:val="24"/>
        </w:rPr>
        <w:t>investigate</w:t>
      </w:r>
      <w:r w:rsidRPr="00EC6C75">
        <w:rPr>
          <w:spacing w:val="-13"/>
          <w:sz w:val="24"/>
          <w:szCs w:val="24"/>
        </w:rPr>
        <w:t xml:space="preserve"> </w:t>
      </w:r>
      <w:r w:rsidRPr="00EC6C75">
        <w:rPr>
          <w:sz w:val="24"/>
          <w:szCs w:val="24"/>
        </w:rPr>
        <w:t>the</w:t>
      </w:r>
      <w:r w:rsidRPr="00EC6C75">
        <w:rPr>
          <w:spacing w:val="-14"/>
          <w:sz w:val="24"/>
          <w:szCs w:val="24"/>
        </w:rPr>
        <w:t xml:space="preserve"> </w:t>
      </w:r>
      <w:r w:rsidRPr="00EC6C75">
        <w:rPr>
          <w:sz w:val="24"/>
          <w:szCs w:val="24"/>
        </w:rPr>
        <w:t>world around them and the way it has changed and changes as a result of human activity.</w:t>
      </w:r>
    </w:p>
    <w:p w14:paraId="459C7524" w14:textId="77777777" w:rsidR="00EA6F8E" w:rsidRDefault="00EA6F8E" w:rsidP="00EA6F8E">
      <w:pPr>
        <w:pStyle w:val="Heading7"/>
        <w:spacing w:before="0" w:line="360" w:lineRule="auto"/>
        <w:ind w:left="110" w:right="108"/>
      </w:pPr>
    </w:p>
    <w:p w14:paraId="1E46C7F0" w14:textId="77777777" w:rsidR="00EA6F8E" w:rsidRPr="005746EF" w:rsidRDefault="00EA6F8E" w:rsidP="00EA6F8E">
      <w:pPr>
        <w:spacing w:line="360" w:lineRule="auto"/>
        <w:jc w:val="center"/>
        <w:rPr>
          <w:sz w:val="28"/>
          <w:szCs w:val="28"/>
        </w:rPr>
      </w:pPr>
      <w:r w:rsidRPr="005746EF">
        <w:rPr>
          <w:rFonts w:cstheme="minorHAnsi"/>
          <w:b/>
          <w:bCs/>
          <w:color w:val="C00000"/>
          <w:sz w:val="48"/>
          <w:szCs w:val="48"/>
        </w:rPr>
        <w:t>SCIENCE PATHWAYS MAP</w:t>
      </w:r>
    </w:p>
    <w:p w14:paraId="1C70FE35" w14:textId="77777777" w:rsidR="00EA6F8E" w:rsidRDefault="00EA6F8E" w:rsidP="00EA6F8E">
      <w:pPr>
        <w:spacing w:line="360" w:lineRule="auto"/>
        <w:jc w:val="center"/>
        <w:sectPr w:rsidR="00EA6F8E" w:rsidSect="00EA6F8E">
          <w:headerReference w:type="default" r:id="rId76"/>
          <w:footerReference w:type="default" r:id="rId77"/>
          <w:pgSz w:w="11930" w:h="16860"/>
          <w:pgMar w:top="1720" w:right="1120" w:bottom="720" w:left="1080" w:header="510" w:footer="530" w:gutter="0"/>
          <w:cols w:space="720"/>
          <w:docGrid w:linePitch="299"/>
        </w:sectPr>
      </w:pPr>
      <w:r>
        <w:rPr>
          <w:noProof/>
        </w:rPr>
        <w:drawing>
          <wp:inline distT="0" distB="0" distL="0" distR="0" wp14:anchorId="35D4FDB0" wp14:editId="471518E3">
            <wp:extent cx="5180885" cy="3676650"/>
            <wp:effectExtent l="0" t="0" r="1270" b="0"/>
            <wp:docPr id="1427469089" name="Picture 1" descr="A chart of scie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469089" name="Picture 1" descr="A chart of science&#10;&#10;AI-generated content may be incorrect."/>
                    <pic:cNvPicPr/>
                  </pic:nvPicPr>
                  <pic:blipFill>
                    <a:blip r:embed="rId78"/>
                    <a:stretch>
                      <a:fillRect/>
                    </a:stretch>
                  </pic:blipFill>
                  <pic:spPr>
                    <a:xfrm>
                      <a:off x="0" y="0"/>
                      <a:ext cx="5250798" cy="3726265"/>
                    </a:xfrm>
                    <a:prstGeom prst="rect">
                      <a:avLst/>
                    </a:prstGeom>
                  </pic:spPr>
                </pic:pic>
              </a:graphicData>
            </a:graphic>
          </wp:inline>
        </w:drawing>
      </w:r>
    </w:p>
    <w:p w14:paraId="086C9716" w14:textId="4706DE34" w:rsidR="00EB10E0" w:rsidRPr="00247598" w:rsidRDefault="00EB10E0" w:rsidP="00676D62">
      <w:pPr>
        <w:pStyle w:val="Heading7"/>
        <w:spacing w:before="0"/>
        <w:rPr>
          <w:rFonts w:asciiTheme="minorHAnsi" w:hAnsiTheme="minorHAnsi" w:cstheme="minorHAnsi"/>
          <w:b/>
          <w:bCs/>
          <w:i w:val="0"/>
          <w:iCs w:val="0"/>
          <w:color w:val="C00000"/>
          <w:sz w:val="32"/>
          <w:szCs w:val="32"/>
        </w:rPr>
      </w:pPr>
      <w:bookmarkStart w:id="73" w:name="_Toc142510347"/>
      <w:bookmarkStart w:id="74" w:name="_Toc161091915"/>
      <w:r w:rsidRPr="00247598">
        <w:rPr>
          <w:rFonts w:asciiTheme="minorHAnsi" w:hAnsiTheme="minorHAnsi" w:cstheme="minorHAnsi"/>
          <w:b/>
          <w:bCs/>
          <w:i w:val="0"/>
          <w:iCs w:val="0"/>
          <w:color w:val="C00000"/>
          <w:sz w:val="32"/>
          <w:szCs w:val="32"/>
        </w:rPr>
        <w:lastRenderedPageBreak/>
        <w:t>BIOLOGY - YEAR 10</w:t>
      </w:r>
      <w:bookmarkEnd w:id="73"/>
      <w:bookmarkEnd w:id="74"/>
    </w:p>
    <w:p w14:paraId="48ECD3A6" w14:textId="77777777" w:rsidR="00EB10E0" w:rsidRPr="00563417" w:rsidRDefault="00EB10E0" w:rsidP="00EB10E0">
      <w:pPr>
        <w:pStyle w:val="HandbookBody"/>
        <w:rPr>
          <w:rFonts w:asciiTheme="minorHAnsi" w:hAnsiTheme="minorHAnsi" w:cstheme="minorHAnsi"/>
          <w:sz w:val="12"/>
          <w:szCs w:val="12"/>
        </w:rPr>
      </w:pPr>
    </w:p>
    <w:p w14:paraId="40806B09" w14:textId="77777777" w:rsidR="00EB10E0" w:rsidRPr="00563417" w:rsidRDefault="00EB10E0" w:rsidP="00676D62">
      <w:pPr>
        <w:pStyle w:val="HandbookBody"/>
        <w:spacing w:line="360" w:lineRule="auto"/>
        <w:ind w:left="0"/>
        <w:rPr>
          <w:rFonts w:asciiTheme="minorHAnsi" w:hAnsiTheme="minorHAnsi" w:cstheme="minorHAnsi"/>
          <w:b/>
          <w:bCs/>
          <w:sz w:val="32"/>
          <w:szCs w:val="32"/>
        </w:rPr>
      </w:pPr>
      <w:r w:rsidRPr="00563417">
        <w:rPr>
          <w:rFonts w:asciiTheme="minorHAnsi" w:hAnsiTheme="minorHAnsi" w:cstheme="minorHAnsi"/>
          <w:b/>
          <w:bCs/>
          <w:sz w:val="24"/>
          <w:szCs w:val="24"/>
        </w:rPr>
        <w:t>Subject Description:</w:t>
      </w:r>
    </w:p>
    <w:p w14:paraId="1997090B" w14:textId="74093F32" w:rsidR="00EB10E0" w:rsidRPr="00563417" w:rsidRDefault="00EB10E0" w:rsidP="00676D62">
      <w:pPr>
        <w:pStyle w:val="HandbookBody"/>
        <w:spacing w:line="360" w:lineRule="auto"/>
        <w:ind w:left="0"/>
        <w:rPr>
          <w:rFonts w:asciiTheme="minorHAnsi" w:hAnsiTheme="minorHAnsi" w:cstheme="minorHAnsi"/>
        </w:rPr>
      </w:pPr>
      <w:r w:rsidRPr="00563417">
        <w:rPr>
          <w:rFonts w:asciiTheme="minorHAnsi" w:hAnsiTheme="minorHAnsi" w:cstheme="minorHAnsi"/>
        </w:rPr>
        <w:t>This class prepare</w:t>
      </w:r>
      <w:r w:rsidR="00B13746">
        <w:rPr>
          <w:rFonts w:asciiTheme="minorHAnsi" w:hAnsiTheme="minorHAnsi" w:cstheme="minorHAnsi"/>
        </w:rPr>
        <w:t>s</w:t>
      </w:r>
      <w:r w:rsidRPr="00563417">
        <w:rPr>
          <w:rFonts w:asciiTheme="minorHAnsi" w:hAnsiTheme="minorHAnsi" w:cstheme="minorHAnsi"/>
        </w:rPr>
        <w:t xml:space="preserve"> students for VCE Biology </w:t>
      </w:r>
      <w:r>
        <w:rPr>
          <w:rFonts w:asciiTheme="minorHAnsi" w:hAnsiTheme="minorHAnsi" w:cstheme="minorHAnsi"/>
        </w:rPr>
        <w:t>by</w:t>
      </w:r>
      <w:r w:rsidRPr="00563417">
        <w:rPr>
          <w:rFonts w:asciiTheme="minorHAnsi" w:hAnsiTheme="minorHAnsi" w:cstheme="minorHAnsi"/>
        </w:rPr>
        <w:t xml:space="preserve"> covering several core topics that are essential for Units 1-4 </w:t>
      </w:r>
      <w:r>
        <w:rPr>
          <w:rFonts w:asciiTheme="minorHAnsi" w:hAnsiTheme="minorHAnsi" w:cstheme="minorHAnsi"/>
        </w:rPr>
        <w:t xml:space="preserve">studies in </w:t>
      </w:r>
      <w:r w:rsidR="00B13746">
        <w:rPr>
          <w:rFonts w:asciiTheme="minorHAnsi" w:hAnsiTheme="minorHAnsi" w:cstheme="minorHAnsi"/>
        </w:rPr>
        <w:t>B</w:t>
      </w:r>
      <w:r>
        <w:rPr>
          <w:rFonts w:asciiTheme="minorHAnsi" w:hAnsiTheme="minorHAnsi" w:cstheme="minorHAnsi"/>
        </w:rPr>
        <w:t>iology</w:t>
      </w:r>
      <w:r w:rsidRPr="00563417">
        <w:rPr>
          <w:rFonts w:asciiTheme="minorHAnsi" w:hAnsiTheme="minorHAnsi" w:cstheme="minorHAnsi"/>
        </w:rPr>
        <w:t>. This subject cover</w:t>
      </w:r>
      <w:r w:rsidR="00B13746">
        <w:rPr>
          <w:rFonts w:asciiTheme="minorHAnsi" w:hAnsiTheme="minorHAnsi" w:cstheme="minorHAnsi"/>
        </w:rPr>
        <w:t>s</w:t>
      </w:r>
      <w:r w:rsidRPr="00563417">
        <w:rPr>
          <w:rFonts w:asciiTheme="minorHAnsi" w:hAnsiTheme="minorHAnsi" w:cstheme="minorHAnsi"/>
        </w:rPr>
        <w:t xml:space="preserve"> content relating to cell organelles and their functions with investigations and analyses of these organelles in action through the processes of </w:t>
      </w:r>
      <w:r>
        <w:rPr>
          <w:rFonts w:asciiTheme="minorHAnsi" w:hAnsiTheme="minorHAnsi" w:cstheme="minorHAnsi"/>
        </w:rPr>
        <w:t>p</w:t>
      </w:r>
      <w:r w:rsidRPr="00563417">
        <w:rPr>
          <w:rFonts w:asciiTheme="minorHAnsi" w:hAnsiTheme="minorHAnsi" w:cstheme="minorHAnsi"/>
        </w:rPr>
        <w:t xml:space="preserve">hotosynthesis and </w:t>
      </w:r>
      <w:r>
        <w:rPr>
          <w:rFonts w:asciiTheme="minorHAnsi" w:hAnsiTheme="minorHAnsi" w:cstheme="minorHAnsi"/>
        </w:rPr>
        <w:t>c</w:t>
      </w:r>
      <w:r w:rsidRPr="00563417">
        <w:rPr>
          <w:rFonts w:asciiTheme="minorHAnsi" w:hAnsiTheme="minorHAnsi" w:cstheme="minorHAnsi"/>
        </w:rPr>
        <w:t xml:space="preserve">ellular </w:t>
      </w:r>
      <w:r w:rsidR="00A45B65">
        <w:rPr>
          <w:rFonts w:asciiTheme="minorHAnsi" w:hAnsiTheme="minorHAnsi" w:cstheme="minorHAnsi"/>
        </w:rPr>
        <w:t>r</w:t>
      </w:r>
      <w:r w:rsidRPr="00563417">
        <w:rPr>
          <w:rFonts w:asciiTheme="minorHAnsi" w:hAnsiTheme="minorHAnsi" w:cstheme="minorHAnsi"/>
        </w:rPr>
        <w:t xml:space="preserve">espiration. </w:t>
      </w:r>
      <w:r>
        <w:rPr>
          <w:rFonts w:asciiTheme="minorHAnsi" w:hAnsiTheme="minorHAnsi" w:cstheme="minorHAnsi"/>
        </w:rPr>
        <w:t>Students explore how genetics play</w:t>
      </w:r>
      <w:r w:rsidR="00A45B65">
        <w:rPr>
          <w:rFonts w:asciiTheme="minorHAnsi" w:hAnsiTheme="minorHAnsi" w:cstheme="minorHAnsi"/>
        </w:rPr>
        <w:t>s</w:t>
      </w:r>
      <w:r>
        <w:rPr>
          <w:rFonts w:asciiTheme="minorHAnsi" w:hAnsiTheme="minorHAnsi" w:cstheme="minorHAnsi"/>
        </w:rPr>
        <w:t xml:space="preserve"> a role in the evolution of our species, considering mutation, natural selection and interact</w:t>
      </w:r>
      <w:r w:rsidR="00A45B65">
        <w:rPr>
          <w:rFonts w:asciiTheme="minorHAnsi" w:hAnsiTheme="minorHAnsi" w:cstheme="minorHAnsi"/>
        </w:rPr>
        <w:t>ions</w:t>
      </w:r>
      <w:r>
        <w:rPr>
          <w:rFonts w:asciiTheme="minorHAnsi" w:hAnsiTheme="minorHAnsi" w:cstheme="minorHAnsi"/>
        </w:rPr>
        <w:t xml:space="preserve"> with other species on our evolution journey. </w:t>
      </w:r>
      <w:r w:rsidRPr="00563417">
        <w:rPr>
          <w:rFonts w:asciiTheme="minorHAnsi" w:hAnsiTheme="minorHAnsi" w:cstheme="minorHAnsi"/>
        </w:rPr>
        <w:t>Students complete a range of experiments during both units whilst working on skills that enable them to recall and apply their knowledge in assessments that align with the expected outcomes at a VCE level.</w:t>
      </w:r>
    </w:p>
    <w:p w14:paraId="5242BD7E" w14:textId="77777777" w:rsidR="00EB10E0" w:rsidRPr="00563417" w:rsidRDefault="00EB10E0" w:rsidP="00676D62">
      <w:pPr>
        <w:pStyle w:val="HandbookBody"/>
        <w:spacing w:line="360" w:lineRule="auto"/>
        <w:rPr>
          <w:rFonts w:asciiTheme="minorHAnsi" w:hAnsiTheme="minorHAnsi" w:cstheme="minorHAnsi"/>
          <w:sz w:val="18"/>
          <w:szCs w:val="18"/>
        </w:rPr>
      </w:pPr>
    </w:p>
    <w:p w14:paraId="656C6416" w14:textId="77777777" w:rsidR="00EB10E0" w:rsidRPr="00563417" w:rsidRDefault="00EB10E0" w:rsidP="00676D62">
      <w:pPr>
        <w:pStyle w:val="HandbookBody"/>
        <w:spacing w:line="360" w:lineRule="auto"/>
        <w:ind w:left="0"/>
        <w:rPr>
          <w:rFonts w:asciiTheme="minorHAnsi" w:hAnsiTheme="minorHAnsi" w:cstheme="minorHAnsi"/>
          <w:b/>
          <w:bCs/>
          <w:sz w:val="24"/>
          <w:szCs w:val="24"/>
        </w:rPr>
      </w:pPr>
      <w:r w:rsidRPr="00563417">
        <w:rPr>
          <w:rFonts w:asciiTheme="minorHAnsi" w:hAnsiTheme="minorHAnsi" w:cstheme="minorHAnsi"/>
          <w:b/>
          <w:bCs/>
          <w:sz w:val="24"/>
          <w:szCs w:val="24"/>
        </w:rPr>
        <w:t>Assessment:</w:t>
      </w:r>
    </w:p>
    <w:p w14:paraId="0A488D9E" w14:textId="77777777" w:rsidR="00EB10E0" w:rsidRPr="00563417" w:rsidRDefault="00EB10E0" w:rsidP="00676D62">
      <w:pPr>
        <w:pStyle w:val="HandbookBody"/>
        <w:numPr>
          <w:ilvl w:val="0"/>
          <w:numId w:val="25"/>
        </w:numPr>
        <w:spacing w:line="360" w:lineRule="auto"/>
        <w:rPr>
          <w:rFonts w:asciiTheme="minorHAnsi" w:hAnsiTheme="minorHAnsi" w:cstheme="minorHAnsi"/>
          <w:color w:val="000000" w:themeColor="text1"/>
        </w:rPr>
      </w:pPr>
      <w:r w:rsidRPr="00563417">
        <w:rPr>
          <w:rFonts w:asciiTheme="minorHAnsi" w:hAnsiTheme="minorHAnsi" w:cstheme="minorHAnsi"/>
        </w:rPr>
        <w:t>Ongoing coursework, including practical work.</w:t>
      </w:r>
    </w:p>
    <w:p w14:paraId="1C6D8FE9" w14:textId="77777777" w:rsidR="00EB10E0" w:rsidRPr="00563417" w:rsidRDefault="00EB10E0" w:rsidP="00676D62">
      <w:pPr>
        <w:pStyle w:val="HandbookBody"/>
        <w:numPr>
          <w:ilvl w:val="0"/>
          <w:numId w:val="25"/>
        </w:numPr>
        <w:spacing w:line="360" w:lineRule="auto"/>
        <w:rPr>
          <w:rFonts w:asciiTheme="minorHAnsi" w:hAnsiTheme="minorHAnsi" w:cstheme="minorHAnsi"/>
          <w:color w:val="000000" w:themeColor="text1"/>
        </w:rPr>
      </w:pPr>
      <w:r w:rsidRPr="00563417">
        <w:rPr>
          <w:rFonts w:asciiTheme="minorHAnsi" w:hAnsiTheme="minorHAnsi" w:cstheme="minorHAnsi"/>
        </w:rPr>
        <w:t>Topic tests.</w:t>
      </w:r>
    </w:p>
    <w:p w14:paraId="3236A940" w14:textId="77777777" w:rsidR="00EB10E0" w:rsidRPr="00563417" w:rsidRDefault="00EB10E0" w:rsidP="00676D62">
      <w:pPr>
        <w:pStyle w:val="HandbookBody"/>
        <w:numPr>
          <w:ilvl w:val="0"/>
          <w:numId w:val="25"/>
        </w:numPr>
        <w:spacing w:line="360" w:lineRule="auto"/>
        <w:rPr>
          <w:rFonts w:asciiTheme="minorHAnsi" w:hAnsiTheme="minorHAnsi" w:cstheme="minorHAnsi"/>
          <w:color w:val="000000" w:themeColor="text1"/>
        </w:rPr>
      </w:pPr>
      <w:r w:rsidRPr="00563417">
        <w:rPr>
          <w:rFonts w:asciiTheme="minorHAnsi" w:hAnsiTheme="minorHAnsi" w:cstheme="minorHAnsi"/>
        </w:rPr>
        <w:t>Experimental report analysis.</w:t>
      </w:r>
    </w:p>
    <w:p w14:paraId="7607BA4A" w14:textId="77777777" w:rsidR="00EB10E0" w:rsidRPr="00563417" w:rsidRDefault="00EB10E0" w:rsidP="00676D62">
      <w:pPr>
        <w:pStyle w:val="HandbookBody"/>
        <w:numPr>
          <w:ilvl w:val="0"/>
          <w:numId w:val="25"/>
        </w:numPr>
        <w:spacing w:line="360" w:lineRule="auto"/>
        <w:rPr>
          <w:rFonts w:asciiTheme="minorHAnsi" w:hAnsiTheme="minorHAnsi" w:cstheme="minorHAnsi"/>
          <w:color w:val="000000" w:themeColor="text1"/>
        </w:rPr>
      </w:pPr>
      <w:r w:rsidRPr="00563417">
        <w:rPr>
          <w:rFonts w:asciiTheme="minorHAnsi" w:hAnsiTheme="minorHAnsi" w:cstheme="minorHAnsi"/>
        </w:rPr>
        <w:t>Case study analysis.</w:t>
      </w:r>
    </w:p>
    <w:p w14:paraId="21829202" w14:textId="77777777" w:rsidR="00EB10E0" w:rsidRPr="00563417" w:rsidRDefault="00EB10E0" w:rsidP="00676D62">
      <w:pPr>
        <w:pStyle w:val="HandbookBody"/>
        <w:numPr>
          <w:ilvl w:val="0"/>
          <w:numId w:val="25"/>
        </w:numPr>
        <w:spacing w:line="360" w:lineRule="auto"/>
        <w:rPr>
          <w:rFonts w:asciiTheme="minorHAnsi" w:hAnsiTheme="minorHAnsi" w:cstheme="minorHAnsi"/>
          <w:color w:val="000000" w:themeColor="text1"/>
        </w:rPr>
      </w:pPr>
      <w:r w:rsidRPr="00563417">
        <w:rPr>
          <w:rFonts w:asciiTheme="minorHAnsi" w:hAnsiTheme="minorHAnsi" w:cstheme="minorHAnsi"/>
        </w:rPr>
        <w:t>Students will sit an examination for this subject.</w:t>
      </w:r>
    </w:p>
    <w:p w14:paraId="29282A93" w14:textId="77777777" w:rsidR="00EB10E0" w:rsidRPr="00563417" w:rsidRDefault="00EB10E0" w:rsidP="00676D62">
      <w:pPr>
        <w:pStyle w:val="HandbookBody"/>
        <w:spacing w:line="360" w:lineRule="auto"/>
        <w:rPr>
          <w:rFonts w:asciiTheme="minorHAnsi" w:hAnsiTheme="minorHAnsi" w:cstheme="minorHAnsi"/>
          <w:sz w:val="18"/>
          <w:szCs w:val="18"/>
        </w:rPr>
      </w:pPr>
    </w:p>
    <w:p w14:paraId="04F606B3" w14:textId="77777777" w:rsidR="00EB10E0" w:rsidRPr="00563417" w:rsidRDefault="00EB10E0" w:rsidP="00676D62">
      <w:pPr>
        <w:pStyle w:val="HandbookBody"/>
        <w:spacing w:line="360" w:lineRule="auto"/>
        <w:ind w:left="0"/>
        <w:rPr>
          <w:rFonts w:asciiTheme="minorHAnsi" w:hAnsiTheme="minorHAnsi" w:cstheme="minorHAnsi"/>
          <w:b/>
          <w:bCs/>
          <w:sz w:val="24"/>
          <w:szCs w:val="24"/>
        </w:rPr>
      </w:pPr>
      <w:r w:rsidRPr="00563417">
        <w:rPr>
          <w:rFonts w:asciiTheme="minorHAnsi" w:hAnsiTheme="minorHAnsi" w:cstheme="minorHAnsi"/>
          <w:b/>
          <w:bCs/>
          <w:sz w:val="24"/>
          <w:szCs w:val="24"/>
        </w:rPr>
        <w:t>Advice to Students:</w:t>
      </w:r>
    </w:p>
    <w:p w14:paraId="6D6BA477" w14:textId="77777777" w:rsidR="00EB10E0" w:rsidRPr="00563417" w:rsidRDefault="00EB10E0" w:rsidP="00676D62">
      <w:pPr>
        <w:pStyle w:val="HandbookBody"/>
        <w:spacing w:line="360" w:lineRule="auto"/>
        <w:ind w:left="0"/>
        <w:rPr>
          <w:rFonts w:asciiTheme="minorHAnsi" w:hAnsiTheme="minorHAnsi" w:cstheme="minorHAnsi"/>
        </w:rPr>
      </w:pPr>
      <w:r w:rsidRPr="00563417">
        <w:rPr>
          <w:rFonts w:asciiTheme="minorHAnsi" w:hAnsiTheme="minorHAnsi" w:cstheme="minorHAnsi"/>
        </w:rPr>
        <w:t xml:space="preserve">It is </w:t>
      </w:r>
      <w:r w:rsidRPr="00563417">
        <w:rPr>
          <w:rFonts w:asciiTheme="minorHAnsi" w:hAnsiTheme="minorHAnsi" w:cstheme="minorHAnsi"/>
          <w:b/>
          <w:bCs/>
        </w:rPr>
        <w:t>highly recommended</w:t>
      </w:r>
      <w:r w:rsidRPr="00563417">
        <w:rPr>
          <w:rFonts w:asciiTheme="minorHAnsi" w:hAnsiTheme="minorHAnsi" w:cstheme="minorHAnsi"/>
        </w:rPr>
        <w:t xml:space="preserve"> that students undertake this subject prior to studying Biology at a VCE level.</w:t>
      </w:r>
    </w:p>
    <w:p w14:paraId="27E38FD9" w14:textId="77777777" w:rsidR="00EB10E0" w:rsidRDefault="00EB10E0" w:rsidP="00676D62">
      <w:pPr>
        <w:pStyle w:val="HandbookBody"/>
        <w:spacing w:line="360" w:lineRule="auto"/>
        <w:ind w:left="0"/>
        <w:rPr>
          <w:rFonts w:asciiTheme="minorHAnsi" w:hAnsiTheme="minorHAnsi" w:cstheme="minorHAnsi"/>
          <w:b/>
          <w:bCs/>
          <w:sz w:val="24"/>
          <w:szCs w:val="24"/>
        </w:rPr>
      </w:pPr>
    </w:p>
    <w:p w14:paraId="7501FC3A" w14:textId="77777777" w:rsidR="00B62DC9" w:rsidRPr="00563417" w:rsidRDefault="00B62DC9" w:rsidP="00676D62">
      <w:pPr>
        <w:pStyle w:val="HandbookBody"/>
        <w:spacing w:line="360" w:lineRule="auto"/>
        <w:ind w:left="567"/>
        <w:rPr>
          <w:rFonts w:asciiTheme="minorHAnsi" w:hAnsiTheme="minorHAnsi" w:cstheme="minorHAnsi"/>
          <w:sz w:val="12"/>
          <w:szCs w:val="12"/>
        </w:rPr>
      </w:pPr>
    </w:p>
    <w:p w14:paraId="0BF5CA61" w14:textId="77777777" w:rsidR="00676D62" w:rsidRDefault="00EB10E0" w:rsidP="00676D62">
      <w:pPr>
        <w:pStyle w:val="HandbookBody"/>
        <w:spacing w:line="360" w:lineRule="auto"/>
        <w:ind w:left="0"/>
        <w:rPr>
          <w:rFonts w:asciiTheme="minorHAnsi" w:hAnsiTheme="minorHAnsi" w:cstheme="minorHAnsi"/>
          <w:sz w:val="24"/>
          <w:szCs w:val="24"/>
        </w:rPr>
      </w:pPr>
      <w:r w:rsidRPr="00676D62">
        <w:rPr>
          <w:rFonts w:asciiTheme="minorHAnsi" w:hAnsiTheme="minorHAnsi" w:cstheme="minorHAnsi"/>
          <w:b/>
          <w:bCs/>
          <w:sz w:val="24"/>
          <w:szCs w:val="24"/>
        </w:rPr>
        <w:t>Teachers to see for advice regarding this subject:</w:t>
      </w:r>
      <w:r w:rsidRPr="00676D62">
        <w:rPr>
          <w:rFonts w:asciiTheme="minorHAnsi" w:hAnsiTheme="minorHAnsi" w:cstheme="minorHAnsi"/>
          <w:sz w:val="24"/>
          <w:szCs w:val="24"/>
        </w:rPr>
        <w:t xml:space="preserve"> </w:t>
      </w:r>
    </w:p>
    <w:p w14:paraId="2953CD53" w14:textId="77777777" w:rsidR="00EB10E0" w:rsidRDefault="00EB10E0" w:rsidP="00676D62">
      <w:pPr>
        <w:pStyle w:val="HandbookBody"/>
        <w:spacing w:line="360" w:lineRule="auto"/>
        <w:ind w:left="0"/>
        <w:rPr>
          <w:rFonts w:asciiTheme="minorHAnsi" w:hAnsiTheme="minorHAnsi" w:cstheme="minorHAnsi"/>
        </w:rPr>
      </w:pPr>
      <w:r>
        <w:rPr>
          <w:rFonts w:asciiTheme="minorHAnsi" w:hAnsiTheme="minorHAnsi" w:cstheme="minorHAnsi"/>
        </w:rPr>
        <w:t>Ms</w:t>
      </w:r>
      <w:r w:rsidR="00676D62">
        <w:rPr>
          <w:rFonts w:asciiTheme="minorHAnsi" w:hAnsiTheme="minorHAnsi" w:cstheme="minorHAnsi"/>
        </w:rPr>
        <w:t>.</w:t>
      </w:r>
      <w:r>
        <w:rPr>
          <w:rFonts w:asciiTheme="minorHAnsi" w:hAnsiTheme="minorHAnsi" w:cstheme="minorHAnsi"/>
        </w:rPr>
        <w:t xml:space="preserve"> Marshall</w:t>
      </w:r>
      <w:r w:rsidR="00676D62">
        <w:rPr>
          <w:rFonts w:asciiTheme="minorHAnsi" w:hAnsiTheme="minorHAnsi" w:cstheme="minorHAnsi"/>
        </w:rPr>
        <w:t xml:space="preserve"> and Ms. Peters</w:t>
      </w:r>
    </w:p>
    <w:p w14:paraId="77B0E3B4" w14:textId="77777777" w:rsidR="007D442E" w:rsidRDefault="007D442E" w:rsidP="00676D62">
      <w:pPr>
        <w:pStyle w:val="HandbookBody"/>
        <w:spacing w:line="360" w:lineRule="auto"/>
        <w:ind w:left="0"/>
        <w:rPr>
          <w:rFonts w:asciiTheme="minorHAnsi" w:hAnsiTheme="minorHAnsi" w:cstheme="minorHAnsi"/>
        </w:rPr>
      </w:pPr>
    </w:p>
    <w:p w14:paraId="601239FE" w14:textId="20C866B2" w:rsidR="007D442E" w:rsidRPr="00563417" w:rsidRDefault="007A3625" w:rsidP="007A3625">
      <w:pPr>
        <w:pStyle w:val="HandbookBody"/>
        <w:spacing w:line="360" w:lineRule="auto"/>
        <w:ind w:left="0"/>
        <w:jc w:val="center"/>
        <w:rPr>
          <w:rFonts w:asciiTheme="minorHAnsi" w:hAnsiTheme="minorHAnsi" w:cstheme="minorHAnsi"/>
        </w:rPr>
        <w:sectPr w:rsidR="007D442E" w:rsidRPr="00563417" w:rsidSect="00B2117F">
          <w:headerReference w:type="default" r:id="rId79"/>
          <w:pgSz w:w="11907" w:h="16840" w:code="9"/>
          <w:pgMar w:top="1219" w:right="420" w:bottom="720" w:left="482" w:header="510" w:footer="532" w:gutter="0"/>
          <w:cols w:space="720"/>
          <w:noEndnote/>
          <w:docGrid w:linePitch="299"/>
        </w:sectPr>
      </w:pPr>
      <w:r>
        <w:rPr>
          <w:noProof/>
        </w:rPr>
        <w:drawing>
          <wp:inline distT="0" distB="0" distL="0" distR="0" wp14:anchorId="431890C2" wp14:editId="3B6D42BD">
            <wp:extent cx="4287368" cy="2905125"/>
            <wp:effectExtent l="0" t="0" r="0" b="0"/>
            <wp:docPr id="816972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972024" name=""/>
                    <pic:cNvPicPr/>
                  </pic:nvPicPr>
                  <pic:blipFill>
                    <a:blip r:embed="rId80"/>
                    <a:stretch>
                      <a:fillRect/>
                    </a:stretch>
                  </pic:blipFill>
                  <pic:spPr>
                    <a:xfrm>
                      <a:off x="0" y="0"/>
                      <a:ext cx="4291849" cy="2908161"/>
                    </a:xfrm>
                    <a:prstGeom prst="rect">
                      <a:avLst/>
                    </a:prstGeom>
                  </pic:spPr>
                </pic:pic>
              </a:graphicData>
            </a:graphic>
          </wp:inline>
        </w:drawing>
      </w:r>
    </w:p>
    <w:p w14:paraId="76EBF378" w14:textId="11C9EA72" w:rsidR="00EB10E0" w:rsidRPr="00FA24A1" w:rsidRDefault="00EB10E0" w:rsidP="00EB10E0">
      <w:pPr>
        <w:pStyle w:val="Heading7"/>
        <w:spacing w:before="0"/>
        <w:rPr>
          <w:rFonts w:asciiTheme="minorHAnsi" w:hAnsiTheme="minorHAnsi" w:cstheme="minorHAnsi"/>
          <w:b/>
          <w:bCs/>
          <w:i w:val="0"/>
          <w:iCs w:val="0"/>
          <w:color w:val="C00000"/>
          <w:sz w:val="32"/>
          <w:szCs w:val="32"/>
        </w:rPr>
      </w:pPr>
      <w:bookmarkStart w:id="75" w:name="_Toc142510348"/>
      <w:bookmarkStart w:id="76" w:name="_Toc161091916"/>
      <w:r w:rsidRPr="00FA24A1">
        <w:rPr>
          <w:rFonts w:asciiTheme="minorHAnsi" w:hAnsiTheme="minorHAnsi" w:cstheme="minorHAnsi"/>
          <w:b/>
          <w:bCs/>
          <w:i w:val="0"/>
          <w:iCs w:val="0"/>
          <w:color w:val="C00000"/>
          <w:sz w:val="32"/>
          <w:szCs w:val="32"/>
        </w:rPr>
        <w:lastRenderedPageBreak/>
        <w:t>CHEMISTRY - YEAR 10</w:t>
      </w:r>
      <w:bookmarkEnd w:id="75"/>
      <w:bookmarkEnd w:id="76"/>
    </w:p>
    <w:p w14:paraId="54E833E2" w14:textId="77777777" w:rsidR="00EB10E0" w:rsidRPr="00563417" w:rsidRDefault="00EB10E0" w:rsidP="00EB10E0">
      <w:pPr>
        <w:pStyle w:val="HandbookBody"/>
        <w:rPr>
          <w:rFonts w:asciiTheme="minorHAnsi" w:hAnsiTheme="minorHAnsi" w:cstheme="minorHAnsi"/>
          <w:sz w:val="12"/>
          <w:szCs w:val="12"/>
        </w:rPr>
      </w:pPr>
    </w:p>
    <w:p w14:paraId="6B1B5784" w14:textId="77777777" w:rsidR="00EB10E0" w:rsidRPr="00FA24A1" w:rsidRDefault="00EB10E0" w:rsidP="007A3625">
      <w:pPr>
        <w:pStyle w:val="HandbookBody"/>
        <w:spacing w:line="360" w:lineRule="auto"/>
        <w:ind w:left="0"/>
        <w:rPr>
          <w:rFonts w:asciiTheme="minorHAnsi" w:hAnsiTheme="minorHAnsi" w:cstheme="minorHAnsi"/>
          <w:b/>
          <w:bCs/>
          <w:sz w:val="28"/>
          <w:szCs w:val="28"/>
        </w:rPr>
      </w:pPr>
      <w:r w:rsidRPr="00FA24A1">
        <w:rPr>
          <w:rFonts w:asciiTheme="minorHAnsi" w:hAnsiTheme="minorHAnsi" w:cstheme="minorHAnsi"/>
          <w:b/>
          <w:bCs/>
          <w:sz w:val="24"/>
          <w:szCs w:val="24"/>
        </w:rPr>
        <w:t>Subject Description:</w:t>
      </w:r>
      <w:r w:rsidRPr="00FA24A1">
        <w:rPr>
          <w:rFonts w:asciiTheme="minorHAnsi" w:hAnsiTheme="minorHAnsi" w:cstheme="minorHAnsi"/>
          <w:b/>
          <w:bCs/>
          <w:noProof/>
          <w:sz w:val="24"/>
          <w:szCs w:val="24"/>
        </w:rPr>
        <w:t xml:space="preserve"> </w:t>
      </w:r>
    </w:p>
    <w:p w14:paraId="12F94ACF" w14:textId="26B0C84A" w:rsidR="00EB10E0" w:rsidRPr="00FA24A1" w:rsidRDefault="00EB10E0" w:rsidP="00247598">
      <w:pPr>
        <w:pStyle w:val="HandbookBody"/>
        <w:spacing w:line="360" w:lineRule="auto"/>
        <w:ind w:left="0"/>
        <w:rPr>
          <w:rFonts w:asciiTheme="minorHAnsi" w:hAnsiTheme="minorHAnsi" w:cstheme="minorHAnsi"/>
        </w:rPr>
      </w:pPr>
      <w:r w:rsidRPr="00FA24A1">
        <w:rPr>
          <w:rFonts w:asciiTheme="minorHAnsi" w:hAnsiTheme="minorHAnsi" w:cstheme="minorHAnsi"/>
        </w:rPr>
        <w:t xml:space="preserve">Chemistry is sometimes called the ‘Central Science’ because it connects almost </w:t>
      </w:r>
      <w:r w:rsidR="00187514" w:rsidRPr="00FA24A1">
        <w:rPr>
          <w:rFonts w:asciiTheme="minorHAnsi" w:hAnsiTheme="minorHAnsi" w:cstheme="minorHAnsi"/>
        </w:rPr>
        <w:t>all</w:t>
      </w:r>
      <w:r w:rsidRPr="00FA24A1">
        <w:rPr>
          <w:rFonts w:asciiTheme="minorHAnsi" w:hAnsiTheme="minorHAnsi" w:cstheme="minorHAnsi"/>
        </w:rPr>
        <w:t xml:space="preserve"> the other sciences with each other. When someone knows Chemistry, they can better understand how Biology, Physics, Ecology, Environmental Science, and so many disciplines work together. In this subject, students use the fundamentals of chemical elements and reactions to perform investigations and discover how chemistry can apply to real world applications. This includes exploration of chemical properties, chemical equations and how different chemicals can interact or be modified.</w:t>
      </w:r>
    </w:p>
    <w:p w14:paraId="00B79163" w14:textId="77777777" w:rsidR="00EB10E0" w:rsidRPr="00563417" w:rsidRDefault="00EB10E0" w:rsidP="007A3625">
      <w:pPr>
        <w:pStyle w:val="HandbookBody"/>
        <w:spacing w:line="360" w:lineRule="auto"/>
        <w:rPr>
          <w:rFonts w:asciiTheme="minorHAnsi" w:hAnsiTheme="minorHAnsi" w:cstheme="minorHAnsi"/>
          <w:sz w:val="12"/>
          <w:szCs w:val="12"/>
        </w:rPr>
      </w:pPr>
    </w:p>
    <w:p w14:paraId="1D51408F" w14:textId="77777777" w:rsidR="00EB10E0" w:rsidRPr="00563417" w:rsidRDefault="00EB10E0" w:rsidP="007A3625">
      <w:pPr>
        <w:pStyle w:val="HandbookBody"/>
        <w:spacing w:line="360" w:lineRule="auto"/>
        <w:rPr>
          <w:rFonts w:asciiTheme="minorHAnsi" w:hAnsiTheme="minorHAnsi" w:cstheme="minorHAnsi"/>
          <w:sz w:val="18"/>
          <w:szCs w:val="18"/>
        </w:rPr>
      </w:pPr>
    </w:p>
    <w:p w14:paraId="51266D44" w14:textId="77777777" w:rsidR="00EB10E0" w:rsidRPr="00563417" w:rsidRDefault="00EB10E0" w:rsidP="007A3625">
      <w:pPr>
        <w:pStyle w:val="HandbookBody"/>
        <w:spacing w:line="360" w:lineRule="auto"/>
        <w:ind w:left="0"/>
        <w:rPr>
          <w:rFonts w:asciiTheme="minorHAnsi" w:hAnsiTheme="minorHAnsi" w:cstheme="minorHAnsi"/>
          <w:b/>
          <w:bCs/>
          <w:sz w:val="24"/>
          <w:szCs w:val="24"/>
        </w:rPr>
      </w:pPr>
      <w:r w:rsidRPr="00563417">
        <w:rPr>
          <w:rFonts w:asciiTheme="minorHAnsi" w:hAnsiTheme="minorHAnsi" w:cstheme="minorHAnsi"/>
          <w:b/>
          <w:bCs/>
          <w:sz w:val="24"/>
          <w:szCs w:val="24"/>
        </w:rPr>
        <w:t>Assessment:</w:t>
      </w:r>
    </w:p>
    <w:p w14:paraId="4A3A9B56" w14:textId="77777777" w:rsidR="00EB10E0" w:rsidRPr="00563417" w:rsidRDefault="00EB10E0" w:rsidP="007A3625">
      <w:pPr>
        <w:pStyle w:val="HandbookBody"/>
        <w:numPr>
          <w:ilvl w:val="0"/>
          <w:numId w:val="26"/>
        </w:numPr>
        <w:spacing w:line="360" w:lineRule="auto"/>
        <w:rPr>
          <w:rFonts w:asciiTheme="minorHAnsi" w:hAnsiTheme="minorHAnsi" w:cstheme="minorHAnsi"/>
          <w:color w:val="000000" w:themeColor="text1"/>
        </w:rPr>
      </w:pPr>
      <w:r w:rsidRPr="00563417">
        <w:rPr>
          <w:rFonts w:asciiTheme="minorHAnsi" w:hAnsiTheme="minorHAnsi" w:cstheme="minorHAnsi"/>
        </w:rPr>
        <w:t>Ongoing coursework, including practical work.</w:t>
      </w:r>
    </w:p>
    <w:p w14:paraId="45661B4B" w14:textId="77777777" w:rsidR="00EB10E0" w:rsidRPr="00563417" w:rsidRDefault="00EB10E0" w:rsidP="007A3625">
      <w:pPr>
        <w:pStyle w:val="HandbookBody"/>
        <w:numPr>
          <w:ilvl w:val="0"/>
          <w:numId w:val="27"/>
        </w:numPr>
        <w:spacing w:line="360" w:lineRule="auto"/>
        <w:rPr>
          <w:rFonts w:asciiTheme="minorHAnsi" w:eastAsia="Yu Mincho" w:hAnsiTheme="minorHAnsi" w:cstheme="minorHAnsi"/>
        </w:rPr>
      </w:pPr>
      <w:r w:rsidRPr="00563417">
        <w:rPr>
          <w:rFonts w:asciiTheme="minorHAnsi" w:eastAsia="Yu Mincho" w:hAnsiTheme="minorHAnsi" w:cstheme="minorHAnsi"/>
        </w:rPr>
        <w:t>Written response</w:t>
      </w:r>
      <w:r>
        <w:rPr>
          <w:rFonts w:asciiTheme="minorHAnsi" w:eastAsia="Yu Mincho" w:hAnsiTheme="minorHAnsi" w:cstheme="minorHAnsi"/>
        </w:rPr>
        <w:t>s</w:t>
      </w:r>
      <w:r w:rsidRPr="00563417">
        <w:rPr>
          <w:rFonts w:asciiTheme="minorHAnsi" w:eastAsia="Yu Mincho" w:hAnsiTheme="minorHAnsi" w:cstheme="minorHAnsi"/>
        </w:rPr>
        <w:t xml:space="preserve"> and topic tests.</w:t>
      </w:r>
    </w:p>
    <w:p w14:paraId="7931D90B" w14:textId="77777777" w:rsidR="00EB10E0" w:rsidRPr="00563417" w:rsidRDefault="00EB10E0" w:rsidP="007A3625">
      <w:pPr>
        <w:pStyle w:val="HandbookBody"/>
        <w:numPr>
          <w:ilvl w:val="0"/>
          <w:numId w:val="27"/>
        </w:numPr>
        <w:spacing w:line="360" w:lineRule="auto"/>
        <w:rPr>
          <w:rFonts w:asciiTheme="minorHAnsi" w:eastAsia="Yu Mincho" w:hAnsiTheme="minorHAnsi" w:cstheme="minorHAnsi"/>
        </w:rPr>
      </w:pPr>
      <w:r>
        <w:rPr>
          <w:rFonts w:asciiTheme="minorHAnsi" w:eastAsia="Yu Mincho" w:hAnsiTheme="minorHAnsi" w:cstheme="minorHAnsi"/>
        </w:rPr>
        <w:t>S</w:t>
      </w:r>
      <w:r w:rsidRPr="00563417">
        <w:rPr>
          <w:rFonts w:asciiTheme="minorHAnsi" w:eastAsia="Yu Mincho" w:hAnsiTheme="minorHAnsi" w:cstheme="minorHAnsi"/>
        </w:rPr>
        <w:t>tudent directed research investigation</w:t>
      </w:r>
      <w:r>
        <w:rPr>
          <w:rFonts w:asciiTheme="minorHAnsi" w:eastAsia="Yu Mincho" w:hAnsiTheme="minorHAnsi" w:cstheme="minorHAnsi"/>
        </w:rPr>
        <w:t>s.</w:t>
      </w:r>
    </w:p>
    <w:p w14:paraId="0860822C" w14:textId="77777777" w:rsidR="00EB10E0" w:rsidRPr="00563417" w:rsidRDefault="00EB10E0" w:rsidP="007A3625">
      <w:pPr>
        <w:pStyle w:val="HandbookBody"/>
        <w:numPr>
          <w:ilvl w:val="0"/>
          <w:numId w:val="26"/>
        </w:numPr>
        <w:spacing w:line="360" w:lineRule="auto"/>
        <w:rPr>
          <w:rFonts w:asciiTheme="minorHAnsi" w:hAnsiTheme="minorHAnsi" w:cstheme="minorHAnsi"/>
          <w:color w:val="000000" w:themeColor="text1"/>
        </w:rPr>
      </w:pPr>
      <w:r w:rsidRPr="00563417">
        <w:rPr>
          <w:rFonts w:asciiTheme="minorHAnsi" w:hAnsiTheme="minorHAnsi" w:cstheme="minorHAnsi"/>
        </w:rPr>
        <w:t>Students will sit an examination for this subject.</w:t>
      </w:r>
    </w:p>
    <w:p w14:paraId="796E792B" w14:textId="77777777" w:rsidR="00EB10E0" w:rsidRPr="00563417" w:rsidRDefault="00EB10E0" w:rsidP="007A3625">
      <w:pPr>
        <w:pStyle w:val="HandbookBody"/>
        <w:spacing w:line="360" w:lineRule="auto"/>
        <w:rPr>
          <w:rFonts w:asciiTheme="minorHAnsi" w:hAnsiTheme="minorHAnsi" w:cstheme="minorHAnsi"/>
          <w:sz w:val="18"/>
          <w:szCs w:val="18"/>
        </w:rPr>
      </w:pPr>
    </w:p>
    <w:p w14:paraId="1E2B66C0" w14:textId="77777777" w:rsidR="00EB10E0" w:rsidRPr="00563417" w:rsidRDefault="00EB10E0" w:rsidP="00247598">
      <w:pPr>
        <w:pStyle w:val="HandbookBody"/>
        <w:spacing w:line="360" w:lineRule="auto"/>
        <w:ind w:left="0"/>
        <w:rPr>
          <w:rFonts w:asciiTheme="minorHAnsi" w:hAnsiTheme="minorHAnsi" w:cstheme="minorHAnsi"/>
          <w:b/>
          <w:bCs/>
          <w:sz w:val="24"/>
          <w:szCs w:val="24"/>
        </w:rPr>
      </w:pPr>
      <w:r w:rsidRPr="00563417">
        <w:rPr>
          <w:rFonts w:asciiTheme="minorHAnsi" w:hAnsiTheme="minorHAnsi" w:cstheme="minorHAnsi"/>
          <w:b/>
          <w:bCs/>
          <w:sz w:val="24"/>
          <w:szCs w:val="24"/>
        </w:rPr>
        <w:t>Advice to Students:</w:t>
      </w:r>
    </w:p>
    <w:p w14:paraId="02119E9C" w14:textId="77777777" w:rsidR="00EB10E0" w:rsidRPr="00563417" w:rsidRDefault="00EB10E0" w:rsidP="00247598">
      <w:pPr>
        <w:pStyle w:val="HandbookBody"/>
        <w:spacing w:line="360" w:lineRule="auto"/>
        <w:ind w:left="0"/>
        <w:rPr>
          <w:rFonts w:asciiTheme="minorHAnsi" w:hAnsiTheme="minorHAnsi" w:cstheme="minorHAnsi"/>
        </w:rPr>
      </w:pPr>
      <w:r w:rsidRPr="00563417">
        <w:rPr>
          <w:rFonts w:asciiTheme="minorHAnsi" w:hAnsiTheme="minorHAnsi" w:cstheme="minorHAnsi"/>
        </w:rPr>
        <w:t xml:space="preserve">It is </w:t>
      </w:r>
      <w:r w:rsidRPr="00563417">
        <w:rPr>
          <w:rFonts w:asciiTheme="minorHAnsi" w:hAnsiTheme="minorHAnsi" w:cstheme="minorHAnsi"/>
          <w:b/>
          <w:bCs/>
        </w:rPr>
        <w:t>highly recommended</w:t>
      </w:r>
      <w:r w:rsidRPr="00563417">
        <w:rPr>
          <w:rFonts w:asciiTheme="minorHAnsi" w:hAnsiTheme="minorHAnsi" w:cstheme="minorHAnsi"/>
        </w:rPr>
        <w:t xml:space="preserve"> that students undertake this subject prior to studying Chemistry at a VCE level.</w:t>
      </w:r>
    </w:p>
    <w:p w14:paraId="78FE6564" w14:textId="55BCA61F" w:rsidR="00EB10E0" w:rsidRPr="00563417" w:rsidRDefault="00EB10E0" w:rsidP="00247598">
      <w:pPr>
        <w:pStyle w:val="HandbookBody"/>
        <w:spacing w:line="360" w:lineRule="auto"/>
        <w:ind w:left="0"/>
        <w:rPr>
          <w:rFonts w:asciiTheme="minorHAnsi" w:hAnsiTheme="minorHAnsi" w:cstheme="minorHAnsi"/>
        </w:rPr>
      </w:pPr>
      <w:r w:rsidRPr="00563417">
        <w:rPr>
          <w:rFonts w:asciiTheme="minorHAnsi" w:hAnsiTheme="minorHAnsi" w:cstheme="minorHAnsi"/>
        </w:rPr>
        <w:t xml:space="preserve">Students considering </w:t>
      </w:r>
      <w:r w:rsidR="0084404A">
        <w:rPr>
          <w:rFonts w:asciiTheme="minorHAnsi" w:hAnsiTheme="minorHAnsi" w:cstheme="minorHAnsi"/>
        </w:rPr>
        <w:t>Chemistry</w:t>
      </w:r>
      <w:r w:rsidRPr="00563417">
        <w:rPr>
          <w:rFonts w:asciiTheme="minorHAnsi" w:hAnsiTheme="minorHAnsi" w:cstheme="minorHAnsi"/>
        </w:rPr>
        <w:t xml:space="preserve"> should be confident, independent, and self-managed learners.</w:t>
      </w:r>
    </w:p>
    <w:p w14:paraId="5284994D" w14:textId="77777777" w:rsidR="00EB10E0" w:rsidRPr="00563417" w:rsidRDefault="00EB10E0" w:rsidP="007A3625">
      <w:pPr>
        <w:pStyle w:val="HandbookBody"/>
        <w:spacing w:line="360" w:lineRule="auto"/>
        <w:rPr>
          <w:rFonts w:asciiTheme="minorHAnsi" w:hAnsiTheme="minorHAnsi" w:cstheme="minorHAnsi"/>
        </w:rPr>
      </w:pPr>
    </w:p>
    <w:p w14:paraId="5543C35A" w14:textId="77777777" w:rsidR="00B62DC9" w:rsidRPr="00563417" w:rsidRDefault="00B62DC9" w:rsidP="00247598">
      <w:pPr>
        <w:pStyle w:val="HandbookBody"/>
        <w:spacing w:line="360" w:lineRule="auto"/>
        <w:ind w:left="0"/>
        <w:rPr>
          <w:rFonts w:asciiTheme="minorHAnsi" w:hAnsiTheme="minorHAnsi" w:cstheme="minorHAnsi"/>
          <w:b/>
          <w:bCs/>
          <w:sz w:val="12"/>
          <w:szCs w:val="12"/>
        </w:rPr>
      </w:pPr>
    </w:p>
    <w:p w14:paraId="68C1C6C2" w14:textId="77777777" w:rsidR="00247598" w:rsidRDefault="00EB10E0" w:rsidP="00247598">
      <w:pPr>
        <w:pStyle w:val="HandbookBody"/>
        <w:spacing w:line="360" w:lineRule="auto"/>
        <w:ind w:left="0"/>
        <w:rPr>
          <w:rFonts w:asciiTheme="minorHAnsi" w:hAnsiTheme="minorHAnsi" w:cstheme="minorHAnsi"/>
          <w:b/>
          <w:bCs/>
          <w:sz w:val="24"/>
          <w:szCs w:val="24"/>
        </w:rPr>
      </w:pPr>
      <w:r w:rsidRPr="00247598">
        <w:rPr>
          <w:rFonts w:asciiTheme="minorHAnsi" w:hAnsiTheme="minorHAnsi" w:cstheme="minorHAnsi"/>
          <w:b/>
          <w:bCs/>
          <w:sz w:val="24"/>
          <w:szCs w:val="24"/>
        </w:rPr>
        <w:t xml:space="preserve">Teachers to see for advice regarding this subject: </w:t>
      </w:r>
    </w:p>
    <w:p w14:paraId="5A064B6F" w14:textId="77777777" w:rsidR="0039729C" w:rsidRDefault="00EB10E0" w:rsidP="00247598">
      <w:pPr>
        <w:pStyle w:val="HandbookBody"/>
        <w:spacing w:line="360" w:lineRule="auto"/>
        <w:ind w:left="0"/>
        <w:rPr>
          <w:rFonts w:asciiTheme="minorHAnsi" w:hAnsiTheme="minorHAnsi" w:cstheme="minorHAnsi"/>
        </w:rPr>
      </w:pPr>
      <w:r w:rsidRPr="00563417">
        <w:rPr>
          <w:rFonts w:asciiTheme="minorHAnsi" w:hAnsiTheme="minorHAnsi" w:cstheme="minorHAnsi"/>
        </w:rPr>
        <w:t>Ms</w:t>
      </w:r>
      <w:r w:rsidR="00247598">
        <w:rPr>
          <w:rFonts w:asciiTheme="minorHAnsi" w:hAnsiTheme="minorHAnsi" w:cstheme="minorHAnsi"/>
        </w:rPr>
        <w:t>.</w:t>
      </w:r>
      <w:r w:rsidRPr="00563417">
        <w:rPr>
          <w:rFonts w:asciiTheme="minorHAnsi" w:hAnsiTheme="minorHAnsi" w:cstheme="minorHAnsi"/>
        </w:rPr>
        <w:t xml:space="preserve"> Glenn </w:t>
      </w:r>
      <w:r>
        <w:rPr>
          <w:rFonts w:asciiTheme="minorHAnsi" w:hAnsiTheme="minorHAnsi" w:cstheme="minorHAnsi"/>
        </w:rPr>
        <w:t>&amp; Ms. Naidoo</w:t>
      </w:r>
    </w:p>
    <w:p w14:paraId="20E83042" w14:textId="77777777" w:rsidR="0039729C" w:rsidRDefault="0039729C" w:rsidP="00247598">
      <w:pPr>
        <w:pStyle w:val="HandbookBody"/>
        <w:spacing w:line="360" w:lineRule="auto"/>
        <w:ind w:left="0"/>
        <w:rPr>
          <w:rFonts w:asciiTheme="minorHAnsi" w:hAnsiTheme="minorHAnsi" w:cstheme="minorHAnsi"/>
        </w:rPr>
      </w:pPr>
    </w:p>
    <w:p w14:paraId="69D03F8D" w14:textId="35C39721" w:rsidR="0039729C" w:rsidRPr="00563417" w:rsidRDefault="0039729C" w:rsidP="0039729C">
      <w:pPr>
        <w:pStyle w:val="HandbookBody"/>
        <w:spacing w:line="360" w:lineRule="auto"/>
        <w:ind w:left="0"/>
        <w:jc w:val="center"/>
        <w:rPr>
          <w:rFonts w:asciiTheme="minorHAnsi" w:hAnsiTheme="minorHAnsi" w:cstheme="minorHAnsi"/>
        </w:rPr>
      </w:pPr>
      <w:r>
        <w:rPr>
          <w:noProof/>
        </w:rPr>
        <w:drawing>
          <wp:inline distT="0" distB="0" distL="0" distR="0" wp14:anchorId="5E7ABED0" wp14:editId="4A4BC797">
            <wp:extent cx="3228975" cy="2748663"/>
            <wp:effectExtent l="0" t="0" r="0" b="0"/>
            <wp:docPr id="1273890901" name="Picture 1" descr="A couple of people in red jacke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890901" name="Picture 1" descr="A couple of people in red jackets&#10;&#10;AI-generated content may be incorrect."/>
                    <pic:cNvPicPr/>
                  </pic:nvPicPr>
                  <pic:blipFill>
                    <a:blip r:embed="rId81"/>
                    <a:stretch>
                      <a:fillRect/>
                    </a:stretch>
                  </pic:blipFill>
                  <pic:spPr>
                    <a:xfrm>
                      <a:off x="0" y="0"/>
                      <a:ext cx="3251097" cy="2767495"/>
                    </a:xfrm>
                    <a:prstGeom prst="rect">
                      <a:avLst/>
                    </a:prstGeom>
                  </pic:spPr>
                </pic:pic>
              </a:graphicData>
            </a:graphic>
          </wp:inline>
        </w:drawing>
      </w:r>
      <w:r w:rsidR="00EB10E0" w:rsidRPr="00563417">
        <w:rPr>
          <w:rFonts w:asciiTheme="minorHAnsi" w:hAnsiTheme="minorHAnsi" w:cstheme="minorHAnsi"/>
        </w:rPr>
        <w:br w:type="page"/>
      </w:r>
    </w:p>
    <w:p w14:paraId="2517BBEA" w14:textId="62102CD6" w:rsidR="00EB10E0" w:rsidRPr="00563417" w:rsidRDefault="00EB10E0" w:rsidP="00EB10E0">
      <w:pPr>
        <w:pStyle w:val="HandbookBody"/>
        <w:spacing w:line="240" w:lineRule="auto"/>
        <w:rPr>
          <w:rFonts w:asciiTheme="minorHAnsi" w:hAnsiTheme="minorHAnsi" w:cstheme="minorHAnsi"/>
          <w:sz w:val="20"/>
          <w:szCs w:val="20"/>
        </w:rPr>
      </w:pPr>
    </w:p>
    <w:p w14:paraId="1A90BD74" w14:textId="77777777" w:rsidR="00EB10E0" w:rsidRPr="00FA24A1" w:rsidRDefault="00EB10E0" w:rsidP="00EB10E0">
      <w:pPr>
        <w:pStyle w:val="Heading7"/>
        <w:spacing w:before="0"/>
        <w:ind w:left="284"/>
        <w:rPr>
          <w:rFonts w:asciiTheme="minorHAnsi" w:hAnsiTheme="minorHAnsi" w:cstheme="minorHAnsi"/>
          <w:b/>
          <w:bCs/>
          <w:i w:val="0"/>
          <w:iCs w:val="0"/>
          <w:sz w:val="32"/>
          <w:szCs w:val="32"/>
        </w:rPr>
      </w:pPr>
      <w:bookmarkStart w:id="77" w:name="_Toc142510349"/>
      <w:bookmarkStart w:id="78" w:name="_Toc161091917"/>
      <w:r w:rsidRPr="00FA24A1">
        <w:rPr>
          <w:rFonts w:asciiTheme="minorHAnsi" w:hAnsiTheme="minorHAnsi" w:cstheme="minorHAnsi"/>
          <w:b/>
          <w:bCs/>
          <w:i w:val="0"/>
          <w:iCs w:val="0"/>
          <w:color w:val="C00000"/>
          <w:sz w:val="32"/>
          <w:szCs w:val="32"/>
        </w:rPr>
        <w:t>ENVIRONMENTAL SCIENCE - YEAR 10</w:t>
      </w:r>
      <w:bookmarkEnd w:id="77"/>
      <w:bookmarkEnd w:id="78"/>
    </w:p>
    <w:p w14:paraId="3DC0BC85" w14:textId="77777777" w:rsidR="00EB10E0" w:rsidRPr="00563417" w:rsidRDefault="00EB10E0" w:rsidP="00EB10E0">
      <w:pPr>
        <w:pStyle w:val="HandbookBody"/>
        <w:rPr>
          <w:rFonts w:asciiTheme="minorHAnsi" w:hAnsiTheme="minorHAnsi" w:cstheme="minorHAnsi"/>
          <w:sz w:val="12"/>
          <w:szCs w:val="12"/>
        </w:rPr>
      </w:pPr>
    </w:p>
    <w:p w14:paraId="260D08B1" w14:textId="77777777" w:rsidR="00EB10E0" w:rsidRPr="00563417" w:rsidRDefault="00EB10E0" w:rsidP="0039729C">
      <w:pPr>
        <w:pStyle w:val="HandbookBody"/>
        <w:spacing w:line="360" w:lineRule="auto"/>
        <w:rPr>
          <w:rFonts w:asciiTheme="minorHAnsi" w:hAnsiTheme="minorHAnsi" w:cstheme="minorHAnsi"/>
          <w:b/>
          <w:bCs/>
          <w:sz w:val="24"/>
          <w:szCs w:val="24"/>
        </w:rPr>
      </w:pPr>
      <w:r w:rsidRPr="00563417">
        <w:rPr>
          <w:rFonts w:asciiTheme="minorHAnsi" w:hAnsiTheme="minorHAnsi" w:cstheme="minorHAnsi"/>
          <w:b/>
          <w:bCs/>
          <w:sz w:val="24"/>
          <w:szCs w:val="24"/>
        </w:rPr>
        <w:t xml:space="preserve">Subject Description: </w:t>
      </w:r>
    </w:p>
    <w:p w14:paraId="5D1347FD" w14:textId="78D84D26" w:rsidR="00EB10E0" w:rsidRPr="00563417" w:rsidRDefault="00EB10E0" w:rsidP="0039729C">
      <w:pPr>
        <w:pStyle w:val="HandbookBody"/>
        <w:spacing w:line="360" w:lineRule="auto"/>
        <w:rPr>
          <w:rFonts w:asciiTheme="minorHAnsi" w:hAnsiTheme="minorHAnsi" w:cstheme="minorHAnsi"/>
          <w:color w:val="000000" w:themeColor="text1"/>
        </w:rPr>
      </w:pPr>
      <w:r w:rsidRPr="00563417">
        <w:rPr>
          <w:rFonts w:asciiTheme="minorHAnsi" w:hAnsiTheme="minorHAnsi" w:cstheme="minorHAnsi"/>
        </w:rPr>
        <w:t>This subject prepare</w:t>
      </w:r>
      <w:r w:rsidR="00E12789">
        <w:rPr>
          <w:rFonts w:asciiTheme="minorHAnsi" w:hAnsiTheme="minorHAnsi" w:cstheme="minorHAnsi"/>
        </w:rPr>
        <w:t>s</w:t>
      </w:r>
      <w:r w:rsidRPr="00563417">
        <w:rPr>
          <w:rFonts w:asciiTheme="minorHAnsi" w:hAnsiTheme="minorHAnsi" w:cstheme="minorHAnsi"/>
        </w:rPr>
        <w:t xml:space="preserve"> students for VCE Environmental Science and VCE Biology by covering several core topics that are essential for Units 1-4 in these areas. </w:t>
      </w:r>
      <w:r w:rsidRPr="00563417">
        <w:rPr>
          <w:rFonts w:asciiTheme="minorHAnsi" w:hAnsiTheme="minorHAnsi" w:cstheme="minorHAnsi"/>
          <w:color w:val="000000" w:themeColor="text1"/>
          <w:sz w:val="20"/>
          <w:szCs w:val="20"/>
        </w:rPr>
        <w:t>E</w:t>
      </w:r>
      <w:r w:rsidRPr="00563417">
        <w:rPr>
          <w:rFonts w:asciiTheme="minorHAnsi" w:hAnsiTheme="minorHAnsi" w:cstheme="minorHAnsi"/>
          <w:color w:val="000000" w:themeColor="text1"/>
        </w:rPr>
        <w:t xml:space="preserve">nvironmental Science is an interdisciplinary, investigative science that explores the interactions and interconnectedness between humans and their environments and analyses the functions of both living and non-living elements that sustain Earth systems. In Environmental Science, Earth is understood as a set of four interrelated systems: the atmosphere, the biosphere, the hydrosphere, and the lithosphere. This study explores how the relationships between these systems produce natural environmental change over a variety of time scales and how these systems respond to change and disruption. Students investigate the extent to which humans modify their environments and the consequences of these changes in local and global contexts with a focus on biodiversity, pollution, food and water security, climate change, and energy use. </w:t>
      </w:r>
      <w:r w:rsidRPr="00563417">
        <w:rPr>
          <w:rFonts w:asciiTheme="minorHAnsi" w:hAnsiTheme="minorHAnsi" w:cstheme="minorHAnsi"/>
        </w:rPr>
        <w:t>Students complete a range of field work as a class whilst working on skills that enable them to recall and apply their knowledge in assessments that align with the expected outcomes at a VCE level.</w:t>
      </w:r>
    </w:p>
    <w:p w14:paraId="47BD9F02" w14:textId="77777777" w:rsidR="00EB10E0" w:rsidRPr="00563417" w:rsidRDefault="00EB10E0" w:rsidP="0039729C">
      <w:pPr>
        <w:pStyle w:val="HandbookBody"/>
        <w:spacing w:line="360" w:lineRule="auto"/>
        <w:rPr>
          <w:rFonts w:asciiTheme="minorHAnsi" w:hAnsiTheme="minorHAnsi" w:cstheme="minorHAnsi"/>
          <w:sz w:val="18"/>
          <w:szCs w:val="18"/>
        </w:rPr>
      </w:pPr>
    </w:p>
    <w:p w14:paraId="5089F15C" w14:textId="77777777" w:rsidR="00EB10E0" w:rsidRPr="00563417" w:rsidRDefault="00EB10E0" w:rsidP="0039729C">
      <w:pPr>
        <w:pStyle w:val="HandbookBody"/>
        <w:spacing w:line="360" w:lineRule="auto"/>
        <w:rPr>
          <w:rFonts w:asciiTheme="minorHAnsi" w:hAnsiTheme="minorHAnsi" w:cstheme="minorHAnsi"/>
          <w:b/>
          <w:bCs/>
          <w:sz w:val="24"/>
          <w:szCs w:val="24"/>
        </w:rPr>
      </w:pPr>
      <w:r w:rsidRPr="00563417">
        <w:rPr>
          <w:rFonts w:asciiTheme="minorHAnsi" w:hAnsiTheme="minorHAnsi" w:cstheme="minorHAnsi"/>
          <w:b/>
          <w:bCs/>
          <w:sz w:val="24"/>
          <w:szCs w:val="24"/>
        </w:rPr>
        <w:t>Assessment:</w:t>
      </w:r>
    </w:p>
    <w:p w14:paraId="56FD23E6" w14:textId="77777777" w:rsidR="00EB10E0" w:rsidRPr="00563417" w:rsidRDefault="00EB10E0" w:rsidP="0039729C">
      <w:pPr>
        <w:pStyle w:val="HandbookBody"/>
        <w:numPr>
          <w:ilvl w:val="0"/>
          <w:numId w:val="30"/>
        </w:numPr>
        <w:spacing w:line="360" w:lineRule="auto"/>
        <w:rPr>
          <w:rFonts w:asciiTheme="minorHAnsi" w:hAnsiTheme="minorHAnsi" w:cstheme="minorHAnsi"/>
        </w:rPr>
      </w:pPr>
      <w:r w:rsidRPr="00563417">
        <w:rPr>
          <w:rFonts w:asciiTheme="minorHAnsi" w:hAnsiTheme="minorHAnsi" w:cstheme="minorHAnsi"/>
        </w:rPr>
        <w:t>Ongoing coursework, including practical and field work.</w:t>
      </w:r>
    </w:p>
    <w:p w14:paraId="4857015A" w14:textId="77777777" w:rsidR="00EB10E0" w:rsidRPr="00563417" w:rsidRDefault="00EB10E0" w:rsidP="0039729C">
      <w:pPr>
        <w:pStyle w:val="HandbookBody"/>
        <w:numPr>
          <w:ilvl w:val="0"/>
          <w:numId w:val="30"/>
        </w:numPr>
        <w:spacing w:line="360" w:lineRule="auto"/>
        <w:rPr>
          <w:rFonts w:asciiTheme="minorHAnsi" w:hAnsiTheme="minorHAnsi" w:cstheme="minorHAnsi"/>
          <w:color w:val="000000" w:themeColor="text1"/>
        </w:rPr>
      </w:pPr>
      <w:r w:rsidRPr="00563417">
        <w:rPr>
          <w:rFonts w:asciiTheme="minorHAnsi" w:hAnsiTheme="minorHAnsi" w:cstheme="minorHAnsi"/>
        </w:rPr>
        <w:t>Topic tests.</w:t>
      </w:r>
    </w:p>
    <w:p w14:paraId="4CDBA885" w14:textId="77777777" w:rsidR="00EB10E0" w:rsidRPr="00563417" w:rsidRDefault="00EB10E0" w:rsidP="0039729C">
      <w:pPr>
        <w:pStyle w:val="HandbookBody"/>
        <w:numPr>
          <w:ilvl w:val="0"/>
          <w:numId w:val="30"/>
        </w:numPr>
        <w:spacing w:line="360" w:lineRule="auto"/>
        <w:rPr>
          <w:rFonts w:asciiTheme="minorHAnsi" w:hAnsiTheme="minorHAnsi" w:cstheme="minorHAnsi"/>
          <w:color w:val="000000" w:themeColor="text1"/>
        </w:rPr>
      </w:pPr>
      <w:r w:rsidRPr="00563417">
        <w:rPr>
          <w:rFonts w:asciiTheme="minorHAnsi" w:hAnsiTheme="minorHAnsi" w:cstheme="minorHAnsi"/>
        </w:rPr>
        <w:t>Experimental report analysis.</w:t>
      </w:r>
    </w:p>
    <w:p w14:paraId="21DCD374" w14:textId="77777777" w:rsidR="00EB10E0" w:rsidRPr="00563417" w:rsidRDefault="00EB10E0" w:rsidP="0039729C">
      <w:pPr>
        <w:pStyle w:val="HandbookBody"/>
        <w:numPr>
          <w:ilvl w:val="0"/>
          <w:numId w:val="30"/>
        </w:numPr>
        <w:spacing w:line="360" w:lineRule="auto"/>
        <w:rPr>
          <w:rFonts w:asciiTheme="minorHAnsi" w:hAnsiTheme="minorHAnsi" w:cstheme="minorHAnsi"/>
          <w:color w:val="000000" w:themeColor="text1"/>
        </w:rPr>
      </w:pPr>
      <w:r w:rsidRPr="00563417">
        <w:rPr>
          <w:rFonts w:asciiTheme="minorHAnsi" w:hAnsiTheme="minorHAnsi" w:cstheme="minorHAnsi"/>
        </w:rPr>
        <w:t>Case study analysis.</w:t>
      </w:r>
    </w:p>
    <w:p w14:paraId="2FA8DA84" w14:textId="77777777" w:rsidR="00EB10E0" w:rsidRPr="00563417" w:rsidRDefault="00EB10E0" w:rsidP="0039729C">
      <w:pPr>
        <w:pStyle w:val="HandbookBody"/>
        <w:numPr>
          <w:ilvl w:val="0"/>
          <w:numId w:val="30"/>
        </w:numPr>
        <w:spacing w:line="360" w:lineRule="auto"/>
        <w:rPr>
          <w:rFonts w:asciiTheme="minorHAnsi" w:hAnsiTheme="minorHAnsi" w:cstheme="minorHAnsi"/>
          <w:color w:val="000000" w:themeColor="text1"/>
        </w:rPr>
      </w:pPr>
      <w:r w:rsidRPr="00563417">
        <w:rPr>
          <w:rFonts w:asciiTheme="minorHAnsi" w:hAnsiTheme="minorHAnsi" w:cstheme="minorHAnsi"/>
        </w:rPr>
        <w:t>Students will sit an examination for this subject.</w:t>
      </w:r>
    </w:p>
    <w:p w14:paraId="7BD3B777" w14:textId="77777777" w:rsidR="00EB10E0" w:rsidRPr="00563417" w:rsidRDefault="00EB10E0" w:rsidP="0039729C">
      <w:pPr>
        <w:pStyle w:val="HandbookBody"/>
        <w:spacing w:line="360" w:lineRule="auto"/>
        <w:rPr>
          <w:rFonts w:asciiTheme="minorHAnsi" w:hAnsiTheme="minorHAnsi" w:cstheme="minorHAnsi"/>
          <w:sz w:val="18"/>
          <w:szCs w:val="18"/>
        </w:rPr>
      </w:pPr>
    </w:p>
    <w:p w14:paraId="0432554F" w14:textId="77777777" w:rsidR="00EB10E0" w:rsidRPr="00563417" w:rsidRDefault="00EB10E0" w:rsidP="0039729C">
      <w:pPr>
        <w:pStyle w:val="HandbookBody"/>
        <w:spacing w:line="360" w:lineRule="auto"/>
        <w:rPr>
          <w:rFonts w:asciiTheme="minorHAnsi" w:hAnsiTheme="minorHAnsi" w:cstheme="minorHAnsi"/>
          <w:b/>
          <w:bCs/>
          <w:sz w:val="24"/>
          <w:szCs w:val="24"/>
        </w:rPr>
      </w:pPr>
      <w:r w:rsidRPr="00563417">
        <w:rPr>
          <w:rFonts w:asciiTheme="minorHAnsi" w:hAnsiTheme="minorHAnsi" w:cstheme="minorHAnsi"/>
          <w:b/>
          <w:bCs/>
          <w:sz w:val="24"/>
          <w:szCs w:val="24"/>
        </w:rPr>
        <w:t>Advice to Students:</w:t>
      </w:r>
    </w:p>
    <w:p w14:paraId="19FF5B98" w14:textId="77777777" w:rsidR="00EB10E0" w:rsidRPr="00563417" w:rsidRDefault="00EB10E0" w:rsidP="0039729C">
      <w:pPr>
        <w:pStyle w:val="HandbookBody"/>
        <w:spacing w:line="360" w:lineRule="auto"/>
        <w:rPr>
          <w:rFonts w:asciiTheme="minorHAnsi" w:hAnsiTheme="minorHAnsi" w:cstheme="minorHAnsi"/>
        </w:rPr>
      </w:pPr>
      <w:r w:rsidRPr="00563417">
        <w:rPr>
          <w:rFonts w:asciiTheme="minorHAnsi" w:hAnsiTheme="minorHAnsi" w:cstheme="minorHAnsi"/>
        </w:rPr>
        <w:t xml:space="preserve">It is </w:t>
      </w:r>
      <w:r w:rsidRPr="00563417">
        <w:rPr>
          <w:rFonts w:asciiTheme="minorHAnsi" w:hAnsiTheme="minorHAnsi" w:cstheme="minorHAnsi"/>
          <w:b/>
          <w:bCs/>
        </w:rPr>
        <w:t>highly recommended</w:t>
      </w:r>
      <w:r w:rsidRPr="00563417">
        <w:rPr>
          <w:rFonts w:asciiTheme="minorHAnsi" w:hAnsiTheme="minorHAnsi" w:cstheme="minorHAnsi"/>
        </w:rPr>
        <w:t xml:space="preserve"> that students undertake this subject prior to studying Environmental Science at a VCE level.</w:t>
      </w:r>
    </w:p>
    <w:p w14:paraId="746989EB" w14:textId="77777777" w:rsidR="00EB10E0" w:rsidRPr="00563417" w:rsidRDefault="00EB10E0" w:rsidP="0039729C">
      <w:pPr>
        <w:pStyle w:val="HandbookBody"/>
        <w:spacing w:line="360" w:lineRule="auto"/>
        <w:rPr>
          <w:rFonts w:asciiTheme="minorHAnsi" w:hAnsiTheme="minorHAnsi" w:cstheme="minorHAnsi"/>
          <w:sz w:val="10"/>
          <w:szCs w:val="10"/>
        </w:rPr>
      </w:pPr>
    </w:p>
    <w:p w14:paraId="63BAE2D0" w14:textId="77777777" w:rsidR="00EB10E0" w:rsidRDefault="00EB10E0" w:rsidP="0039729C">
      <w:pPr>
        <w:pStyle w:val="HandbookBody"/>
        <w:spacing w:line="360" w:lineRule="auto"/>
        <w:ind w:left="567"/>
        <w:rPr>
          <w:rFonts w:asciiTheme="minorHAnsi" w:hAnsiTheme="minorHAnsi" w:cstheme="minorHAnsi"/>
          <w:b/>
          <w:bCs/>
          <w:sz w:val="24"/>
          <w:szCs w:val="24"/>
        </w:rPr>
      </w:pPr>
    </w:p>
    <w:p w14:paraId="0EB68B98" w14:textId="77777777" w:rsidR="00B62DC9" w:rsidRPr="00563417" w:rsidRDefault="00B62DC9" w:rsidP="0039729C">
      <w:pPr>
        <w:pStyle w:val="HandbookBody"/>
        <w:spacing w:line="360" w:lineRule="auto"/>
        <w:ind w:left="567"/>
        <w:rPr>
          <w:rFonts w:asciiTheme="minorHAnsi" w:hAnsiTheme="minorHAnsi" w:cstheme="minorHAnsi"/>
          <w:sz w:val="12"/>
          <w:szCs w:val="12"/>
        </w:rPr>
      </w:pPr>
    </w:p>
    <w:p w14:paraId="167907DF" w14:textId="77777777" w:rsidR="0039729C" w:rsidRPr="0039729C" w:rsidRDefault="00EB10E0" w:rsidP="0039729C">
      <w:pPr>
        <w:pStyle w:val="HandbookBody"/>
        <w:spacing w:line="360" w:lineRule="auto"/>
        <w:rPr>
          <w:rFonts w:asciiTheme="minorHAnsi" w:hAnsiTheme="minorHAnsi" w:cstheme="minorHAnsi"/>
          <w:sz w:val="24"/>
          <w:szCs w:val="24"/>
        </w:rPr>
      </w:pPr>
      <w:r w:rsidRPr="0039729C">
        <w:rPr>
          <w:rFonts w:asciiTheme="minorHAnsi" w:hAnsiTheme="minorHAnsi" w:cstheme="minorHAnsi"/>
          <w:b/>
          <w:bCs/>
          <w:sz w:val="24"/>
          <w:szCs w:val="24"/>
        </w:rPr>
        <w:t>Teachers to see for advice regarding this subject:</w:t>
      </w:r>
      <w:r w:rsidRPr="0039729C">
        <w:rPr>
          <w:rFonts w:asciiTheme="minorHAnsi" w:hAnsiTheme="minorHAnsi" w:cstheme="minorHAnsi"/>
          <w:sz w:val="24"/>
          <w:szCs w:val="24"/>
        </w:rPr>
        <w:t xml:space="preserve"> </w:t>
      </w:r>
    </w:p>
    <w:p w14:paraId="139C40E6" w14:textId="174099BE" w:rsidR="00EB10E0" w:rsidRPr="00FA24A1" w:rsidRDefault="0039729C" w:rsidP="0039729C">
      <w:pPr>
        <w:pStyle w:val="HandbookBody"/>
        <w:spacing w:line="360" w:lineRule="auto"/>
        <w:rPr>
          <w:rFonts w:asciiTheme="minorHAnsi" w:hAnsiTheme="minorHAnsi" w:cstheme="minorHAnsi"/>
        </w:rPr>
        <w:sectPr w:rsidR="00EB10E0" w:rsidRPr="00FA24A1" w:rsidSect="00B2117F">
          <w:pgSz w:w="11907" w:h="16840" w:code="9"/>
          <w:pgMar w:top="1219" w:right="420" w:bottom="720" w:left="482" w:header="510" w:footer="532" w:gutter="0"/>
          <w:cols w:space="720"/>
          <w:noEndnote/>
          <w:docGrid w:linePitch="299"/>
        </w:sectPr>
      </w:pPr>
      <w:r>
        <w:rPr>
          <w:rFonts w:asciiTheme="minorHAnsi" w:hAnsiTheme="minorHAnsi" w:cstheme="minorHAnsi"/>
        </w:rPr>
        <w:t>Ms. Naidoo</w:t>
      </w:r>
    </w:p>
    <w:p w14:paraId="6C726A47" w14:textId="21950302" w:rsidR="00EB10E0" w:rsidRPr="00563417" w:rsidRDefault="00EB10E0" w:rsidP="00EB10E0">
      <w:pPr>
        <w:pStyle w:val="HandbookBody"/>
        <w:spacing w:line="240" w:lineRule="auto"/>
        <w:rPr>
          <w:rFonts w:asciiTheme="minorHAnsi" w:hAnsiTheme="minorHAnsi" w:cstheme="minorHAnsi"/>
          <w:sz w:val="20"/>
          <w:szCs w:val="20"/>
          <w:highlight w:val="yellow"/>
        </w:rPr>
      </w:pPr>
    </w:p>
    <w:p w14:paraId="7C6424DE" w14:textId="77777777" w:rsidR="00EB10E0" w:rsidRPr="00FA24A1" w:rsidRDefault="00EB10E0" w:rsidP="00EB10E0">
      <w:pPr>
        <w:pStyle w:val="Heading7"/>
        <w:spacing w:before="0"/>
        <w:ind w:left="284"/>
        <w:rPr>
          <w:rFonts w:asciiTheme="minorHAnsi" w:hAnsiTheme="minorHAnsi" w:cstheme="minorHAnsi"/>
          <w:b/>
          <w:bCs/>
          <w:i w:val="0"/>
          <w:iCs w:val="0"/>
          <w:color w:val="C00000"/>
          <w:sz w:val="32"/>
          <w:szCs w:val="32"/>
        </w:rPr>
      </w:pPr>
      <w:bookmarkStart w:id="79" w:name="_Toc142510350"/>
      <w:bookmarkStart w:id="80" w:name="_Toc161091918"/>
      <w:r w:rsidRPr="00FA24A1">
        <w:rPr>
          <w:rFonts w:asciiTheme="minorHAnsi" w:hAnsiTheme="minorHAnsi" w:cstheme="minorHAnsi"/>
          <w:b/>
          <w:bCs/>
          <w:i w:val="0"/>
          <w:iCs w:val="0"/>
          <w:color w:val="C00000"/>
          <w:sz w:val="32"/>
          <w:szCs w:val="32"/>
        </w:rPr>
        <w:t>PHYSICS - YEAR 10</w:t>
      </w:r>
      <w:bookmarkEnd w:id="79"/>
      <w:bookmarkEnd w:id="80"/>
    </w:p>
    <w:p w14:paraId="28E75B40" w14:textId="77777777" w:rsidR="00EB10E0" w:rsidRPr="00563417" w:rsidRDefault="00EB10E0" w:rsidP="00EB10E0">
      <w:pPr>
        <w:pStyle w:val="HandbookBody"/>
        <w:rPr>
          <w:rFonts w:asciiTheme="minorHAnsi" w:hAnsiTheme="minorHAnsi" w:cstheme="minorHAnsi"/>
          <w:sz w:val="12"/>
          <w:szCs w:val="12"/>
        </w:rPr>
      </w:pPr>
    </w:p>
    <w:p w14:paraId="4EA470CE" w14:textId="77777777" w:rsidR="00EB10E0" w:rsidRPr="00563417" w:rsidRDefault="00EB10E0" w:rsidP="0039729C">
      <w:pPr>
        <w:pStyle w:val="HandbookBody"/>
        <w:spacing w:line="360" w:lineRule="auto"/>
        <w:rPr>
          <w:rFonts w:asciiTheme="minorHAnsi" w:hAnsiTheme="minorHAnsi" w:cstheme="minorHAnsi"/>
          <w:b/>
          <w:bCs/>
          <w:sz w:val="28"/>
          <w:szCs w:val="28"/>
        </w:rPr>
      </w:pPr>
      <w:r w:rsidRPr="00563417">
        <w:rPr>
          <w:rFonts w:asciiTheme="minorHAnsi" w:hAnsiTheme="minorHAnsi" w:cstheme="minorHAnsi"/>
          <w:b/>
          <w:bCs/>
          <w:sz w:val="24"/>
          <w:szCs w:val="24"/>
        </w:rPr>
        <w:t>Subject Description:</w:t>
      </w:r>
    </w:p>
    <w:p w14:paraId="15885E6A" w14:textId="39D776FE" w:rsidR="00EB10E0" w:rsidRPr="00563417" w:rsidRDefault="00EB10E0" w:rsidP="0039729C">
      <w:pPr>
        <w:pStyle w:val="HandbookBody"/>
        <w:spacing w:line="360" w:lineRule="auto"/>
        <w:rPr>
          <w:rFonts w:asciiTheme="minorHAnsi" w:hAnsiTheme="minorHAnsi" w:cstheme="minorHAnsi"/>
        </w:rPr>
      </w:pPr>
      <w:r w:rsidRPr="00563417">
        <w:rPr>
          <w:rFonts w:asciiTheme="minorHAnsi" w:hAnsiTheme="minorHAnsi" w:cstheme="minorHAnsi"/>
        </w:rPr>
        <w:t xml:space="preserve">Physics helps students to understand the world around them and to satisfy their curiosity. Physics provides students with the opportunity to study nature at its most fundamental level, helping them understand many familiar and interesting questions about how the world works. Physics is a science that deals with matter and energy and their interactions in the fields of mechanics, acoustics, optics, heat, electricity, magnetism, radiation, atomic structure, and nuclear phenomena. </w:t>
      </w:r>
      <w:r w:rsidRPr="00563417">
        <w:rPr>
          <w:rFonts w:asciiTheme="minorHAnsi" w:hAnsiTheme="minorHAnsi" w:cstheme="minorHAnsi"/>
          <w:color w:val="080808"/>
        </w:rPr>
        <w:t xml:space="preserve">Physics challenges the human imagination with concepts such as relativity and string theory, and it leads to great discoveries, such as computers and lasers that, in turn, lead to technologies that can change the way humanity lives. For example, </w:t>
      </w:r>
      <w:r w:rsidR="00054E74">
        <w:rPr>
          <w:rFonts w:asciiTheme="minorHAnsi" w:hAnsiTheme="minorHAnsi" w:cstheme="minorHAnsi"/>
          <w:color w:val="080808"/>
        </w:rPr>
        <w:t>P</w:t>
      </w:r>
      <w:r w:rsidRPr="00563417">
        <w:rPr>
          <w:rFonts w:asciiTheme="minorHAnsi" w:hAnsiTheme="minorHAnsi" w:cstheme="minorHAnsi"/>
          <w:color w:val="080808"/>
        </w:rPr>
        <w:t xml:space="preserve">hysics has the potential to achieve anything, from healing joints, to curing cancer, to developing sustainable energy solutions. </w:t>
      </w:r>
      <w:r w:rsidRPr="00563417">
        <w:rPr>
          <w:rFonts w:asciiTheme="minorHAnsi" w:hAnsiTheme="minorHAnsi" w:cstheme="minorHAnsi"/>
          <w:color w:val="000000" w:themeColor="text1"/>
        </w:rPr>
        <w:t xml:space="preserve">An understanding of </w:t>
      </w:r>
      <w:r w:rsidR="00054E74">
        <w:rPr>
          <w:rFonts w:asciiTheme="minorHAnsi" w:hAnsiTheme="minorHAnsi" w:cstheme="minorHAnsi"/>
          <w:color w:val="000000" w:themeColor="text1"/>
        </w:rPr>
        <w:t>P</w:t>
      </w:r>
      <w:r w:rsidRPr="00563417">
        <w:rPr>
          <w:rFonts w:asciiTheme="minorHAnsi" w:hAnsiTheme="minorHAnsi" w:cstheme="minorHAnsi"/>
          <w:color w:val="000000" w:themeColor="text1"/>
        </w:rPr>
        <w:t>hysics underpins and complements many other areas of study, including Engineering, Chemistry, Biology, and Environmental Science.</w:t>
      </w:r>
      <w:r w:rsidRPr="00563417">
        <w:rPr>
          <w:rFonts w:asciiTheme="minorHAnsi" w:hAnsiTheme="minorHAnsi" w:cstheme="minorHAnsi"/>
        </w:rPr>
        <w:t xml:space="preserve"> In this course, students learn the basic concepts of motion, forces, electricity, and nuclear physics. They learn the Scientific Method and conduct a variety of practical and theory-based experiences.</w:t>
      </w:r>
    </w:p>
    <w:p w14:paraId="2B9AB83D" w14:textId="77777777" w:rsidR="00EB10E0" w:rsidRPr="00563417" w:rsidRDefault="00EB10E0" w:rsidP="0039729C">
      <w:pPr>
        <w:pStyle w:val="HandbookBody"/>
        <w:spacing w:line="360" w:lineRule="auto"/>
        <w:rPr>
          <w:rFonts w:asciiTheme="minorHAnsi" w:hAnsiTheme="minorHAnsi" w:cstheme="minorHAnsi"/>
          <w:sz w:val="18"/>
          <w:szCs w:val="18"/>
        </w:rPr>
      </w:pPr>
    </w:p>
    <w:p w14:paraId="699ACAAF" w14:textId="77777777" w:rsidR="00EB10E0" w:rsidRPr="00563417" w:rsidRDefault="00EB10E0" w:rsidP="0039729C">
      <w:pPr>
        <w:pStyle w:val="HandbookBody"/>
        <w:spacing w:line="360" w:lineRule="auto"/>
        <w:rPr>
          <w:rFonts w:asciiTheme="minorHAnsi" w:hAnsiTheme="minorHAnsi" w:cstheme="minorHAnsi"/>
          <w:b/>
          <w:bCs/>
          <w:sz w:val="24"/>
          <w:szCs w:val="24"/>
        </w:rPr>
      </w:pPr>
      <w:r w:rsidRPr="00563417">
        <w:rPr>
          <w:rFonts w:asciiTheme="minorHAnsi" w:hAnsiTheme="minorHAnsi" w:cstheme="minorHAnsi"/>
          <w:b/>
          <w:bCs/>
          <w:sz w:val="24"/>
          <w:szCs w:val="24"/>
        </w:rPr>
        <w:t>Assessment:</w:t>
      </w:r>
    </w:p>
    <w:p w14:paraId="725E8333" w14:textId="77777777" w:rsidR="00EB10E0" w:rsidRPr="00563417" w:rsidRDefault="00EB10E0" w:rsidP="0039729C">
      <w:pPr>
        <w:pStyle w:val="HandbookBody"/>
        <w:numPr>
          <w:ilvl w:val="0"/>
          <w:numId w:val="28"/>
        </w:numPr>
        <w:spacing w:line="360" w:lineRule="auto"/>
        <w:rPr>
          <w:rFonts w:asciiTheme="minorHAnsi" w:hAnsiTheme="minorHAnsi" w:cstheme="minorHAnsi"/>
          <w:color w:val="000000" w:themeColor="text1"/>
        </w:rPr>
      </w:pPr>
      <w:r w:rsidRPr="00563417">
        <w:rPr>
          <w:rFonts w:asciiTheme="minorHAnsi" w:hAnsiTheme="minorHAnsi" w:cstheme="minorHAnsi"/>
        </w:rPr>
        <w:t>Ongoing coursework, including engagement in practical work.</w:t>
      </w:r>
    </w:p>
    <w:p w14:paraId="2EDC1D63" w14:textId="77777777" w:rsidR="00EB10E0" w:rsidRPr="00563417" w:rsidRDefault="00EB10E0" w:rsidP="0039729C">
      <w:pPr>
        <w:pStyle w:val="HandbookBody"/>
        <w:numPr>
          <w:ilvl w:val="0"/>
          <w:numId w:val="26"/>
        </w:numPr>
        <w:spacing w:line="360" w:lineRule="auto"/>
        <w:rPr>
          <w:rFonts w:asciiTheme="minorHAnsi" w:eastAsia="Yu Mincho" w:hAnsiTheme="minorHAnsi" w:cstheme="minorHAnsi"/>
          <w:sz w:val="24"/>
          <w:szCs w:val="24"/>
        </w:rPr>
      </w:pPr>
      <w:r w:rsidRPr="00563417">
        <w:rPr>
          <w:rFonts w:asciiTheme="minorHAnsi" w:eastAsia="Yu Mincho" w:hAnsiTheme="minorHAnsi" w:cstheme="minorHAnsi"/>
        </w:rPr>
        <w:t>Written responses and topic tests.</w:t>
      </w:r>
    </w:p>
    <w:p w14:paraId="4D601B22" w14:textId="77777777" w:rsidR="00EB10E0" w:rsidRPr="00563417" w:rsidRDefault="00EB10E0" w:rsidP="0039729C">
      <w:pPr>
        <w:pStyle w:val="HandbookBody"/>
        <w:numPr>
          <w:ilvl w:val="0"/>
          <w:numId w:val="26"/>
        </w:numPr>
        <w:spacing w:line="360" w:lineRule="auto"/>
        <w:rPr>
          <w:rFonts w:asciiTheme="minorHAnsi" w:eastAsia="Yu Mincho" w:hAnsiTheme="minorHAnsi" w:cstheme="minorHAnsi"/>
          <w:sz w:val="24"/>
          <w:szCs w:val="24"/>
        </w:rPr>
      </w:pPr>
      <w:r w:rsidRPr="00563417">
        <w:rPr>
          <w:rFonts w:asciiTheme="minorHAnsi" w:eastAsia="Yu Mincho" w:hAnsiTheme="minorHAnsi" w:cstheme="minorHAnsi"/>
        </w:rPr>
        <w:t>Student led practical investigations.</w:t>
      </w:r>
    </w:p>
    <w:p w14:paraId="7AFDBBB8" w14:textId="77777777" w:rsidR="00EB10E0" w:rsidRPr="00563417" w:rsidRDefault="00EB10E0" w:rsidP="0039729C">
      <w:pPr>
        <w:pStyle w:val="HandbookBody"/>
        <w:numPr>
          <w:ilvl w:val="0"/>
          <w:numId w:val="26"/>
        </w:numPr>
        <w:spacing w:line="360" w:lineRule="auto"/>
        <w:rPr>
          <w:rFonts w:asciiTheme="minorHAnsi" w:hAnsiTheme="minorHAnsi" w:cstheme="minorHAnsi"/>
          <w:color w:val="000000" w:themeColor="text1"/>
        </w:rPr>
      </w:pPr>
      <w:r w:rsidRPr="00563417">
        <w:rPr>
          <w:rFonts w:asciiTheme="minorHAnsi" w:hAnsiTheme="minorHAnsi" w:cstheme="minorHAnsi"/>
        </w:rPr>
        <w:t>Students will sit an examination for this subject.</w:t>
      </w:r>
    </w:p>
    <w:p w14:paraId="73176FE9" w14:textId="77777777" w:rsidR="00EB10E0" w:rsidRPr="00563417" w:rsidRDefault="00EB10E0" w:rsidP="0039729C">
      <w:pPr>
        <w:pStyle w:val="HandbookBody"/>
        <w:spacing w:line="360" w:lineRule="auto"/>
        <w:rPr>
          <w:rFonts w:asciiTheme="minorHAnsi" w:hAnsiTheme="minorHAnsi" w:cstheme="minorHAnsi"/>
          <w:sz w:val="18"/>
          <w:szCs w:val="18"/>
        </w:rPr>
      </w:pPr>
    </w:p>
    <w:p w14:paraId="652D3767" w14:textId="77777777" w:rsidR="00EB10E0" w:rsidRPr="00563417" w:rsidRDefault="00EB10E0" w:rsidP="0039729C">
      <w:pPr>
        <w:pStyle w:val="HandbookBody"/>
        <w:spacing w:line="360" w:lineRule="auto"/>
        <w:rPr>
          <w:rFonts w:asciiTheme="minorHAnsi" w:hAnsiTheme="minorHAnsi" w:cstheme="minorHAnsi"/>
          <w:b/>
          <w:bCs/>
          <w:sz w:val="24"/>
          <w:szCs w:val="24"/>
        </w:rPr>
      </w:pPr>
      <w:r w:rsidRPr="00563417">
        <w:rPr>
          <w:rFonts w:asciiTheme="minorHAnsi" w:hAnsiTheme="minorHAnsi" w:cstheme="minorHAnsi"/>
          <w:b/>
          <w:bCs/>
          <w:sz w:val="24"/>
          <w:szCs w:val="24"/>
        </w:rPr>
        <w:t>Advice to Students:</w:t>
      </w:r>
    </w:p>
    <w:p w14:paraId="12B34AB4" w14:textId="12A454F1" w:rsidR="00EB10E0" w:rsidRPr="00563417" w:rsidRDefault="00EB10E0" w:rsidP="0039729C">
      <w:pPr>
        <w:pStyle w:val="HandbookBody"/>
        <w:spacing w:line="360" w:lineRule="auto"/>
        <w:rPr>
          <w:rFonts w:asciiTheme="minorHAnsi" w:hAnsiTheme="minorHAnsi" w:cstheme="minorHAnsi"/>
        </w:rPr>
      </w:pPr>
      <w:r w:rsidRPr="00563417">
        <w:rPr>
          <w:rFonts w:asciiTheme="minorHAnsi" w:hAnsiTheme="minorHAnsi" w:cstheme="minorHAnsi"/>
        </w:rPr>
        <w:t xml:space="preserve">This is an introductory subject that does not assume a previous physics background. Students considering </w:t>
      </w:r>
      <w:r w:rsidR="00177408">
        <w:rPr>
          <w:rFonts w:asciiTheme="minorHAnsi" w:hAnsiTheme="minorHAnsi" w:cstheme="minorHAnsi"/>
        </w:rPr>
        <w:t>Physics</w:t>
      </w:r>
      <w:r w:rsidRPr="00563417">
        <w:rPr>
          <w:rFonts w:asciiTheme="minorHAnsi" w:hAnsiTheme="minorHAnsi" w:cstheme="minorHAnsi"/>
        </w:rPr>
        <w:t xml:space="preserve"> should be confident, independent, and self-managed learners. However, students </w:t>
      </w:r>
      <w:r w:rsidR="00177408">
        <w:rPr>
          <w:rFonts w:asciiTheme="minorHAnsi" w:hAnsiTheme="minorHAnsi" w:cstheme="minorHAnsi"/>
        </w:rPr>
        <w:t>do</w:t>
      </w:r>
      <w:r w:rsidRPr="00563417">
        <w:rPr>
          <w:rFonts w:asciiTheme="minorHAnsi" w:hAnsiTheme="minorHAnsi" w:cstheme="minorHAnsi"/>
        </w:rPr>
        <w:t xml:space="preserve"> need some basic mathematical skills such as applying and manipulating algebraic equations and Cartesian graphs to solve some physics problems. It is </w:t>
      </w:r>
      <w:r w:rsidRPr="00563417">
        <w:rPr>
          <w:rFonts w:asciiTheme="minorHAnsi" w:hAnsiTheme="minorHAnsi" w:cstheme="minorHAnsi"/>
          <w:b/>
          <w:bCs/>
        </w:rPr>
        <w:t>highly recommended</w:t>
      </w:r>
      <w:r w:rsidRPr="00563417">
        <w:rPr>
          <w:rFonts w:asciiTheme="minorHAnsi" w:hAnsiTheme="minorHAnsi" w:cstheme="minorHAnsi"/>
        </w:rPr>
        <w:t xml:space="preserve"> that students undertake this subject prior to studying VCE Physics in the future.</w:t>
      </w:r>
    </w:p>
    <w:p w14:paraId="6287EDE0" w14:textId="77777777" w:rsidR="002249D5" w:rsidRPr="00FA24A1" w:rsidRDefault="002249D5" w:rsidP="0039729C">
      <w:pPr>
        <w:pStyle w:val="HandbookBody"/>
        <w:ind w:left="0"/>
        <w:rPr>
          <w:rFonts w:asciiTheme="minorHAnsi" w:hAnsiTheme="minorHAnsi" w:cstheme="minorHAnsi"/>
          <w:sz w:val="12"/>
          <w:szCs w:val="12"/>
        </w:rPr>
      </w:pPr>
    </w:p>
    <w:p w14:paraId="1600431C" w14:textId="77777777" w:rsidR="0039729C" w:rsidRDefault="00EB10E0" w:rsidP="0039729C">
      <w:pPr>
        <w:pStyle w:val="HandbookBody"/>
        <w:rPr>
          <w:rFonts w:asciiTheme="minorHAnsi" w:hAnsiTheme="minorHAnsi" w:cstheme="minorHAnsi"/>
          <w:sz w:val="24"/>
          <w:szCs w:val="24"/>
        </w:rPr>
      </w:pPr>
      <w:r w:rsidRPr="0039729C">
        <w:rPr>
          <w:rFonts w:asciiTheme="minorHAnsi" w:hAnsiTheme="minorHAnsi" w:cstheme="minorHAnsi"/>
          <w:b/>
          <w:bCs/>
          <w:sz w:val="24"/>
          <w:szCs w:val="24"/>
        </w:rPr>
        <w:t>Teachers to see for advice regarding this subject:</w:t>
      </w:r>
      <w:r w:rsidRPr="0039729C">
        <w:rPr>
          <w:rFonts w:asciiTheme="minorHAnsi" w:hAnsiTheme="minorHAnsi" w:cstheme="minorHAnsi"/>
          <w:sz w:val="24"/>
          <w:szCs w:val="24"/>
        </w:rPr>
        <w:t xml:space="preserve"> </w:t>
      </w:r>
    </w:p>
    <w:p w14:paraId="2DD46CC8" w14:textId="231B3C20" w:rsidR="00EB10E0" w:rsidRPr="00FA24A1" w:rsidRDefault="00EB10E0" w:rsidP="0039729C">
      <w:pPr>
        <w:pStyle w:val="HandbookBody"/>
        <w:rPr>
          <w:rFonts w:asciiTheme="minorHAnsi" w:hAnsiTheme="minorHAnsi" w:cstheme="minorHAnsi"/>
        </w:rPr>
      </w:pPr>
      <w:r w:rsidRPr="00FA24A1">
        <w:rPr>
          <w:rFonts w:asciiTheme="minorHAnsi" w:hAnsiTheme="minorHAnsi" w:cstheme="minorHAnsi"/>
        </w:rPr>
        <w:t>Ms</w:t>
      </w:r>
      <w:r w:rsidR="0039729C">
        <w:rPr>
          <w:rFonts w:asciiTheme="minorHAnsi" w:hAnsiTheme="minorHAnsi" w:cstheme="minorHAnsi"/>
        </w:rPr>
        <w:t>.</w:t>
      </w:r>
      <w:r w:rsidRPr="00FA24A1">
        <w:rPr>
          <w:rFonts w:asciiTheme="minorHAnsi" w:hAnsiTheme="minorHAnsi" w:cstheme="minorHAnsi"/>
        </w:rPr>
        <w:t xml:space="preserve"> Glenn</w:t>
      </w:r>
    </w:p>
    <w:p w14:paraId="495E0641" w14:textId="77777777" w:rsidR="00EB10E0" w:rsidRPr="00563417" w:rsidRDefault="00EB10E0" w:rsidP="00CA0AD2">
      <w:pPr>
        <w:pStyle w:val="BodyText"/>
        <w:rPr>
          <w:rFonts w:asciiTheme="minorHAnsi" w:hAnsiTheme="minorHAnsi" w:cstheme="minorHAnsi"/>
        </w:rPr>
        <w:sectPr w:rsidR="00EB10E0" w:rsidRPr="00563417" w:rsidSect="001364D4">
          <w:pgSz w:w="11907" w:h="16840" w:code="9"/>
          <w:pgMar w:top="1219" w:right="420" w:bottom="720" w:left="482" w:header="510" w:footer="532" w:gutter="0"/>
          <w:cols w:space="720"/>
          <w:noEndnote/>
          <w:docGrid w:linePitch="299"/>
        </w:sectPr>
      </w:pPr>
    </w:p>
    <w:p w14:paraId="4AE1319E" w14:textId="0BB7AC9E" w:rsidR="00EB10E0" w:rsidRPr="00FD66D2" w:rsidRDefault="00EB10E0" w:rsidP="00EB10E0">
      <w:pPr>
        <w:pStyle w:val="Heading7"/>
        <w:spacing w:before="0"/>
        <w:rPr>
          <w:rFonts w:asciiTheme="minorHAnsi" w:hAnsiTheme="minorHAnsi" w:cstheme="minorHAnsi"/>
          <w:b/>
          <w:bCs/>
          <w:i w:val="0"/>
          <w:iCs w:val="0"/>
          <w:color w:val="C00000"/>
          <w:sz w:val="32"/>
          <w:szCs w:val="32"/>
        </w:rPr>
      </w:pPr>
      <w:bookmarkStart w:id="81" w:name="_Toc142510351"/>
      <w:bookmarkStart w:id="82" w:name="_Toc161091919"/>
      <w:r w:rsidRPr="00FD66D2">
        <w:rPr>
          <w:rFonts w:asciiTheme="minorHAnsi" w:hAnsiTheme="minorHAnsi" w:cstheme="minorHAnsi"/>
          <w:b/>
          <w:bCs/>
          <w:i w:val="0"/>
          <w:iCs w:val="0"/>
          <w:color w:val="C00000"/>
          <w:sz w:val="32"/>
          <w:szCs w:val="32"/>
        </w:rPr>
        <w:lastRenderedPageBreak/>
        <w:t>PSYCHOLOGY - YEAR 10</w:t>
      </w:r>
      <w:bookmarkEnd w:id="81"/>
      <w:bookmarkEnd w:id="82"/>
    </w:p>
    <w:p w14:paraId="3C3945C7" w14:textId="77777777" w:rsidR="00EB10E0" w:rsidRPr="00FA24A1" w:rsidRDefault="00EB10E0" w:rsidP="00EB10E0">
      <w:pPr>
        <w:pStyle w:val="HandbookBody"/>
        <w:rPr>
          <w:rFonts w:asciiTheme="minorHAnsi" w:hAnsiTheme="minorHAnsi" w:cstheme="minorHAnsi"/>
          <w:b/>
          <w:bCs/>
          <w:sz w:val="16"/>
          <w:szCs w:val="16"/>
        </w:rPr>
      </w:pPr>
    </w:p>
    <w:p w14:paraId="7C36B2CA" w14:textId="77777777" w:rsidR="00EB10E0" w:rsidRPr="00563417" w:rsidRDefault="00EB10E0" w:rsidP="00773E7F">
      <w:pPr>
        <w:pStyle w:val="HandbookBody"/>
        <w:spacing w:line="360" w:lineRule="auto"/>
        <w:ind w:left="0"/>
        <w:rPr>
          <w:rFonts w:asciiTheme="minorHAnsi" w:hAnsiTheme="minorHAnsi" w:cstheme="minorHAnsi"/>
          <w:b/>
          <w:bCs/>
          <w:sz w:val="32"/>
          <w:szCs w:val="32"/>
        </w:rPr>
      </w:pPr>
      <w:r w:rsidRPr="00563417">
        <w:rPr>
          <w:rFonts w:asciiTheme="minorHAnsi" w:hAnsiTheme="minorHAnsi" w:cstheme="minorHAnsi"/>
          <w:b/>
          <w:bCs/>
          <w:sz w:val="24"/>
          <w:szCs w:val="24"/>
        </w:rPr>
        <w:t>Subject Description:</w:t>
      </w:r>
    </w:p>
    <w:p w14:paraId="5975E4DF" w14:textId="0EF524EB" w:rsidR="00EB10E0" w:rsidRPr="00FD66D2" w:rsidRDefault="00EB10E0" w:rsidP="00773E7F">
      <w:pPr>
        <w:pStyle w:val="HandbookBody"/>
        <w:spacing w:line="360" w:lineRule="auto"/>
        <w:ind w:left="0"/>
        <w:rPr>
          <w:rFonts w:asciiTheme="minorHAnsi" w:hAnsiTheme="minorHAnsi" w:cstheme="minorHAnsi"/>
        </w:rPr>
      </w:pPr>
      <w:r w:rsidRPr="00FD66D2">
        <w:rPr>
          <w:rFonts w:asciiTheme="minorHAnsi" w:hAnsiTheme="minorHAnsi" w:cstheme="minorHAnsi"/>
        </w:rPr>
        <w:t xml:space="preserve">In this subject, students are provided with an opportunity to develop their scientific understanding and inquiry skills through their explorations of famous psychological studies. Students learn about mental health disorders such as schizophrenia, and they learn how the brain and nervous system work. </w:t>
      </w:r>
      <w:r w:rsidR="00EA16B8">
        <w:rPr>
          <w:rFonts w:asciiTheme="minorHAnsi" w:hAnsiTheme="minorHAnsi" w:cstheme="minorHAnsi"/>
        </w:rPr>
        <w:t>S</w:t>
      </w:r>
      <w:r w:rsidRPr="00FD66D2">
        <w:rPr>
          <w:rFonts w:asciiTheme="minorHAnsi" w:hAnsiTheme="minorHAnsi" w:cstheme="minorHAnsi"/>
        </w:rPr>
        <w:t xml:space="preserve">tudents explore what Psychology </w:t>
      </w:r>
      <w:r w:rsidR="009275D7" w:rsidRPr="00FD66D2">
        <w:rPr>
          <w:rFonts w:asciiTheme="minorHAnsi" w:hAnsiTheme="minorHAnsi" w:cstheme="minorHAnsi"/>
        </w:rPr>
        <w:t>is and</w:t>
      </w:r>
      <w:r w:rsidRPr="00FD66D2">
        <w:rPr>
          <w:rFonts w:asciiTheme="minorHAnsi" w:hAnsiTheme="minorHAnsi" w:cstheme="minorHAnsi"/>
        </w:rPr>
        <w:t xml:space="preserve"> develop the key skills and knowledge required to prepare them for VCE Psychology. Students expand their understanding of the scientific process, which enables them to critically assess the strengths and limitations of research, make evidence- based conclusions, and gain an awareness of the ethical considerations of scientific exploration. Psychology provides many opportunities for further study pathways and careers such as working with children, adults, families, and communities in a variety of settings and specialist fields (educational, forensic, health, sport, and organisational or medical research).</w:t>
      </w:r>
    </w:p>
    <w:p w14:paraId="1ADA11A9" w14:textId="77777777" w:rsidR="00EB10E0" w:rsidRPr="00563417" w:rsidRDefault="00EB10E0" w:rsidP="00773E7F">
      <w:pPr>
        <w:pStyle w:val="HandbookBody"/>
        <w:spacing w:line="360" w:lineRule="auto"/>
        <w:rPr>
          <w:rFonts w:asciiTheme="minorHAnsi" w:hAnsiTheme="minorHAnsi" w:cstheme="minorHAnsi"/>
          <w:sz w:val="18"/>
          <w:szCs w:val="18"/>
        </w:rPr>
      </w:pPr>
    </w:p>
    <w:p w14:paraId="3AE44148" w14:textId="77777777" w:rsidR="00EB10E0" w:rsidRPr="00563417" w:rsidRDefault="00EB10E0" w:rsidP="00773E7F">
      <w:pPr>
        <w:pStyle w:val="HandbookBody"/>
        <w:spacing w:line="360" w:lineRule="auto"/>
        <w:ind w:left="0"/>
        <w:rPr>
          <w:rFonts w:asciiTheme="minorHAnsi" w:hAnsiTheme="minorHAnsi" w:cstheme="minorHAnsi"/>
          <w:b/>
          <w:bCs/>
          <w:sz w:val="24"/>
          <w:szCs w:val="24"/>
        </w:rPr>
      </w:pPr>
      <w:r w:rsidRPr="00563417">
        <w:rPr>
          <w:rFonts w:asciiTheme="minorHAnsi" w:hAnsiTheme="minorHAnsi" w:cstheme="minorHAnsi"/>
          <w:b/>
          <w:bCs/>
          <w:sz w:val="24"/>
          <w:szCs w:val="24"/>
        </w:rPr>
        <w:t>Assessment:</w:t>
      </w:r>
    </w:p>
    <w:p w14:paraId="61A94C88" w14:textId="77777777" w:rsidR="00EB10E0" w:rsidRPr="00563417" w:rsidRDefault="00EB10E0" w:rsidP="00773E7F">
      <w:pPr>
        <w:pStyle w:val="HandbookBody"/>
        <w:numPr>
          <w:ilvl w:val="0"/>
          <w:numId w:val="29"/>
        </w:numPr>
        <w:spacing w:line="360" w:lineRule="auto"/>
        <w:rPr>
          <w:rFonts w:asciiTheme="minorHAnsi" w:hAnsiTheme="minorHAnsi" w:cstheme="minorHAnsi"/>
          <w:color w:val="000000" w:themeColor="text1"/>
        </w:rPr>
      </w:pPr>
      <w:r w:rsidRPr="00563417">
        <w:rPr>
          <w:rFonts w:asciiTheme="minorHAnsi" w:hAnsiTheme="minorHAnsi" w:cstheme="minorHAnsi"/>
        </w:rPr>
        <w:t>Topic tests.</w:t>
      </w:r>
    </w:p>
    <w:p w14:paraId="36E9F465" w14:textId="77777777" w:rsidR="00EB10E0" w:rsidRPr="00563417" w:rsidRDefault="00EB10E0" w:rsidP="00773E7F">
      <w:pPr>
        <w:pStyle w:val="HandbookBody"/>
        <w:numPr>
          <w:ilvl w:val="0"/>
          <w:numId w:val="29"/>
        </w:numPr>
        <w:spacing w:line="360" w:lineRule="auto"/>
        <w:rPr>
          <w:rFonts w:asciiTheme="minorHAnsi" w:eastAsia="Yu Mincho" w:hAnsiTheme="minorHAnsi" w:cstheme="minorHAnsi"/>
          <w:spacing w:val="-2"/>
        </w:rPr>
      </w:pPr>
      <w:r w:rsidRPr="00563417">
        <w:rPr>
          <w:rFonts w:asciiTheme="minorHAnsi" w:eastAsia="Yu Mincho" w:hAnsiTheme="minorHAnsi" w:cstheme="minorHAnsi"/>
        </w:rPr>
        <w:t>Student led investigations with presentations.</w:t>
      </w:r>
    </w:p>
    <w:p w14:paraId="48518B40" w14:textId="77777777" w:rsidR="00EB10E0" w:rsidRPr="00563417" w:rsidRDefault="00EB10E0" w:rsidP="00773E7F">
      <w:pPr>
        <w:pStyle w:val="HandbookBody"/>
        <w:numPr>
          <w:ilvl w:val="0"/>
          <w:numId w:val="29"/>
        </w:numPr>
        <w:spacing w:line="360" w:lineRule="auto"/>
        <w:rPr>
          <w:rFonts w:asciiTheme="minorHAnsi" w:hAnsiTheme="minorHAnsi" w:cstheme="minorHAnsi"/>
          <w:color w:val="000000" w:themeColor="text1"/>
        </w:rPr>
      </w:pPr>
      <w:r w:rsidRPr="00563417">
        <w:rPr>
          <w:rFonts w:asciiTheme="minorHAnsi" w:hAnsiTheme="minorHAnsi" w:cstheme="minorHAnsi"/>
        </w:rPr>
        <w:t>Written assessment.</w:t>
      </w:r>
    </w:p>
    <w:p w14:paraId="7B57F7CE" w14:textId="77777777" w:rsidR="00EB10E0" w:rsidRPr="00563417" w:rsidRDefault="00EB10E0" w:rsidP="00773E7F">
      <w:pPr>
        <w:pStyle w:val="HandbookBody"/>
        <w:numPr>
          <w:ilvl w:val="0"/>
          <w:numId w:val="29"/>
        </w:numPr>
        <w:spacing w:line="360" w:lineRule="auto"/>
        <w:rPr>
          <w:rFonts w:asciiTheme="minorHAnsi" w:hAnsiTheme="minorHAnsi" w:cstheme="minorHAnsi"/>
          <w:color w:val="000000" w:themeColor="text1"/>
        </w:rPr>
      </w:pPr>
      <w:r w:rsidRPr="00563417">
        <w:rPr>
          <w:rFonts w:asciiTheme="minorHAnsi" w:hAnsiTheme="minorHAnsi" w:cstheme="minorHAnsi"/>
        </w:rPr>
        <w:t>Students will sit an examination for this subject.</w:t>
      </w:r>
    </w:p>
    <w:p w14:paraId="78CA86B4" w14:textId="77777777" w:rsidR="00EB10E0" w:rsidRPr="00563417" w:rsidRDefault="00EB10E0" w:rsidP="00773E7F">
      <w:pPr>
        <w:pStyle w:val="HandbookBody"/>
        <w:spacing w:line="360" w:lineRule="auto"/>
        <w:rPr>
          <w:rFonts w:asciiTheme="minorHAnsi" w:hAnsiTheme="minorHAnsi" w:cstheme="minorHAnsi"/>
          <w:sz w:val="18"/>
          <w:szCs w:val="18"/>
        </w:rPr>
      </w:pPr>
    </w:p>
    <w:p w14:paraId="0C9EA4C0" w14:textId="77777777" w:rsidR="00EB10E0" w:rsidRPr="00563417" w:rsidRDefault="00EB10E0" w:rsidP="00773E7F">
      <w:pPr>
        <w:pStyle w:val="HandbookBody"/>
        <w:spacing w:line="360" w:lineRule="auto"/>
        <w:ind w:left="0"/>
        <w:rPr>
          <w:rFonts w:asciiTheme="minorHAnsi" w:hAnsiTheme="minorHAnsi" w:cstheme="minorHAnsi"/>
          <w:b/>
          <w:bCs/>
          <w:sz w:val="24"/>
          <w:szCs w:val="24"/>
        </w:rPr>
      </w:pPr>
      <w:r w:rsidRPr="00563417">
        <w:rPr>
          <w:rFonts w:asciiTheme="minorHAnsi" w:hAnsiTheme="minorHAnsi" w:cstheme="minorHAnsi"/>
          <w:b/>
          <w:bCs/>
          <w:sz w:val="24"/>
          <w:szCs w:val="24"/>
        </w:rPr>
        <w:t>Advice to Students:</w:t>
      </w:r>
    </w:p>
    <w:p w14:paraId="3D2308E1" w14:textId="4CB68F4D" w:rsidR="00EB10E0" w:rsidRPr="00563417" w:rsidRDefault="00EB10E0" w:rsidP="00773E7F">
      <w:pPr>
        <w:pStyle w:val="HandbookBody"/>
        <w:spacing w:line="360" w:lineRule="auto"/>
        <w:ind w:left="0"/>
        <w:rPr>
          <w:rFonts w:asciiTheme="minorHAnsi" w:hAnsiTheme="minorHAnsi" w:cstheme="minorHAnsi"/>
        </w:rPr>
      </w:pPr>
      <w:r w:rsidRPr="00563417">
        <w:rPr>
          <w:rFonts w:asciiTheme="minorHAnsi" w:hAnsiTheme="minorHAnsi" w:cstheme="minorHAnsi"/>
        </w:rPr>
        <w:t xml:space="preserve">There are no prerequisites for undertaking this subject. Students considering </w:t>
      </w:r>
      <w:r w:rsidR="0084404A">
        <w:rPr>
          <w:rFonts w:asciiTheme="minorHAnsi" w:hAnsiTheme="minorHAnsi" w:cstheme="minorHAnsi"/>
        </w:rPr>
        <w:t>Psychology</w:t>
      </w:r>
      <w:r w:rsidRPr="00563417">
        <w:rPr>
          <w:rFonts w:asciiTheme="minorHAnsi" w:hAnsiTheme="minorHAnsi" w:cstheme="minorHAnsi"/>
        </w:rPr>
        <w:t xml:space="preserve"> should be confident, independent, and self-managed learners. Year 10 Psychology is recommended for students who have a broad interest in science. It is </w:t>
      </w:r>
      <w:r w:rsidRPr="00563417">
        <w:rPr>
          <w:rFonts w:asciiTheme="minorHAnsi" w:hAnsiTheme="minorHAnsi" w:cstheme="minorHAnsi"/>
          <w:b/>
          <w:bCs/>
        </w:rPr>
        <w:t>highly recommended</w:t>
      </w:r>
      <w:r w:rsidRPr="00563417">
        <w:rPr>
          <w:rFonts w:asciiTheme="minorHAnsi" w:hAnsiTheme="minorHAnsi" w:cstheme="minorHAnsi"/>
        </w:rPr>
        <w:t xml:space="preserve"> that students undertake this subject prior to studying VCE Psychology in the future.</w:t>
      </w:r>
    </w:p>
    <w:p w14:paraId="0927A735" w14:textId="2065F2E8" w:rsidR="00EB10E0" w:rsidRPr="00563417" w:rsidRDefault="00EB10E0" w:rsidP="00773E7F">
      <w:pPr>
        <w:pStyle w:val="HandbookBody"/>
        <w:spacing w:line="360" w:lineRule="auto"/>
        <w:ind w:left="0"/>
        <w:rPr>
          <w:rFonts w:asciiTheme="minorHAnsi" w:hAnsiTheme="minorHAnsi" w:cstheme="minorHAnsi"/>
          <w:i/>
          <w:iCs/>
        </w:rPr>
      </w:pPr>
    </w:p>
    <w:p w14:paraId="5146586C" w14:textId="77777777" w:rsidR="00EB10E0" w:rsidRPr="00563417" w:rsidRDefault="00EB10E0" w:rsidP="00773E7F">
      <w:pPr>
        <w:pStyle w:val="HandbookBody"/>
        <w:spacing w:line="360" w:lineRule="auto"/>
        <w:ind w:left="567"/>
        <w:rPr>
          <w:rFonts w:asciiTheme="minorHAnsi" w:hAnsiTheme="minorHAnsi" w:cstheme="minorHAnsi"/>
          <w:b/>
          <w:bCs/>
          <w:sz w:val="12"/>
          <w:szCs w:val="12"/>
        </w:rPr>
      </w:pPr>
    </w:p>
    <w:p w14:paraId="38132F10" w14:textId="77777777" w:rsidR="00773E7F" w:rsidRPr="009D30B0" w:rsidRDefault="00EB10E0" w:rsidP="00773E7F">
      <w:pPr>
        <w:pStyle w:val="HandbookBody"/>
        <w:spacing w:line="360" w:lineRule="auto"/>
        <w:ind w:left="0"/>
        <w:rPr>
          <w:rFonts w:asciiTheme="minorHAnsi" w:hAnsiTheme="minorHAnsi" w:cstheme="minorHAnsi"/>
          <w:b/>
          <w:bCs/>
          <w:sz w:val="24"/>
          <w:szCs w:val="24"/>
        </w:rPr>
      </w:pPr>
      <w:r w:rsidRPr="009D30B0">
        <w:rPr>
          <w:rFonts w:asciiTheme="minorHAnsi" w:hAnsiTheme="minorHAnsi" w:cstheme="minorHAnsi"/>
          <w:b/>
          <w:bCs/>
          <w:sz w:val="24"/>
          <w:szCs w:val="24"/>
        </w:rPr>
        <w:t xml:space="preserve">Teachers to see for advice regarding this subject: </w:t>
      </w:r>
    </w:p>
    <w:p w14:paraId="5C4C8FD6" w14:textId="42660D1A" w:rsidR="00CA0AD2" w:rsidRDefault="00EB10E0" w:rsidP="00773E7F">
      <w:pPr>
        <w:pStyle w:val="HandbookBody"/>
        <w:spacing w:line="360" w:lineRule="auto"/>
        <w:ind w:left="0"/>
        <w:rPr>
          <w:rFonts w:asciiTheme="minorHAnsi" w:hAnsiTheme="minorHAnsi" w:cstheme="minorHAnsi"/>
        </w:rPr>
      </w:pPr>
      <w:r w:rsidRPr="00563417">
        <w:rPr>
          <w:rFonts w:asciiTheme="minorHAnsi" w:hAnsiTheme="minorHAnsi" w:cstheme="minorHAnsi"/>
        </w:rPr>
        <w:t>Ms</w:t>
      </w:r>
      <w:r w:rsidR="00773E7F">
        <w:rPr>
          <w:rFonts w:asciiTheme="minorHAnsi" w:hAnsiTheme="minorHAnsi" w:cstheme="minorHAnsi"/>
        </w:rPr>
        <w:t>.</w:t>
      </w:r>
      <w:r w:rsidRPr="00563417">
        <w:rPr>
          <w:rFonts w:asciiTheme="minorHAnsi" w:hAnsiTheme="minorHAnsi" w:cstheme="minorHAnsi"/>
        </w:rPr>
        <w:t xml:space="preserve"> Dawson</w:t>
      </w:r>
      <w:r w:rsidR="00773E7F">
        <w:rPr>
          <w:rFonts w:asciiTheme="minorHAnsi" w:hAnsiTheme="minorHAnsi" w:cstheme="minorHAnsi"/>
        </w:rPr>
        <w:t xml:space="preserve"> and Ms. Kios</w:t>
      </w:r>
    </w:p>
    <w:p w14:paraId="2A533104" w14:textId="7F6694F5" w:rsidR="00EB10E0" w:rsidRDefault="00CA0AD2" w:rsidP="00CA0AD2">
      <w:pPr>
        <w:pStyle w:val="HandbookBody"/>
        <w:spacing w:line="360" w:lineRule="auto"/>
        <w:ind w:left="0"/>
        <w:jc w:val="center"/>
        <w:rPr>
          <w:rFonts w:asciiTheme="minorHAnsi" w:hAnsiTheme="minorHAnsi" w:cstheme="minorHAnsi"/>
        </w:rPr>
      </w:pPr>
      <w:r>
        <w:rPr>
          <w:noProof/>
        </w:rPr>
        <w:drawing>
          <wp:inline distT="0" distB="0" distL="0" distR="0" wp14:anchorId="4416DBF7" wp14:editId="313846E2">
            <wp:extent cx="2240106" cy="1895475"/>
            <wp:effectExtent l="0" t="0" r="8255" b="0"/>
            <wp:docPr id="473189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189154" name=""/>
                    <pic:cNvPicPr/>
                  </pic:nvPicPr>
                  <pic:blipFill>
                    <a:blip r:embed="rId82"/>
                    <a:stretch>
                      <a:fillRect/>
                    </a:stretch>
                  </pic:blipFill>
                  <pic:spPr>
                    <a:xfrm>
                      <a:off x="0" y="0"/>
                      <a:ext cx="2258638" cy="1911156"/>
                    </a:xfrm>
                    <a:prstGeom prst="rect">
                      <a:avLst/>
                    </a:prstGeom>
                  </pic:spPr>
                </pic:pic>
              </a:graphicData>
            </a:graphic>
          </wp:inline>
        </w:drawing>
      </w:r>
    </w:p>
    <w:p w14:paraId="1179CF5C" w14:textId="77777777" w:rsidR="009D30B0" w:rsidRDefault="009D30B0" w:rsidP="009D30B0">
      <w:pPr>
        <w:pStyle w:val="HandbookBody"/>
        <w:spacing w:line="360" w:lineRule="auto"/>
        <w:ind w:left="0"/>
        <w:rPr>
          <w:rFonts w:asciiTheme="minorHAnsi" w:hAnsiTheme="minorHAnsi" w:cstheme="minorHAnsi"/>
          <w:b/>
          <w:bCs/>
          <w:color w:val="C00000"/>
          <w:sz w:val="32"/>
          <w:szCs w:val="32"/>
        </w:rPr>
      </w:pPr>
    </w:p>
    <w:p w14:paraId="7FDB04E2" w14:textId="77FBC9CE" w:rsidR="00FD66D2" w:rsidRPr="00FD66D2" w:rsidRDefault="00FD66D2" w:rsidP="009D30B0">
      <w:pPr>
        <w:pStyle w:val="HandbookBody"/>
        <w:spacing w:line="360" w:lineRule="auto"/>
        <w:ind w:left="0"/>
        <w:rPr>
          <w:rFonts w:asciiTheme="minorHAnsi" w:hAnsiTheme="minorHAnsi" w:cstheme="minorHAnsi"/>
          <w:b/>
          <w:bCs/>
          <w:color w:val="C00000"/>
          <w:sz w:val="32"/>
          <w:szCs w:val="32"/>
        </w:rPr>
      </w:pPr>
      <w:r w:rsidRPr="00FD66D2">
        <w:rPr>
          <w:rFonts w:asciiTheme="minorHAnsi" w:hAnsiTheme="minorHAnsi" w:cstheme="minorHAnsi"/>
          <w:b/>
          <w:bCs/>
          <w:color w:val="C00000"/>
          <w:sz w:val="32"/>
          <w:szCs w:val="32"/>
        </w:rPr>
        <w:lastRenderedPageBreak/>
        <w:t xml:space="preserve">GENERAL SCIENCE - YEAR 10 </w:t>
      </w:r>
    </w:p>
    <w:p w14:paraId="22459B11" w14:textId="77777777" w:rsidR="00EB10E0" w:rsidRPr="00FD66D2" w:rsidRDefault="00EB10E0" w:rsidP="009D30B0">
      <w:pPr>
        <w:pStyle w:val="HandbookBody"/>
        <w:spacing w:line="360" w:lineRule="auto"/>
        <w:ind w:left="0"/>
        <w:rPr>
          <w:rFonts w:asciiTheme="minorHAnsi" w:hAnsiTheme="minorHAnsi" w:cstheme="minorHAnsi"/>
          <w:b/>
          <w:bCs/>
          <w:sz w:val="24"/>
          <w:szCs w:val="24"/>
        </w:rPr>
      </w:pPr>
      <w:r w:rsidRPr="00FD66D2">
        <w:rPr>
          <w:rFonts w:asciiTheme="minorHAnsi" w:hAnsiTheme="minorHAnsi" w:cstheme="minorHAnsi"/>
          <w:b/>
          <w:bCs/>
          <w:sz w:val="24"/>
          <w:szCs w:val="24"/>
        </w:rPr>
        <w:t>Subject Description:</w:t>
      </w:r>
    </w:p>
    <w:p w14:paraId="635A9C96" w14:textId="7652AF3D" w:rsidR="00EB10E0" w:rsidRPr="00FD66D2" w:rsidRDefault="00EB10E0" w:rsidP="009D30B0">
      <w:pPr>
        <w:pStyle w:val="HandbookBody"/>
        <w:spacing w:line="360" w:lineRule="auto"/>
        <w:ind w:left="0"/>
        <w:rPr>
          <w:rFonts w:asciiTheme="minorHAnsi" w:hAnsiTheme="minorHAnsi" w:cstheme="minorHAnsi"/>
        </w:rPr>
      </w:pPr>
      <w:r w:rsidRPr="00FD66D2">
        <w:rPr>
          <w:rFonts w:asciiTheme="minorHAnsi" w:hAnsiTheme="minorHAnsi" w:cstheme="minorHAnsi"/>
        </w:rPr>
        <w:t xml:space="preserve">Are you interested in how science skills can be applied in both research and non-research careers? In general science, students </w:t>
      </w:r>
      <w:r w:rsidR="00C17E69">
        <w:rPr>
          <w:rFonts w:asciiTheme="minorHAnsi" w:hAnsiTheme="minorHAnsi" w:cstheme="minorHAnsi"/>
        </w:rPr>
        <w:t>are</w:t>
      </w:r>
      <w:r w:rsidRPr="00FD66D2">
        <w:rPr>
          <w:rFonts w:asciiTheme="minorHAnsi" w:hAnsiTheme="minorHAnsi" w:cstheme="minorHAnsi"/>
        </w:rPr>
        <w:t xml:space="preserve"> given the opportunity to develop real-world application skills in science and practice applying these skills in the context of forensics. </w:t>
      </w:r>
      <w:r w:rsidR="00C17E69">
        <w:rPr>
          <w:rFonts w:asciiTheme="minorHAnsi" w:hAnsiTheme="minorHAnsi" w:cstheme="minorHAnsi"/>
        </w:rPr>
        <w:t>S</w:t>
      </w:r>
      <w:r w:rsidRPr="00FD66D2">
        <w:rPr>
          <w:rFonts w:asciiTheme="minorHAnsi" w:hAnsiTheme="minorHAnsi" w:cstheme="minorHAnsi"/>
        </w:rPr>
        <w:t>tudent</w:t>
      </w:r>
      <w:r w:rsidR="00C17E69">
        <w:rPr>
          <w:rFonts w:asciiTheme="minorHAnsi" w:hAnsiTheme="minorHAnsi" w:cstheme="minorHAnsi"/>
        </w:rPr>
        <w:t>s</w:t>
      </w:r>
      <w:r w:rsidRPr="00FD66D2">
        <w:rPr>
          <w:rFonts w:asciiTheme="minorHAnsi" w:hAnsiTheme="minorHAnsi" w:cstheme="minorHAnsi"/>
        </w:rPr>
        <w:t xml:space="preserve"> explore and utilise skills in biology, chemistry and psychology disciplines and appreciate their use in common scenarios. Students research careers within forensic science to see how each specific field is represented within this area and how science has evolved over time. After</w:t>
      </w:r>
      <w:r w:rsidRPr="00FD66D2">
        <w:rPr>
          <w:rFonts w:asciiTheme="minorHAnsi" w:hAnsiTheme="minorHAnsi" w:cstheme="minorHAnsi"/>
          <w:spacing w:val="-4"/>
        </w:rPr>
        <w:t xml:space="preserve"> </w:t>
      </w:r>
      <w:r w:rsidRPr="00FD66D2">
        <w:rPr>
          <w:rFonts w:asciiTheme="minorHAnsi" w:hAnsiTheme="minorHAnsi" w:cstheme="minorHAnsi"/>
        </w:rPr>
        <w:t>a</w:t>
      </w:r>
      <w:r w:rsidRPr="00FD66D2">
        <w:rPr>
          <w:rFonts w:asciiTheme="minorHAnsi" w:hAnsiTheme="minorHAnsi" w:cstheme="minorHAnsi"/>
          <w:spacing w:val="-4"/>
        </w:rPr>
        <w:t xml:space="preserve"> </w:t>
      </w:r>
      <w:r w:rsidRPr="00FD66D2">
        <w:rPr>
          <w:rFonts w:asciiTheme="minorHAnsi" w:hAnsiTheme="minorHAnsi" w:cstheme="minorHAnsi"/>
        </w:rPr>
        <w:t>detailed,</w:t>
      </w:r>
      <w:r w:rsidRPr="00FD66D2">
        <w:rPr>
          <w:rFonts w:asciiTheme="minorHAnsi" w:hAnsiTheme="minorHAnsi" w:cstheme="minorHAnsi"/>
          <w:spacing w:val="-4"/>
        </w:rPr>
        <w:t xml:space="preserve"> </w:t>
      </w:r>
      <w:r w:rsidRPr="00FD66D2">
        <w:rPr>
          <w:rFonts w:asciiTheme="minorHAnsi" w:hAnsiTheme="minorHAnsi" w:cstheme="minorHAnsi"/>
        </w:rPr>
        <w:t>teacher</w:t>
      </w:r>
      <w:r w:rsidRPr="00FD66D2">
        <w:rPr>
          <w:rFonts w:asciiTheme="minorHAnsi" w:hAnsiTheme="minorHAnsi" w:cstheme="minorHAnsi"/>
          <w:spacing w:val="-4"/>
        </w:rPr>
        <w:t xml:space="preserve"> </w:t>
      </w:r>
      <w:r w:rsidRPr="00FD66D2">
        <w:rPr>
          <w:rFonts w:asciiTheme="minorHAnsi" w:hAnsiTheme="minorHAnsi" w:cstheme="minorHAnsi"/>
        </w:rPr>
        <w:t>led,</w:t>
      </w:r>
      <w:r w:rsidRPr="00FD66D2">
        <w:rPr>
          <w:rFonts w:asciiTheme="minorHAnsi" w:hAnsiTheme="minorHAnsi" w:cstheme="minorHAnsi"/>
          <w:spacing w:val="-4"/>
        </w:rPr>
        <w:t xml:space="preserve"> </w:t>
      </w:r>
      <w:r w:rsidRPr="00FD66D2">
        <w:rPr>
          <w:rFonts w:asciiTheme="minorHAnsi" w:hAnsiTheme="minorHAnsi" w:cstheme="minorHAnsi"/>
        </w:rPr>
        <w:t>investigation</w:t>
      </w:r>
      <w:r w:rsidRPr="00FD66D2">
        <w:rPr>
          <w:rFonts w:asciiTheme="minorHAnsi" w:hAnsiTheme="minorHAnsi" w:cstheme="minorHAnsi"/>
          <w:spacing w:val="-4"/>
        </w:rPr>
        <w:t xml:space="preserve"> </w:t>
      </w:r>
      <w:r w:rsidRPr="00FD66D2">
        <w:rPr>
          <w:rFonts w:asciiTheme="minorHAnsi" w:hAnsiTheme="minorHAnsi" w:cstheme="minorHAnsi"/>
        </w:rPr>
        <w:t>into</w:t>
      </w:r>
      <w:r w:rsidRPr="00FD66D2">
        <w:rPr>
          <w:rFonts w:asciiTheme="minorHAnsi" w:hAnsiTheme="minorHAnsi" w:cstheme="minorHAnsi"/>
          <w:spacing w:val="-6"/>
        </w:rPr>
        <w:t xml:space="preserve"> </w:t>
      </w:r>
      <w:r w:rsidRPr="00FD66D2">
        <w:rPr>
          <w:rFonts w:asciiTheme="minorHAnsi" w:hAnsiTheme="minorHAnsi" w:cstheme="minorHAnsi"/>
        </w:rPr>
        <w:t>forensic</w:t>
      </w:r>
      <w:r w:rsidRPr="00FD66D2">
        <w:rPr>
          <w:rFonts w:asciiTheme="minorHAnsi" w:hAnsiTheme="minorHAnsi" w:cstheme="minorHAnsi"/>
          <w:spacing w:val="-7"/>
        </w:rPr>
        <w:t xml:space="preserve"> </w:t>
      </w:r>
      <w:r w:rsidRPr="00FD66D2">
        <w:rPr>
          <w:rFonts w:asciiTheme="minorHAnsi" w:hAnsiTheme="minorHAnsi" w:cstheme="minorHAnsi"/>
        </w:rPr>
        <w:t>evidence</w:t>
      </w:r>
      <w:r w:rsidRPr="00FD66D2">
        <w:rPr>
          <w:rFonts w:asciiTheme="minorHAnsi" w:hAnsiTheme="minorHAnsi" w:cstheme="minorHAnsi"/>
          <w:spacing w:val="-8"/>
        </w:rPr>
        <w:t xml:space="preserve"> </w:t>
      </w:r>
      <w:r w:rsidRPr="00FD66D2">
        <w:rPr>
          <w:rFonts w:asciiTheme="minorHAnsi" w:hAnsiTheme="minorHAnsi" w:cstheme="minorHAnsi"/>
        </w:rPr>
        <w:t>types,</w:t>
      </w:r>
      <w:r w:rsidRPr="00FD66D2">
        <w:rPr>
          <w:rFonts w:asciiTheme="minorHAnsi" w:hAnsiTheme="minorHAnsi" w:cstheme="minorHAnsi"/>
          <w:spacing w:val="-4"/>
        </w:rPr>
        <w:t xml:space="preserve"> </w:t>
      </w:r>
      <w:r w:rsidRPr="00FD66D2">
        <w:rPr>
          <w:rFonts w:asciiTheme="minorHAnsi" w:hAnsiTheme="minorHAnsi" w:cstheme="minorHAnsi"/>
        </w:rPr>
        <w:t>students</w:t>
      </w:r>
      <w:r w:rsidRPr="00FD66D2">
        <w:rPr>
          <w:rFonts w:asciiTheme="minorHAnsi" w:hAnsiTheme="minorHAnsi" w:cstheme="minorHAnsi"/>
          <w:spacing w:val="-3"/>
        </w:rPr>
        <w:t xml:space="preserve"> </w:t>
      </w:r>
      <w:r w:rsidRPr="00FD66D2">
        <w:rPr>
          <w:rFonts w:asciiTheme="minorHAnsi" w:hAnsiTheme="minorHAnsi" w:cstheme="minorHAnsi"/>
        </w:rPr>
        <w:t>choose</w:t>
      </w:r>
      <w:r w:rsidRPr="00FD66D2">
        <w:rPr>
          <w:rFonts w:asciiTheme="minorHAnsi" w:hAnsiTheme="minorHAnsi" w:cstheme="minorHAnsi"/>
          <w:spacing w:val="-7"/>
        </w:rPr>
        <w:t xml:space="preserve"> </w:t>
      </w:r>
      <w:r w:rsidRPr="00FD66D2">
        <w:rPr>
          <w:rFonts w:asciiTheme="minorHAnsi" w:hAnsiTheme="minorHAnsi" w:cstheme="minorHAnsi"/>
        </w:rPr>
        <w:t>an</w:t>
      </w:r>
      <w:r w:rsidRPr="00FD66D2">
        <w:rPr>
          <w:rFonts w:asciiTheme="minorHAnsi" w:hAnsiTheme="minorHAnsi" w:cstheme="minorHAnsi"/>
          <w:spacing w:val="-4"/>
        </w:rPr>
        <w:t xml:space="preserve"> </w:t>
      </w:r>
      <w:r w:rsidRPr="00FD66D2">
        <w:rPr>
          <w:rFonts w:asciiTheme="minorHAnsi" w:hAnsiTheme="minorHAnsi" w:cstheme="minorHAnsi"/>
        </w:rPr>
        <w:t>area</w:t>
      </w:r>
      <w:r w:rsidRPr="00FD66D2">
        <w:rPr>
          <w:rFonts w:asciiTheme="minorHAnsi" w:hAnsiTheme="minorHAnsi" w:cstheme="minorHAnsi"/>
          <w:spacing w:val="-4"/>
        </w:rPr>
        <w:t xml:space="preserve"> </w:t>
      </w:r>
      <w:r w:rsidRPr="00FD66D2">
        <w:rPr>
          <w:rFonts w:asciiTheme="minorHAnsi" w:hAnsiTheme="minorHAnsi" w:cstheme="minorHAnsi"/>
        </w:rPr>
        <w:t>of</w:t>
      </w:r>
      <w:r w:rsidRPr="00FD66D2">
        <w:rPr>
          <w:rFonts w:asciiTheme="minorHAnsi" w:hAnsiTheme="minorHAnsi" w:cstheme="minorHAnsi"/>
          <w:spacing w:val="-8"/>
        </w:rPr>
        <w:t xml:space="preserve"> </w:t>
      </w:r>
      <w:r w:rsidRPr="00FD66D2">
        <w:rPr>
          <w:rFonts w:asciiTheme="minorHAnsi" w:hAnsiTheme="minorHAnsi" w:cstheme="minorHAnsi"/>
        </w:rPr>
        <w:t>their</w:t>
      </w:r>
      <w:r w:rsidRPr="00FD66D2">
        <w:rPr>
          <w:rFonts w:asciiTheme="minorHAnsi" w:hAnsiTheme="minorHAnsi" w:cstheme="minorHAnsi"/>
          <w:spacing w:val="-4"/>
        </w:rPr>
        <w:t xml:space="preserve"> </w:t>
      </w:r>
      <w:r w:rsidRPr="00FD66D2">
        <w:rPr>
          <w:rFonts w:asciiTheme="minorHAnsi" w:hAnsiTheme="minorHAnsi" w:cstheme="minorHAnsi"/>
        </w:rPr>
        <w:t>own</w:t>
      </w:r>
      <w:r w:rsidRPr="00FD66D2">
        <w:rPr>
          <w:rFonts w:asciiTheme="minorHAnsi" w:hAnsiTheme="minorHAnsi" w:cstheme="minorHAnsi"/>
          <w:spacing w:val="-4"/>
        </w:rPr>
        <w:t xml:space="preserve"> </w:t>
      </w:r>
      <w:r w:rsidRPr="00FD66D2">
        <w:rPr>
          <w:rFonts w:asciiTheme="minorHAnsi" w:hAnsiTheme="minorHAnsi" w:cstheme="minorHAnsi"/>
        </w:rPr>
        <w:t>interest</w:t>
      </w:r>
      <w:r w:rsidRPr="00FD66D2">
        <w:rPr>
          <w:rFonts w:asciiTheme="minorHAnsi" w:hAnsiTheme="minorHAnsi" w:cstheme="minorHAnsi"/>
          <w:spacing w:val="-4"/>
        </w:rPr>
        <w:t xml:space="preserve"> </w:t>
      </w:r>
      <w:r w:rsidRPr="00FD66D2">
        <w:rPr>
          <w:rFonts w:asciiTheme="minorHAnsi" w:hAnsiTheme="minorHAnsi" w:cstheme="minorHAnsi"/>
        </w:rPr>
        <w:t xml:space="preserve">and work collaboratively with their peers to research, develop, and deliver a lesson to their class. After learning from their peers about forensic evidence, students apply their knowledge of how forensic evidence is used </w:t>
      </w:r>
      <w:r w:rsidR="00745201">
        <w:rPr>
          <w:rFonts w:asciiTheme="minorHAnsi" w:hAnsiTheme="minorHAnsi" w:cstheme="minorHAnsi"/>
        </w:rPr>
        <w:t>to help</w:t>
      </w:r>
      <w:r w:rsidRPr="00FD66D2">
        <w:rPr>
          <w:rFonts w:asciiTheme="minorHAnsi" w:hAnsiTheme="minorHAnsi" w:cstheme="minorHAnsi"/>
        </w:rPr>
        <w:t xml:space="preserve"> solve crimes</w:t>
      </w:r>
      <w:r w:rsidR="00745201">
        <w:rPr>
          <w:rFonts w:asciiTheme="minorHAnsi" w:hAnsiTheme="minorHAnsi" w:cstheme="minorHAnsi"/>
        </w:rPr>
        <w:t>,</w:t>
      </w:r>
      <w:r w:rsidRPr="00FD66D2">
        <w:rPr>
          <w:rFonts w:asciiTheme="minorHAnsi" w:hAnsiTheme="minorHAnsi" w:cstheme="minorHAnsi"/>
        </w:rPr>
        <w:t xml:space="preserve"> working </w:t>
      </w:r>
      <w:r w:rsidR="00745201">
        <w:rPr>
          <w:rFonts w:asciiTheme="minorHAnsi" w:hAnsiTheme="minorHAnsi" w:cstheme="minorHAnsi"/>
        </w:rPr>
        <w:t xml:space="preserve">through </w:t>
      </w:r>
      <w:r w:rsidRPr="00FD66D2">
        <w:rPr>
          <w:rFonts w:asciiTheme="minorHAnsi" w:hAnsiTheme="minorHAnsi" w:cstheme="minorHAnsi"/>
        </w:rPr>
        <w:t>a mock crime scene. Finally, students</w:t>
      </w:r>
      <w:r w:rsidRPr="00FD66D2">
        <w:rPr>
          <w:rFonts w:asciiTheme="minorHAnsi" w:hAnsiTheme="minorHAnsi" w:cstheme="minorHAnsi"/>
          <w:spacing w:val="-1"/>
        </w:rPr>
        <w:t xml:space="preserve"> </w:t>
      </w:r>
      <w:r w:rsidRPr="00FD66D2">
        <w:rPr>
          <w:rFonts w:asciiTheme="minorHAnsi" w:hAnsiTheme="minorHAnsi" w:cstheme="minorHAnsi"/>
        </w:rPr>
        <w:t>consolidate their knowledge</w:t>
      </w:r>
      <w:r w:rsidRPr="00FD66D2">
        <w:rPr>
          <w:rFonts w:asciiTheme="minorHAnsi" w:hAnsiTheme="minorHAnsi" w:cstheme="minorHAnsi"/>
          <w:spacing w:val="3"/>
        </w:rPr>
        <w:t xml:space="preserve"> </w:t>
      </w:r>
      <w:r w:rsidRPr="00FD66D2">
        <w:rPr>
          <w:rFonts w:asciiTheme="minorHAnsi" w:hAnsiTheme="minorHAnsi" w:cstheme="minorHAnsi"/>
        </w:rPr>
        <w:t>as they prepare a presentation on the forensic evidence of a famous crime of their choice. By enrolling in this subject, parents give permission for students to access materials that may be rated M or even MA due to the nature of some crimes explored. Students develop skills in data analysis, independent</w:t>
      </w:r>
      <w:r w:rsidRPr="00FD66D2">
        <w:rPr>
          <w:rFonts w:asciiTheme="minorHAnsi" w:hAnsiTheme="minorHAnsi" w:cstheme="minorHAnsi"/>
          <w:spacing w:val="1"/>
        </w:rPr>
        <w:t xml:space="preserve"> </w:t>
      </w:r>
      <w:r w:rsidRPr="00FD66D2">
        <w:rPr>
          <w:rFonts w:asciiTheme="minorHAnsi" w:hAnsiTheme="minorHAnsi" w:cstheme="minorHAnsi"/>
        </w:rPr>
        <w:t>research of credible information, collaboration, and deductive</w:t>
      </w:r>
      <w:r w:rsidRPr="00FD66D2">
        <w:rPr>
          <w:rFonts w:asciiTheme="minorHAnsi" w:hAnsiTheme="minorHAnsi" w:cstheme="minorHAnsi"/>
          <w:spacing w:val="-3"/>
        </w:rPr>
        <w:t xml:space="preserve"> </w:t>
      </w:r>
      <w:r w:rsidRPr="00FD66D2">
        <w:rPr>
          <w:rFonts w:asciiTheme="minorHAnsi" w:hAnsiTheme="minorHAnsi" w:cstheme="minorHAnsi"/>
        </w:rPr>
        <w:t>reasoning</w:t>
      </w:r>
      <w:r w:rsidRPr="00FD66D2">
        <w:rPr>
          <w:rFonts w:asciiTheme="minorHAnsi" w:hAnsiTheme="minorHAnsi" w:cstheme="minorHAnsi"/>
          <w:spacing w:val="-1"/>
        </w:rPr>
        <w:t>.</w:t>
      </w:r>
    </w:p>
    <w:p w14:paraId="26361649" w14:textId="77777777" w:rsidR="00EB10E0" w:rsidRPr="00FD66D2" w:rsidRDefault="00EB10E0" w:rsidP="009D30B0">
      <w:pPr>
        <w:pStyle w:val="HandbookBody"/>
        <w:spacing w:line="360" w:lineRule="auto"/>
        <w:rPr>
          <w:rFonts w:asciiTheme="minorHAnsi" w:hAnsiTheme="minorHAnsi" w:cstheme="minorHAnsi"/>
          <w:sz w:val="14"/>
          <w:szCs w:val="14"/>
        </w:rPr>
      </w:pPr>
    </w:p>
    <w:p w14:paraId="0401C8AA" w14:textId="77777777" w:rsidR="00EB10E0" w:rsidRPr="00FD66D2" w:rsidRDefault="00EB10E0" w:rsidP="009D30B0">
      <w:pPr>
        <w:pStyle w:val="HandbookBody"/>
        <w:spacing w:line="360" w:lineRule="auto"/>
        <w:ind w:left="0"/>
        <w:rPr>
          <w:rFonts w:asciiTheme="minorHAnsi" w:hAnsiTheme="minorHAnsi" w:cstheme="minorHAnsi"/>
          <w:b/>
          <w:bCs/>
          <w:sz w:val="24"/>
          <w:szCs w:val="24"/>
        </w:rPr>
      </w:pPr>
      <w:r w:rsidRPr="00FD66D2">
        <w:rPr>
          <w:rFonts w:asciiTheme="minorHAnsi" w:hAnsiTheme="minorHAnsi" w:cstheme="minorHAnsi"/>
          <w:b/>
          <w:bCs/>
          <w:sz w:val="24"/>
          <w:szCs w:val="24"/>
        </w:rPr>
        <w:t>Assessment:</w:t>
      </w:r>
    </w:p>
    <w:p w14:paraId="537BC293" w14:textId="77777777" w:rsidR="00EB10E0" w:rsidRPr="00FD66D2" w:rsidRDefault="00EB10E0" w:rsidP="009D30B0">
      <w:pPr>
        <w:pStyle w:val="HandbookBody"/>
        <w:numPr>
          <w:ilvl w:val="0"/>
          <w:numId w:val="31"/>
        </w:numPr>
        <w:spacing w:line="360" w:lineRule="auto"/>
        <w:rPr>
          <w:rFonts w:asciiTheme="minorHAnsi" w:hAnsiTheme="minorHAnsi" w:cstheme="minorHAnsi"/>
        </w:rPr>
      </w:pPr>
      <w:r w:rsidRPr="00FD66D2">
        <w:rPr>
          <w:rFonts w:asciiTheme="minorHAnsi" w:hAnsiTheme="minorHAnsi" w:cstheme="minorHAnsi"/>
        </w:rPr>
        <w:t>Digital</w:t>
      </w:r>
      <w:r w:rsidRPr="00FD66D2">
        <w:rPr>
          <w:rFonts w:asciiTheme="minorHAnsi" w:hAnsiTheme="minorHAnsi" w:cstheme="minorHAnsi"/>
          <w:spacing w:val="-12"/>
        </w:rPr>
        <w:t xml:space="preserve"> </w:t>
      </w:r>
      <w:r w:rsidRPr="00FD66D2">
        <w:rPr>
          <w:rFonts w:asciiTheme="minorHAnsi" w:hAnsiTheme="minorHAnsi" w:cstheme="minorHAnsi"/>
        </w:rPr>
        <w:t>presentation</w:t>
      </w:r>
      <w:r w:rsidRPr="00FD66D2">
        <w:rPr>
          <w:rFonts w:asciiTheme="minorHAnsi" w:hAnsiTheme="minorHAnsi" w:cstheme="minorHAnsi"/>
          <w:spacing w:val="-11"/>
        </w:rPr>
        <w:t xml:space="preserve"> </w:t>
      </w:r>
      <w:r w:rsidRPr="00FD66D2">
        <w:rPr>
          <w:rFonts w:asciiTheme="minorHAnsi" w:hAnsiTheme="minorHAnsi" w:cstheme="minorHAnsi"/>
        </w:rPr>
        <w:t>on</w:t>
      </w:r>
      <w:r w:rsidRPr="00FD66D2">
        <w:rPr>
          <w:rFonts w:asciiTheme="minorHAnsi" w:hAnsiTheme="minorHAnsi" w:cstheme="minorHAnsi"/>
          <w:spacing w:val="-11"/>
        </w:rPr>
        <w:t xml:space="preserve"> </w:t>
      </w:r>
      <w:r w:rsidRPr="00FD66D2">
        <w:rPr>
          <w:rFonts w:asciiTheme="minorHAnsi" w:hAnsiTheme="minorHAnsi" w:cstheme="minorHAnsi"/>
        </w:rPr>
        <w:t>a</w:t>
      </w:r>
      <w:r w:rsidRPr="00FD66D2">
        <w:rPr>
          <w:rFonts w:asciiTheme="minorHAnsi" w:hAnsiTheme="minorHAnsi" w:cstheme="minorHAnsi"/>
          <w:spacing w:val="-12"/>
        </w:rPr>
        <w:t xml:space="preserve"> </w:t>
      </w:r>
      <w:r w:rsidRPr="00FD66D2">
        <w:rPr>
          <w:rFonts w:asciiTheme="minorHAnsi" w:hAnsiTheme="minorHAnsi" w:cstheme="minorHAnsi"/>
        </w:rPr>
        <w:t xml:space="preserve">career field in science. </w:t>
      </w:r>
    </w:p>
    <w:p w14:paraId="4DE470AC" w14:textId="77777777" w:rsidR="00EB10E0" w:rsidRPr="00FD66D2" w:rsidRDefault="00EB10E0" w:rsidP="009D30B0">
      <w:pPr>
        <w:pStyle w:val="HandbookBody"/>
        <w:numPr>
          <w:ilvl w:val="0"/>
          <w:numId w:val="31"/>
        </w:numPr>
        <w:spacing w:line="360" w:lineRule="auto"/>
        <w:rPr>
          <w:rFonts w:asciiTheme="minorHAnsi" w:hAnsiTheme="minorHAnsi" w:cstheme="minorHAnsi"/>
        </w:rPr>
      </w:pPr>
      <w:r w:rsidRPr="00FD66D2">
        <w:rPr>
          <w:rFonts w:asciiTheme="minorHAnsi" w:hAnsiTheme="minorHAnsi" w:cstheme="minorHAnsi"/>
        </w:rPr>
        <w:t>Inquiry into a crime-scene investigation.</w:t>
      </w:r>
    </w:p>
    <w:p w14:paraId="4FC34635" w14:textId="77777777" w:rsidR="00EB10E0" w:rsidRPr="00FD66D2" w:rsidRDefault="00EB10E0" w:rsidP="009D30B0">
      <w:pPr>
        <w:pStyle w:val="HandbookBody"/>
        <w:numPr>
          <w:ilvl w:val="0"/>
          <w:numId w:val="31"/>
        </w:numPr>
        <w:spacing w:line="360" w:lineRule="auto"/>
        <w:rPr>
          <w:rFonts w:asciiTheme="minorHAnsi" w:hAnsiTheme="minorHAnsi" w:cstheme="minorHAnsi"/>
          <w:spacing w:val="-4"/>
        </w:rPr>
      </w:pPr>
      <w:r w:rsidRPr="00FD66D2">
        <w:rPr>
          <w:rFonts w:asciiTheme="minorHAnsi" w:hAnsiTheme="minorHAnsi" w:cstheme="minorHAnsi"/>
        </w:rPr>
        <w:t>Case</w:t>
      </w:r>
      <w:r w:rsidRPr="00FD66D2">
        <w:rPr>
          <w:rFonts w:asciiTheme="minorHAnsi" w:hAnsiTheme="minorHAnsi" w:cstheme="minorHAnsi"/>
          <w:spacing w:val="-12"/>
        </w:rPr>
        <w:t xml:space="preserve"> </w:t>
      </w:r>
      <w:r w:rsidRPr="00FD66D2">
        <w:rPr>
          <w:rFonts w:asciiTheme="minorHAnsi" w:hAnsiTheme="minorHAnsi" w:cstheme="minorHAnsi"/>
        </w:rPr>
        <w:t>study</w:t>
      </w:r>
      <w:r w:rsidRPr="00FD66D2">
        <w:rPr>
          <w:rFonts w:asciiTheme="minorHAnsi" w:hAnsiTheme="minorHAnsi" w:cstheme="minorHAnsi"/>
          <w:spacing w:val="-7"/>
        </w:rPr>
        <w:t xml:space="preserve"> </w:t>
      </w:r>
      <w:r w:rsidRPr="00FD66D2">
        <w:rPr>
          <w:rFonts w:asciiTheme="minorHAnsi" w:hAnsiTheme="minorHAnsi" w:cstheme="minorHAnsi"/>
        </w:rPr>
        <w:t>analysis</w:t>
      </w:r>
      <w:r w:rsidRPr="00FD66D2">
        <w:rPr>
          <w:rFonts w:asciiTheme="minorHAnsi" w:hAnsiTheme="minorHAnsi" w:cstheme="minorHAnsi"/>
          <w:spacing w:val="-9"/>
        </w:rPr>
        <w:t xml:space="preserve"> </w:t>
      </w:r>
      <w:r w:rsidRPr="00FD66D2">
        <w:rPr>
          <w:rFonts w:asciiTheme="minorHAnsi" w:hAnsiTheme="minorHAnsi" w:cstheme="minorHAnsi"/>
        </w:rPr>
        <w:t>on</w:t>
      </w:r>
      <w:r w:rsidRPr="00FD66D2">
        <w:rPr>
          <w:rFonts w:asciiTheme="minorHAnsi" w:hAnsiTheme="minorHAnsi" w:cstheme="minorHAnsi"/>
          <w:spacing w:val="-9"/>
        </w:rPr>
        <w:t xml:space="preserve"> </w:t>
      </w:r>
      <w:r w:rsidRPr="00FD66D2">
        <w:rPr>
          <w:rFonts w:asciiTheme="minorHAnsi" w:hAnsiTheme="minorHAnsi" w:cstheme="minorHAnsi"/>
        </w:rPr>
        <w:t>a</w:t>
      </w:r>
      <w:r w:rsidRPr="00FD66D2">
        <w:rPr>
          <w:rFonts w:asciiTheme="minorHAnsi" w:hAnsiTheme="minorHAnsi" w:cstheme="minorHAnsi"/>
          <w:spacing w:val="-7"/>
        </w:rPr>
        <w:t xml:space="preserve"> </w:t>
      </w:r>
      <w:r w:rsidRPr="00FD66D2">
        <w:rPr>
          <w:rFonts w:asciiTheme="minorHAnsi" w:hAnsiTheme="minorHAnsi" w:cstheme="minorHAnsi"/>
        </w:rPr>
        <w:t>famous</w:t>
      </w:r>
      <w:r w:rsidRPr="00FD66D2">
        <w:rPr>
          <w:rFonts w:asciiTheme="minorHAnsi" w:hAnsiTheme="minorHAnsi" w:cstheme="minorHAnsi"/>
          <w:spacing w:val="-6"/>
        </w:rPr>
        <w:t xml:space="preserve"> </w:t>
      </w:r>
      <w:r w:rsidRPr="00FD66D2">
        <w:rPr>
          <w:rFonts w:asciiTheme="minorHAnsi" w:hAnsiTheme="minorHAnsi" w:cstheme="minorHAnsi"/>
          <w:spacing w:val="-4"/>
        </w:rPr>
        <w:t>crime.</w:t>
      </w:r>
    </w:p>
    <w:p w14:paraId="11694349" w14:textId="77777777" w:rsidR="00EB10E0" w:rsidRPr="00FD66D2" w:rsidRDefault="00EB10E0" w:rsidP="009D30B0">
      <w:pPr>
        <w:pStyle w:val="HandbookBody"/>
        <w:spacing w:line="360" w:lineRule="auto"/>
        <w:rPr>
          <w:rFonts w:asciiTheme="minorHAnsi" w:hAnsiTheme="minorHAnsi" w:cstheme="minorHAnsi"/>
          <w:sz w:val="14"/>
          <w:szCs w:val="14"/>
        </w:rPr>
      </w:pPr>
    </w:p>
    <w:p w14:paraId="0E470DCE" w14:textId="77777777" w:rsidR="00EB10E0" w:rsidRPr="00FD66D2" w:rsidRDefault="00EB10E0" w:rsidP="009D30B0">
      <w:pPr>
        <w:pStyle w:val="HandbookBody"/>
        <w:spacing w:line="360" w:lineRule="auto"/>
        <w:ind w:left="0"/>
        <w:rPr>
          <w:rFonts w:asciiTheme="minorHAnsi" w:hAnsiTheme="minorHAnsi" w:cstheme="minorHAnsi"/>
          <w:b/>
          <w:bCs/>
          <w:sz w:val="24"/>
          <w:szCs w:val="24"/>
        </w:rPr>
      </w:pPr>
      <w:r w:rsidRPr="00FD66D2">
        <w:rPr>
          <w:rFonts w:asciiTheme="minorHAnsi" w:hAnsiTheme="minorHAnsi" w:cstheme="minorHAnsi"/>
          <w:b/>
          <w:bCs/>
          <w:sz w:val="24"/>
          <w:szCs w:val="24"/>
        </w:rPr>
        <w:t>Advice</w:t>
      </w:r>
      <w:r w:rsidRPr="00FD66D2">
        <w:rPr>
          <w:rFonts w:asciiTheme="minorHAnsi" w:hAnsiTheme="minorHAnsi" w:cstheme="minorHAnsi"/>
          <w:b/>
          <w:bCs/>
          <w:spacing w:val="-3"/>
          <w:sz w:val="24"/>
          <w:szCs w:val="24"/>
        </w:rPr>
        <w:t xml:space="preserve"> </w:t>
      </w:r>
      <w:r w:rsidRPr="00FD66D2">
        <w:rPr>
          <w:rFonts w:asciiTheme="minorHAnsi" w:hAnsiTheme="minorHAnsi" w:cstheme="minorHAnsi"/>
          <w:b/>
          <w:bCs/>
          <w:sz w:val="24"/>
          <w:szCs w:val="24"/>
        </w:rPr>
        <w:t>to</w:t>
      </w:r>
      <w:r w:rsidRPr="00FD66D2">
        <w:rPr>
          <w:rFonts w:asciiTheme="minorHAnsi" w:hAnsiTheme="minorHAnsi" w:cstheme="minorHAnsi"/>
          <w:b/>
          <w:bCs/>
          <w:spacing w:val="1"/>
          <w:sz w:val="24"/>
          <w:szCs w:val="24"/>
        </w:rPr>
        <w:t xml:space="preserve"> </w:t>
      </w:r>
      <w:r w:rsidRPr="00FD66D2">
        <w:rPr>
          <w:rFonts w:asciiTheme="minorHAnsi" w:hAnsiTheme="minorHAnsi" w:cstheme="minorHAnsi"/>
          <w:b/>
          <w:bCs/>
          <w:sz w:val="24"/>
          <w:szCs w:val="24"/>
        </w:rPr>
        <w:t>Students:</w:t>
      </w:r>
    </w:p>
    <w:p w14:paraId="56E959D9" w14:textId="104A495A" w:rsidR="00EB10E0" w:rsidRPr="00FD66D2" w:rsidRDefault="00EB10E0" w:rsidP="009D30B0">
      <w:pPr>
        <w:pStyle w:val="HandbookBody"/>
        <w:spacing w:line="360" w:lineRule="auto"/>
        <w:ind w:left="0"/>
        <w:rPr>
          <w:rFonts w:asciiTheme="minorHAnsi" w:hAnsiTheme="minorHAnsi" w:cstheme="minorHAnsi"/>
        </w:rPr>
      </w:pPr>
      <w:r w:rsidRPr="00FD66D2">
        <w:rPr>
          <w:rFonts w:asciiTheme="minorHAnsi" w:hAnsiTheme="minorHAnsi" w:cstheme="minorHAnsi"/>
        </w:rPr>
        <w:t xml:space="preserve">There are no prerequisites for undertaking this subject. Students considering </w:t>
      </w:r>
      <w:r w:rsidR="00F4029D">
        <w:rPr>
          <w:rFonts w:asciiTheme="minorHAnsi" w:hAnsiTheme="minorHAnsi" w:cstheme="minorHAnsi"/>
        </w:rPr>
        <w:t>General science</w:t>
      </w:r>
      <w:r w:rsidRPr="00FD66D2">
        <w:rPr>
          <w:rFonts w:asciiTheme="minorHAnsi" w:hAnsiTheme="minorHAnsi" w:cstheme="minorHAnsi"/>
        </w:rPr>
        <w:t xml:space="preserve"> should be confident, independent,</w:t>
      </w:r>
      <w:r w:rsidRPr="00FD66D2">
        <w:rPr>
          <w:rFonts w:asciiTheme="minorHAnsi" w:hAnsiTheme="minorHAnsi" w:cstheme="minorHAnsi"/>
          <w:spacing w:val="-1"/>
        </w:rPr>
        <w:t xml:space="preserve"> </w:t>
      </w:r>
      <w:r w:rsidRPr="00FD66D2">
        <w:rPr>
          <w:rFonts w:asciiTheme="minorHAnsi" w:hAnsiTheme="minorHAnsi" w:cstheme="minorHAnsi"/>
        </w:rPr>
        <w:t>and</w:t>
      </w:r>
      <w:r w:rsidRPr="00FD66D2">
        <w:rPr>
          <w:rFonts w:asciiTheme="minorHAnsi" w:hAnsiTheme="minorHAnsi" w:cstheme="minorHAnsi"/>
          <w:spacing w:val="-4"/>
        </w:rPr>
        <w:t xml:space="preserve"> </w:t>
      </w:r>
      <w:r w:rsidRPr="00FD66D2">
        <w:rPr>
          <w:rFonts w:asciiTheme="minorHAnsi" w:hAnsiTheme="minorHAnsi" w:cstheme="minorHAnsi"/>
        </w:rPr>
        <w:t>self-managed</w:t>
      </w:r>
      <w:r w:rsidRPr="00FD66D2">
        <w:rPr>
          <w:rFonts w:asciiTheme="minorHAnsi" w:hAnsiTheme="minorHAnsi" w:cstheme="minorHAnsi"/>
          <w:spacing w:val="-1"/>
        </w:rPr>
        <w:t xml:space="preserve"> </w:t>
      </w:r>
      <w:r w:rsidRPr="00FD66D2">
        <w:rPr>
          <w:rFonts w:asciiTheme="minorHAnsi" w:hAnsiTheme="minorHAnsi" w:cstheme="minorHAnsi"/>
        </w:rPr>
        <w:t xml:space="preserve">learners. General </w:t>
      </w:r>
      <w:r w:rsidR="00F4029D">
        <w:rPr>
          <w:rFonts w:asciiTheme="minorHAnsi" w:hAnsiTheme="minorHAnsi" w:cstheme="minorHAnsi"/>
        </w:rPr>
        <w:t>s</w:t>
      </w:r>
      <w:r w:rsidRPr="00FD66D2">
        <w:rPr>
          <w:rFonts w:asciiTheme="minorHAnsi" w:hAnsiTheme="minorHAnsi" w:cstheme="minorHAnsi"/>
        </w:rPr>
        <w:t>cience is</w:t>
      </w:r>
      <w:r w:rsidRPr="00FD66D2">
        <w:rPr>
          <w:rFonts w:asciiTheme="minorHAnsi" w:hAnsiTheme="minorHAnsi" w:cstheme="minorHAnsi"/>
          <w:spacing w:val="-1"/>
        </w:rPr>
        <w:t xml:space="preserve"> </w:t>
      </w:r>
      <w:r w:rsidRPr="00FD66D2">
        <w:rPr>
          <w:rFonts w:asciiTheme="minorHAnsi" w:hAnsiTheme="minorHAnsi" w:cstheme="minorHAnsi"/>
        </w:rPr>
        <w:t>recommended for students</w:t>
      </w:r>
      <w:r w:rsidRPr="00FD66D2">
        <w:rPr>
          <w:rFonts w:asciiTheme="minorHAnsi" w:hAnsiTheme="minorHAnsi" w:cstheme="minorHAnsi"/>
          <w:spacing w:val="-5"/>
        </w:rPr>
        <w:t xml:space="preserve"> </w:t>
      </w:r>
      <w:r w:rsidRPr="00FD66D2">
        <w:rPr>
          <w:rFonts w:asciiTheme="minorHAnsi" w:hAnsiTheme="minorHAnsi" w:cstheme="minorHAnsi"/>
        </w:rPr>
        <w:t>with</w:t>
      </w:r>
      <w:r w:rsidRPr="00FD66D2">
        <w:rPr>
          <w:rFonts w:asciiTheme="minorHAnsi" w:hAnsiTheme="minorHAnsi" w:cstheme="minorHAnsi"/>
          <w:spacing w:val="-1"/>
        </w:rPr>
        <w:t xml:space="preserve"> </w:t>
      </w:r>
      <w:r w:rsidRPr="00FD66D2">
        <w:rPr>
          <w:rFonts w:asciiTheme="minorHAnsi" w:hAnsiTheme="minorHAnsi" w:cstheme="minorHAnsi"/>
        </w:rPr>
        <w:t>a</w:t>
      </w:r>
      <w:r w:rsidRPr="00FD66D2">
        <w:rPr>
          <w:rFonts w:asciiTheme="minorHAnsi" w:hAnsiTheme="minorHAnsi" w:cstheme="minorHAnsi"/>
          <w:spacing w:val="-1"/>
        </w:rPr>
        <w:t xml:space="preserve"> </w:t>
      </w:r>
      <w:r w:rsidRPr="00FD66D2">
        <w:rPr>
          <w:rFonts w:asciiTheme="minorHAnsi" w:hAnsiTheme="minorHAnsi" w:cstheme="minorHAnsi"/>
        </w:rPr>
        <w:t>broad</w:t>
      </w:r>
      <w:r w:rsidRPr="00FD66D2">
        <w:rPr>
          <w:rFonts w:asciiTheme="minorHAnsi" w:hAnsiTheme="minorHAnsi" w:cstheme="minorHAnsi"/>
          <w:spacing w:val="-3"/>
        </w:rPr>
        <w:t xml:space="preserve"> </w:t>
      </w:r>
      <w:r w:rsidRPr="00FD66D2">
        <w:rPr>
          <w:rFonts w:asciiTheme="minorHAnsi" w:hAnsiTheme="minorHAnsi" w:cstheme="minorHAnsi"/>
        </w:rPr>
        <w:t>interest in</w:t>
      </w:r>
      <w:r w:rsidRPr="00FD66D2">
        <w:rPr>
          <w:rFonts w:asciiTheme="minorHAnsi" w:hAnsiTheme="minorHAnsi" w:cstheme="minorHAnsi"/>
          <w:spacing w:val="-4"/>
        </w:rPr>
        <w:t xml:space="preserve"> </w:t>
      </w:r>
      <w:r w:rsidRPr="00FD66D2">
        <w:rPr>
          <w:rFonts w:asciiTheme="minorHAnsi" w:hAnsiTheme="minorHAnsi" w:cstheme="minorHAnsi"/>
        </w:rPr>
        <w:t>science</w:t>
      </w:r>
      <w:r w:rsidRPr="00FD66D2">
        <w:rPr>
          <w:rFonts w:asciiTheme="minorHAnsi" w:hAnsiTheme="minorHAnsi" w:cstheme="minorHAnsi"/>
          <w:spacing w:val="-5"/>
        </w:rPr>
        <w:t xml:space="preserve"> or students that are interested in </w:t>
      </w:r>
      <w:r w:rsidRPr="007200CC">
        <w:t>vocational learning pathways.</w:t>
      </w:r>
      <w:r w:rsidRPr="00FD66D2">
        <w:rPr>
          <w:rFonts w:asciiTheme="minorHAnsi" w:hAnsiTheme="minorHAnsi" w:cstheme="minorHAnsi"/>
          <w:spacing w:val="-5"/>
        </w:rPr>
        <w:t xml:space="preserve"> </w:t>
      </w:r>
    </w:p>
    <w:p w14:paraId="22595BBB" w14:textId="71B835AE" w:rsidR="002249D5" w:rsidRPr="009D30B0" w:rsidRDefault="00EB10E0" w:rsidP="009D30B0">
      <w:pPr>
        <w:pStyle w:val="HandbookBody"/>
        <w:spacing w:line="360" w:lineRule="auto"/>
        <w:rPr>
          <w:rFonts w:asciiTheme="minorHAnsi" w:hAnsiTheme="minorHAnsi" w:cstheme="minorHAnsi"/>
          <w:b/>
          <w:bCs/>
          <w:sz w:val="24"/>
          <w:szCs w:val="24"/>
        </w:rPr>
      </w:pPr>
      <w:r w:rsidRPr="00FD66D2">
        <w:rPr>
          <w:rFonts w:asciiTheme="minorHAnsi" w:hAnsiTheme="minorHAnsi" w:cstheme="minorHAnsi"/>
          <w:sz w:val="14"/>
          <w:szCs w:val="14"/>
        </w:rPr>
        <w:br/>
      </w:r>
    </w:p>
    <w:p w14:paraId="262C1546" w14:textId="77777777" w:rsidR="00CA0AD2" w:rsidRDefault="00EB10E0" w:rsidP="009D30B0">
      <w:pPr>
        <w:spacing w:line="360" w:lineRule="auto"/>
        <w:rPr>
          <w:rFonts w:asciiTheme="minorHAnsi" w:hAnsiTheme="minorHAnsi" w:cstheme="minorHAnsi"/>
          <w:b/>
          <w:bCs/>
          <w:spacing w:val="33"/>
          <w:sz w:val="24"/>
          <w:szCs w:val="24"/>
        </w:rPr>
      </w:pPr>
      <w:r w:rsidRPr="00CA0AD2">
        <w:rPr>
          <w:rFonts w:asciiTheme="minorHAnsi" w:hAnsiTheme="minorHAnsi" w:cstheme="minorHAnsi"/>
          <w:b/>
          <w:bCs/>
          <w:sz w:val="24"/>
          <w:szCs w:val="24"/>
        </w:rPr>
        <w:t>Teachers</w:t>
      </w:r>
      <w:r w:rsidRPr="00CA0AD2">
        <w:rPr>
          <w:rFonts w:asciiTheme="minorHAnsi" w:hAnsiTheme="minorHAnsi" w:cstheme="minorHAnsi"/>
          <w:b/>
          <w:bCs/>
          <w:spacing w:val="-11"/>
          <w:sz w:val="24"/>
          <w:szCs w:val="24"/>
        </w:rPr>
        <w:t xml:space="preserve"> </w:t>
      </w:r>
      <w:r w:rsidRPr="00CA0AD2">
        <w:rPr>
          <w:rFonts w:asciiTheme="minorHAnsi" w:hAnsiTheme="minorHAnsi" w:cstheme="minorHAnsi"/>
          <w:b/>
          <w:bCs/>
          <w:sz w:val="24"/>
          <w:szCs w:val="24"/>
        </w:rPr>
        <w:t>to</w:t>
      </w:r>
      <w:r w:rsidRPr="00CA0AD2">
        <w:rPr>
          <w:rFonts w:asciiTheme="minorHAnsi" w:hAnsiTheme="minorHAnsi" w:cstheme="minorHAnsi"/>
          <w:b/>
          <w:bCs/>
          <w:spacing w:val="-10"/>
          <w:sz w:val="24"/>
          <w:szCs w:val="24"/>
        </w:rPr>
        <w:t xml:space="preserve"> </w:t>
      </w:r>
      <w:r w:rsidRPr="00CA0AD2">
        <w:rPr>
          <w:rFonts w:asciiTheme="minorHAnsi" w:hAnsiTheme="minorHAnsi" w:cstheme="minorHAnsi"/>
          <w:b/>
          <w:bCs/>
          <w:sz w:val="24"/>
          <w:szCs w:val="24"/>
        </w:rPr>
        <w:t>see</w:t>
      </w:r>
      <w:r w:rsidRPr="00CA0AD2">
        <w:rPr>
          <w:rFonts w:asciiTheme="minorHAnsi" w:hAnsiTheme="minorHAnsi" w:cstheme="minorHAnsi"/>
          <w:b/>
          <w:bCs/>
          <w:spacing w:val="-7"/>
          <w:sz w:val="24"/>
          <w:szCs w:val="24"/>
        </w:rPr>
        <w:t xml:space="preserve"> </w:t>
      </w:r>
      <w:r w:rsidRPr="00CA0AD2">
        <w:rPr>
          <w:rFonts w:asciiTheme="minorHAnsi" w:hAnsiTheme="minorHAnsi" w:cstheme="minorHAnsi"/>
          <w:b/>
          <w:bCs/>
          <w:sz w:val="24"/>
          <w:szCs w:val="24"/>
        </w:rPr>
        <w:t>for</w:t>
      </w:r>
      <w:r w:rsidRPr="00CA0AD2">
        <w:rPr>
          <w:rFonts w:asciiTheme="minorHAnsi" w:hAnsiTheme="minorHAnsi" w:cstheme="minorHAnsi"/>
          <w:b/>
          <w:bCs/>
          <w:spacing w:val="-4"/>
          <w:sz w:val="24"/>
          <w:szCs w:val="24"/>
        </w:rPr>
        <w:t xml:space="preserve"> </w:t>
      </w:r>
      <w:r w:rsidRPr="00CA0AD2">
        <w:rPr>
          <w:rFonts w:asciiTheme="minorHAnsi" w:hAnsiTheme="minorHAnsi" w:cstheme="minorHAnsi"/>
          <w:b/>
          <w:bCs/>
          <w:sz w:val="24"/>
          <w:szCs w:val="24"/>
        </w:rPr>
        <w:t>advice</w:t>
      </w:r>
      <w:r w:rsidRPr="00CA0AD2">
        <w:rPr>
          <w:rFonts w:asciiTheme="minorHAnsi" w:hAnsiTheme="minorHAnsi" w:cstheme="minorHAnsi"/>
          <w:b/>
          <w:bCs/>
          <w:spacing w:val="-10"/>
          <w:sz w:val="24"/>
          <w:szCs w:val="24"/>
        </w:rPr>
        <w:t xml:space="preserve"> </w:t>
      </w:r>
      <w:r w:rsidRPr="00CA0AD2">
        <w:rPr>
          <w:rFonts w:asciiTheme="minorHAnsi" w:hAnsiTheme="minorHAnsi" w:cstheme="minorHAnsi"/>
          <w:b/>
          <w:bCs/>
          <w:sz w:val="24"/>
          <w:szCs w:val="24"/>
        </w:rPr>
        <w:t>regarding</w:t>
      </w:r>
      <w:r w:rsidRPr="00CA0AD2">
        <w:rPr>
          <w:rFonts w:asciiTheme="minorHAnsi" w:hAnsiTheme="minorHAnsi" w:cstheme="minorHAnsi"/>
          <w:b/>
          <w:bCs/>
          <w:spacing w:val="-4"/>
          <w:sz w:val="24"/>
          <w:szCs w:val="24"/>
        </w:rPr>
        <w:t xml:space="preserve"> </w:t>
      </w:r>
      <w:r w:rsidRPr="00CA0AD2">
        <w:rPr>
          <w:rFonts w:asciiTheme="minorHAnsi" w:hAnsiTheme="minorHAnsi" w:cstheme="minorHAnsi"/>
          <w:b/>
          <w:bCs/>
          <w:sz w:val="24"/>
          <w:szCs w:val="24"/>
        </w:rPr>
        <w:t>this</w:t>
      </w:r>
      <w:r w:rsidRPr="00CA0AD2">
        <w:rPr>
          <w:rFonts w:asciiTheme="minorHAnsi" w:hAnsiTheme="minorHAnsi" w:cstheme="minorHAnsi"/>
          <w:b/>
          <w:bCs/>
          <w:spacing w:val="-7"/>
          <w:sz w:val="24"/>
          <w:szCs w:val="24"/>
        </w:rPr>
        <w:t xml:space="preserve"> </w:t>
      </w:r>
      <w:r w:rsidRPr="00CA0AD2">
        <w:rPr>
          <w:rFonts w:asciiTheme="minorHAnsi" w:hAnsiTheme="minorHAnsi" w:cstheme="minorHAnsi"/>
          <w:b/>
          <w:bCs/>
          <w:sz w:val="24"/>
          <w:szCs w:val="24"/>
        </w:rPr>
        <w:t>subject:</w:t>
      </w:r>
      <w:r w:rsidRPr="00CA0AD2">
        <w:rPr>
          <w:rFonts w:asciiTheme="minorHAnsi" w:hAnsiTheme="minorHAnsi" w:cstheme="minorHAnsi"/>
          <w:b/>
          <w:bCs/>
          <w:spacing w:val="33"/>
          <w:sz w:val="24"/>
          <w:szCs w:val="24"/>
        </w:rPr>
        <w:t xml:space="preserve"> </w:t>
      </w:r>
    </w:p>
    <w:p w14:paraId="2C9EB2EC" w14:textId="537A812F" w:rsidR="00EB10E0" w:rsidRDefault="00EB10E0" w:rsidP="009D30B0">
      <w:pPr>
        <w:spacing w:line="360" w:lineRule="auto"/>
        <w:rPr>
          <w:rFonts w:asciiTheme="minorHAnsi" w:hAnsiTheme="minorHAnsi" w:cstheme="minorHAnsi"/>
        </w:rPr>
      </w:pPr>
      <w:r w:rsidRPr="00FD66D2">
        <w:rPr>
          <w:rFonts w:asciiTheme="minorHAnsi" w:hAnsiTheme="minorHAnsi" w:cstheme="minorHAnsi"/>
        </w:rPr>
        <w:t>Ms</w:t>
      </w:r>
      <w:r w:rsidR="00CA0AD2">
        <w:rPr>
          <w:rFonts w:asciiTheme="minorHAnsi" w:hAnsiTheme="minorHAnsi" w:cstheme="minorHAnsi"/>
        </w:rPr>
        <w:t>.</w:t>
      </w:r>
      <w:r w:rsidRPr="00FD66D2">
        <w:rPr>
          <w:rFonts w:asciiTheme="minorHAnsi" w:hAnsiTheme="minorHAnsi" w:cstheme="minorHAnsi"/>
        </w:rPr>
        <w:t xml:space="preserve"> Peters and </w:t>
      </w:r>
      <w:r w:rsidR="00CA0AD2">
        <w:rPr>
          <w:rFonts w:asciiTheme="minorHAnsi" w:hAnsiTheme="minorHAnsi" w:cstheme="minorHAnsi"/>
        </w:rPr>
        <w:t>Ms. Marshall</w:t>
      </w:r>
    </w:p>
    <w:p w14:paraId="4DEDA9E1" w14:textId="77777777" w:rsidR="009D30B0" w:rsidRDefault="009D30B0" w:rsidP="00EB10E0">
      <w:pPr>
        <w:rPr>
          <w:rFonts w:asciiTheme="minorHAnsi" w:hAnsiTheme="minorHAnsi" w:cstheme="minorHAnsi"/>
        </w:rPr>
      </w:pPr>
    </w:p>
    <w:p w14:paraId="243C978C" w14:textId="438E9D0B" w:rsidR="009D30B0" w:rsidRPr="00FD66D2" w:rsidRDefault="009D30B0" w:rsidP="009D30B0">
      <w:pPr>
        <w:jc w:val="center"/>
      </w:pPr>
      <w:r>
        <w:rPr>
          <w:noProof/>
        </w:rPr>
        <w:drawing>
          <wp:inline distT="0" distB="0" distL="0" distR="0" wp14:anchorId="512B77E7" wp14:editId="229BE7E0">
            <wp:extent cx="2105025" cy="1734017"/>
            <wp:effectExtent l="0" t="0" r="0" b="0"/>
            <wp:docPr id="894185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185125" name=""/>
                    <pic:cNvPicPr/>
                  </pic:nvPicPr>
                  <pic:blipFill>
                    <a:blip r:embed="rId83"/>
                    <a:stretch>
                      <a:fillRect/>
                    </a:stretch>
                  </pic:blipFill>
                  <pic:spPr>
                    <a:xfrm>
                      <a:off x="0" y="0"/>
                      <a:ext cx="2119290" cy="1745768"/>
                    </a:xfrm>
                    <a:prstGeom prst="rect">
                      <a:avLst/>
                    </a:prstGeom>
                  </pic:spPr>
                </pic:pic>
              </a:graphicData>
            </a:graphic>
          </wp:inline>
        </w:drawing>
      </w:r>
    </w:p>
    <w:p w14:paraId="2229B6FC" w14:textId="7996F14D" w:rsidR="003E245A" w:rsidRDefault="003E245A" w:rsidP="00812198">
      <w:pPr>
        <w:jc w:val="center"/>
        <w:sectPr w:rsidR="003E245A" w:rsidSect="001364D4">
          <w:headerReference w:type="default" r:id="rId84"/>
          <w:footerReference w:type="default" r:id="rId85"/>
          <w:pgSz w:w="11910" w:h="16850"/>
          <w:pgMar w:top="1420" w:right="560" w:bottom="720" w:left="620" w:header="510" w:footer="530" w:gutter="0"/>
          <w:cols w:space="720"/>
          <w:docGrid w:linePitch="299"/>
        </w:sectPr>
      </w:pPr>
    </w:p>
    <w:p w14:paraId="37349C6C" w14:textId="77777777" w:rsidR="00F723AB" w:rsidRPr="00716644" w:rsidRDefault="00F723AB" w:rsidP="00F723AB">
      <w:pPr>
        <w:pStyle w:val="Heading2"/>
        <w:ind w:left="58" w:right="59"/>
        <w:rPr>
          <w:color w:val="C00000"/>
          <w:sz w:val="48"/>
          <w:szCs w:val="48"/>
        </w:rPr>
      </w:pPr>
      <w:bookmarkStart w:id="83" w:name="STEAM_(Design_&amp;_Digital_Technologies)"/>
      <w:bookmarkStart w:id="84" w:name="_bookmark52"/>
      <w:bookmarkEnd w:id="83"/>
      <w:bookmarkEnd w:id="84"/>
      <w:r w:rsidRPr="00716644">
        <w:rPr>
          <w:color w:val="C00000"/>
          <w:spacing w:val="-2"/>
          <w:sz w:val="48"/>
          <w:szCs w:val="48"/>
        </w:rPr>
        <w:lastRenderedPageBreak/>
        <w:t>STEM</w:t>
      </w:r>
    </w:p>
    <w:p w14:paraId="7861B811" w14:textId="77777777" w:rsidR="00F723AB" w:rsidRDefault="00F723AB" w:rsidP="00F723AB">
      <w:pPr>
        <w:spacing w:line="360" w:lineRule="auto"/>
      </w:pPr>
    </w:p>
    <w:p w14:paraId="57DF6666" w14:textId="77777777" w:rsidR="00F723AB" w:rsidRPr="00716644" w:rsidRDefault="00F723AB" w:rsidP="00F723AB">
      <w:pPr>
        <w:pStyle w:val="HandbookBody"/>
        <w:rPr>
          <w:spacing w:val="-12"/>
          <w:sz w:val="24"/>
          <w:szCs w:val="24"/>
        </w:rPr>
      </w:pPr>
      <w:r w:rsidRPr="00716644">
        <w:rPr>
          <w:spacing w:val="-2"/>
          <w:sz w:val="24"/>
          <w:szCs w:val="24"/>
        </w:rPr>
        <w:t>STEM</w:t>
      </w:r>
      <w:r w:rsidRPr="00716644">
        <w:rPr>
          <w:spacing w:val="-12"/>
          <w:sz w:val="24"/>
          <w:szCs w:val="24"/>
        </w:rPr>
        <w:t xml:space="preserve"> </w:t>
      </w:r>
      <w:r w:rsidRPr="00716644">
        <w:rPr>
          <w:spacing w:val="-2"/>
          <w:sz w:val="24"/>
          <w:szCs w:val="24"/>
        </w:rPr>
        <w:t>is</w:t>
      </w:r>
      <w:r w:rsidRPr="00716644">
        <w:rPr>
          <w:spacing w:val="-12"/>
          <w:sz w:val="24"/>
          <w:szCs w:val="24"/>
        </w:rPr>
        <w:t xml:space="preserve"> </w:t>
      </w:r>
      <w:r w:rsidRPr="00716644">
        <w:rPr>
          <w:spacing w:val="-2"/>
          <w:sz w:val="24"/>
          <w:szCs w:val="24"/>
        </w:rPr>
        <w:t>an</w:t>
      </w:r>
      <w:r w:rsidRPr="00716644">
        <w:rPr>
          <w:spacing w:val="-11"/>
          <w:sz w:val="24"/>
          <w:szCs w:val="24"/>
        </w:rPr>
        <w:t xml:space="preserve"> </w:t>
      </w:r>
      <w:r w:rsidRPr="00716644">
        <w:rPr>
          <w:spacing w:val="-2"/>
          <w:sz w:val="24"/>
          <w:szCs w:val="24"/>
        </w:rPr>
        <w:t>acronym</w:t>
      </w:r>
      <w:r w:rsidRPr="00716644">
        <w:rPr>
          <w:spacing w:val="-11"/>
          <w:sz w:val="24"/>
          <w:szCs w:val="24"/>
        </w:rPr>
        <w:t xml:space="preserve"> </w:t>
      </w:r>
      <w:r w:rsidRPr="00716644">
        <w:rPr>
          <w:spacing w:val="-2"/>
          <w:sz w:val="24"/>
          <w:szCs w:val="24"/>
        </w:rPr>
        <w:t>for</w:t>
      </w:r>
      <w:r w:rsidRPr="00716644">
        <w:rPr>
          <w:spacing w:val="-11"/>
          <w:sz w:val="24"/>
          <w:szCs w:val="24"/>
        </w:rPr>
        <w:t xml:space="preserve"> </w:t>
      </w:r>
      <w:r w:rsidRPr="00716644">
        <w:rPr>
          <w:spacing w:val="-2"/>
          <w:sz w:val="24"/>
          <w:szCs w:val="24"/>
        </w:rPr>
        <w:t>Science,</w:t>
      </w:r>
      <w:r w:rsidRPr="00716644">
        <w:rPr>
          <w:spacing w:val="-12"/>
          <w:sz w:val="24"/>
          <w:szCs w:val="24"/>
        </w:rPr>
        <w:t xml:space="preserve"> </w:t>
      </w:r>
      <w:r w:rsidRPr="00716644">
        <w:rPr>
          <w:spacing w:val="-2"/>
          <w:sz w:val="24"/>
          <w:szCs w:val="24"/>
        </w:rPr>
        <w:t>Technology,</w:t>
      </w:r>
      <w:r w:rsidRPr="00716644">
        <w:rPr>
          <w:spacing w:val="-11"/>
          <w:sz w:val="24"/>
          <w:szCs w:val="24"/>
        </w:rPr>
        <w:t xml:space="preserve"> </w:t>
      </w:r>
      <w:r w:rsidRPr="00716644">
        <w:rPr>
          <w:spacing w:val="-2"/>
          <w:sz w:val="24"/>
          <w:szCs w:val="24"/>
        </w:rPr>
        <w:t>Engineering,</w:t>
      </w:r>
      <w:r w:rsidRPr="00716644">
        <w:rPr>
          <w:spacing w:val="-11"/>
          <w:sz w:val="24"/>
          <w:szCs w:val="24"/>
        </w:rPr>
        <w:t xml:space="preserve"> </w:t>
      </w:r>
      <w:r w:rsidRPr="00716644">
        <w:rPr>
          <w:spacing w:val="-2"/>
          <w:sz w:val="24"/>
          <w:szCs w:val="24"/>
        </w:rPr>
        <w:t>and</w:t>
      </w:r>
      <w:r w:rsidRPr="00716644">
        <w:rPr>
          <w:spacing w:val="-11"/>
          <w:sz w:val="24"/>
          <w:szCs w:val="24"/>
        </w:rPr>
        <w:t xml:space="preserve"> </w:t>
      </w:r>
      <w:r w:rsidRPr="00716644">
        <w:rPr>
          <w:spacing w:val="-2"/>
          <w:sz w:val="24"/>
          <w:szCs w:val="24"/>
        </w:rPr>
        <w:t>Mathematics.</w:t>
      </w:r>
      <w:r w:rsidRPr="00716644">
        <w:rPr>
          <w:spacing w:val="-12"/>
          <w:sz w:val="24"/>
          <w:szCs w:val="24"/>
        </w:rPr>
        <w:t xml:space="preserve"> </w:t>
      </w:r>
      <w:r w:rsidRPr="00716644">
        <w:rPr>
          <w:spacing w:val="-2"/>
          <w:sz w:val="24"/>
          <w:szCs w:val="24"/>
        </w:rPr>
        <w:t>STEM</w:t>
      </w:r>
      <w:r w:rsidRPr="00716644">
        <w:rPr>
          <w:spacing w:val="-11"/>
          <w:sz w:val="24"/>
          <w:szCs w:val="24"/>
        </w:rPr>
        <w:t xml:space="preserve"> </w:t>
      </w:r>
      <w:r w:rsidRPr="00716644">
        <w:rPr>
          <w:spacing w:val="-2"/>
          <w:sz w:val="24"/>
          <w:szCs w:val="24"/>
        </w:rPr>
        <w:t xml:space="preserve">enables </w:t>
      </w:r>
      <w:r w:rsidRPr="00716644">
        <w:rPr>
          <w:sz w:val="24"/>
          <w:szCs w:val="24"/>
        </w:rPr>
        <w:t>students to apply knowledge from these subject areas to solve problems creatively using the scientiﬁc</w:t>
      </w:r>
      <w:r w:rsidRPr="00716644">
        <w:rPr>
          <w:spacing w:val="-14"/>
          <w:sz w:val="24"/>
          <w:szCs w:val="24"/>
        </w:rPr>
        <w:t xml:space="preserve"> </w:t>
      </w:r>
      <w:r w:rsidRPr="00716644">
        <w:rPr>
          <w:sz w:val="24"/>
          <w:szCs w:val="24"/>
        </w:rPr>
        <w:t>method,</w:t>
      </w:r>
      <w:r w:rsidRPr="00716644">
        <w:rPr>
          <w:spacing w:val="-14"/>
          <w:sz w:val="24"/>
          <w:szCs w:val="24"/>
        </w:rPr>
        <w:t xml:space="preserve"> </w:t>
      </w:r>
      <w:r w:rsidRPr="00716644">
        <w:rPr>
          <w:sz w:val="24"/>
          <w:szCs w:val="24"/>
        </w:rPr>
        <w:t>design</w:t>
      </w:r>
      <w:r w:rsidRPr="00716644">
        <w:rPr>
          <w:spacing w:val="-13"/>
          <w:sz w:val="24"/>
          <w:szCs w:val="24"/>
        </w:rPr>
        <w:t xml:space="preserve"> </w:t>
      </w:r>
      <w:r w:rsidRPr="00716644">
        <w:rPr>
          <w:sz w:val="24"/>
          <w:szCs w:val="24"/>
        </w:rPr>
        <w:t>process,</w:t>
      </w:r>
      <w:r w:rsidRPr="00716644">
        <w:rPr>
          <w:spacing w:val="-14"/>
          <w:sz w:val="24"/>
          <w:szCs w:val="24"/>
        </w:rPr>
        <w:t xml:space="preserve"> </w:t>
      </w:r>
      <w:r w:rsidRPr="00716644">
        <w:rPr>
          <w:sz w:val="24"/>
          <w:szCs w:val="24"/>
        </w:rPr>
        <w:t>and</w:t>
      </w:r>
      <w:r w:rsidRPr="00716644">
        <w:rPr>
          <w:spacing w:val="-13"/>
          <w:sz w:val="24"/>
          <w:szCs w:val="24"/>
        </w:rPr>
        <w:t xml:space="preserve"> </w:t>
      </w:r>
      <w:r w:rsidRPr="00716644">
        <w:rPr>
          <w:sz w:val="24"/>
          <w:szCs w:val="24"/>
        </w:rPr>
        <w:t>various</w:t>
      </w:r>
      <w:r w:rsidRPr="00716644">
        <w:rPr>
          <w:spacing w:val="-14"/>
          <w:sz w:val="24"/>
          <w:szCs w:val="24"/>
        </w:rPr>
        <w:t xml:space="preserve"> </w:t>
      </w:r>
      <w:r w:rsidRPr="00716644">
        <w:rPr>
          <w:sz w:val="24"/>
          <w:szCs w:val="24"/>
        </w:rPr>
        <w:t>mathematical</w:t>
      </w:r>
      <w:r w:rsidRPr="00716644">
        <w:rPr>
          <w:spacing w:val="-13"/>
          <w:sz w:val="24"/>
          <w:szCs w:val="24"/>
        </w:rPr>
        <w:t xml:space="preserve"> </w:t>
      </w:r>
      <w:r w:rsidRPr="00716644">
        <w:rPr>
          <w:sz w:val="24"/>
          <w:szCs w:val="24"/>
        </w:rPr>
        <w:t>skills.</w:t>
      </w:r>
      <w:r w:rsidRPr="00716644">
        <w:rPr>
          <w:spacing w:val="-14"/>
          <w:sz w:val="24"/>
          <w:szCs w:val="24"/>
        </w:rPr>
        <w:t xml:space="preserve"> </w:t>
      </w:r>
      <w:r w:rsidRPr="00716644">
        <w:rPr>
          <w:sz w:val="24"/>
          <w:szCs w:val="24"/>
        </w:rPr>
        <w:t>STEM</w:t>
      </w:r>
      <w:r w:rsidRPr="00716644">
        <w:rPr>
          <w:spacing w:val="-14"/>
          <w:sz w:val="24"/>
          <w:szCs w:val="24"/>
        </w:rPr>
        <w:t xml:space="preserve"> </w:t>
      </w:r>
      <w:r w:rsidRPr="00716644">
        <w:rPr>
          <w:sz w:val="24"/>
          <w:szCs w:val="24"/>
        </w:rPr>
        <w:t>encourages</w:t>
      </w:r>
      <w:r w:rsidRPr="00716644">
        <w:rPr>
          <w:spacing w:val="-13"/>
          <w:sz w:val="24"/>
          <w:szCs w:val="24"/>
        </w:rPr>
        <w:t xml:space="preserve"> </w:t>
      </w:r>
      <w:r w:rsidRPr="00716644">
        <w:rPr>
          <w:sz w:val="24"/>
          <w:szCs w:val="24"/>
        </w:rPr>
        <w:t>teamwork and high-level communication,</w:t>
      </w:r>
      <w:r w:rsidRPr="00716644">
        <w:rPr>
          <w:spacing w:val="-10"/>
          <w:sz w:val="24"/>
          <w:szCs w:val="24"/>
        </w:rPr>
        <w:t xml:space="preserve"> </w:t>
      </w:r>
      <w:r w:rsidRPr="00716644">
        <w:rPr>
          <w:sz w:val="24"/>
          <w:szCs w:val="24"/>
        </w:rPr>
        <w:t>which</w:t>
      </w:r>
      <w:r w:rsidRPr="00716644">
        <w:rPr>
          <w:spacing w:val="-6"/>
          <w:sz w:val="24"/>
          <w:szCs w:val="24"/>
        </w:rPr>
        <w:t xml:space="preserve"> </w:t>
      </w:r>
      <w:r w:rsidRPr="00716644">
        <w:rPr>
          <w:sz w:val="24"/>
          <w:szCs w:val="24"/>
        </w:rPr>
        <w:t>are</w:t>
      </w:r>
      <w:r w:rsidRPr="00716644">
        <w:rPr>
          <w:spacing w:val="-2"/>
          <w:sz w:val="24"/>
          <w:szCs w:val="24"/>
        </w:rPr>
        <w:t xml:space="preserve"> </w:t>
      </w:r>
      <w:r w:rsidRPr="00716644">
        <w:rPr>
          <w:sz w:val="24"/>
          <w:szCs w:val="24"/>
        </w:rPr>
        <w:t>both</w:t>
      </w:r>
      <w:r w:rsidRPr="00716644">
        <w:rPr>
          <w:spacing w:val="-7"/>
          <w:sz w:val="24"/>
          <w:szCs w:val="24"/>
        </w:rPr>
        <w:t xml:space="preserve"> </w:t>
      </w:r>
      <w:r w:rsidRPr="00716644">
        <w:rPr>
          <w:sz w:val="24"/>
          <w:szCs w:val="24"/>
        </w:rPr>
        <w:t>necessary</w:t>
      </w:r>
      <w:r w:rsidRPr="00716644">
        <w:rPr>
          <w:spacing w:val="-3"/>
          <w:sz w:val="24"/>
          <w:szCs w:val="24"/>
        </w:rPr>
        <w:t xml:space="preserve"> </w:t>
      </w:r>
      <w:r w:rsidRPr="00716644">
        <w:rPr>
          <w:sz w:val="24"/>
          <w:szCs w:val="24"/>
        </w:rPr>
        <w:t>skills</w:t>
      </w:r>
      <w:r w:rsidRPr="00716644">
        <w:rPr>
          <w:spacing w:val="-5"/>
          <w:sz w:val="24"/>
          <w:szCs w:val="24"/>
        </w:rPr>
        <w:t xml:space="preserve"> </w:t>
      </w:r>
      <w:r w:rsidRPr="00716644">
        <w:rPr>
          <w:sz w:val="24"/>
          <w:szCs w:val="24"/>
        </w:rPr>
        <w:t>in</w:t>
      </w:r>
      <w:r w:rsidRPr="00716644">
        <w:rPr>
          <w:spacing w:val="-9"/>
          <w:sz w:val="24"/>
          <w:szCs w:val="24"/>
        </w:rPr>
        <w:t xml:space="preserve"> </w:t>
      </w:r>
      <w:r w:rsidRPr="00716644">
        <w:rPr>
          <w:sz w:val="24"/>
          <w:szCs w:val="24"/>
        </w:rPr>
        <w:t>industry</w:t>
      </w:r>
      <w:r w:rsidRPr="00716644">
        <w:rPr>
          <w:spacing w:val="-5"/>
          <w:sz w:val="24"/>
          <w:szCs w:val="24"/>
        </w:rPr>
        <w:t xml:space="preserve"> </w:t>
      </w:r>
      <w:r w:rsidRPr="00716644">
        <w:rPr>
          <w:sz w:val="24"/>
          <w:szCs w:val="24"/>
        </w:rPr>
        <w:t>as</w:t>
      </w:r>
      <w:r w:rsidRPr="00716644">
        <w:rPr>
          <w:spacing w:val="-7"/>
          <w:sz w:val="24"/>
          <w:szCs w:val="24"/>
        </w:rPr>
        <w:t xml:space="preserve"> </w:t>
      </w:r>
      <w:r w:rsidRPr="00716644">
        <w:rPr>
          <w:sz w:val="24"/>
          <w:szCs w:val="24"/>
        </w:rPr>
        <w:t>workplaces</w:t>
      </w:r>
      <w:r w:rsidRPr="00716644">
        <w:rPr>
          <w:spacing w:val="-7"/>
          <w:sz w:val="24"/>
          <w:szCs w:val="24"/>
        </w:rPr>
        <w:t xml:space="preserve"> </w:t>
      </w:r>
      <w:r w:rsidRPr="00716644">
        <w:rPr>
          <w:sz w:val="24"/>
          <w:szCs w:val="24"/>
        </w:rPr>
        <w:t xml:space="preserve">become more collaborative and digitised. Working on STEM projects and learning tasks helps build resilience as not all endeavours will succeed the ﬁrst time. Processes must be modiﬁed and </w:t>
      </w:r>
      <w:r w:rsidRPr="00716644">
        <w:rPr>
          <w:spacing w:val="-2"/>
          <w:sz w:val="24"/>
          <w:szCs w:val="24"/>
        </w:rPr>
        <w:t>reﬁned</w:t>
      </w:r>
      <w:r w:rsidRPr="00716644">
        <w:rPr>
          <w:spacing w:val="-12"/>
          <w:sz w:val="24"/>
          <w:szCs w:val="24"/>
        </w:rPr>
        <w:t xml:space="preserve"> </w:t>
      </w:r>
      <w:r w:rsidRPr="00716644">
        <w:rPr>
          <w:spacing w:val="-2"/>
          <w:sz w:val="24"/>
          <w:szCs w:val="24"/>
        </w:rPr>
        <w:t>to</w:t>
      </w:r>
      <w:r w:rsidRPr="00716644">
        <w:rPr>
          <w:spacing w:val="-12"/>
          <w:sz w:val="24"/>
          <w:szCs w:val="24"/>
        </w:rPr>
        <w:t xml:space="preserve"> </w:t>
      </w:r>
      <w:r w:rsidRPr="00716644">
        <w:rPr>
          <w:spacing w:val="-2"/>
          <w:sz w:val="24"/>
          <w:szCs w:val="24"/>
        </w:rPr>
        <w:t>achieve</w:t>
      </w:r>
      <w:r w:rsidRPr="00716644">
        <w:rPr>
          <w:spacing w:val="-4"/>
          <w:sz w:val="24"/>
          <w:szCs w:val="24"/>
        </w:rPr>
        <w:t xml:space="preserve"> </w:t>
      </w:r>
      <w:r w:rsidRPr="00716644">
        <w:rPr>
          <w:spacing w:val="-2"/>
          <w:sz w:val="24"/>
          <w:szCs w:val="24"/>
        </w:rPr>
        <w:t>success.</w:t>
      </w:r>
      <w:r w:rsidRPr="00716644">
        <w:rPr>
          <w:spacing w:val="-3"/>
          <w:sz w:val="24"/>
          <w:szCs w:val="24"/>
        </w:rPr>
        <w:t xml:space="preserve"> </w:t>
      </w:r>
      <w:r w:rsidRPr="00716644">
        <w:rPr>
          <w:spacing w:val="-2"/>
          <w:sz w:val="24"/>
          <w:szCs w:val="24"/>
        </w:rPr>
        <w:t>Put</w:t>
      </w:r>
      <w:r w:rsidRPr="00716644">
        <w:rPr>
          <w:spacing w:val="-7"/>
          <w:sz w:val="24"/>
          <w:szCs w:val="24"/>
        </w:rPr>
        <w:t xml:space="preserve"> </w:t>
      </w:r>
      <w:r w:rsidRPr="00716644">
        <w:rPr>
          <w:spacing w:val="-2"/>
          <w:sz w:val="24"/>
          <w:szCs w:val="24"/>
        </w:rPr>
        <w:t>simply,</w:t>
      </w:r>
      <w:r w:rsidRPr="00716644">
        <w:rPr>
          <w:spacing w:val="-4"/>
          <w:sz w:val="24"/>
          <w:szCs w:val="24"/>
        </w:rPr>
        <w:t xml:space="preserve"> </w:t>
      </w:r>
      <w:r w:rsidRPr="00716644">
        <w:rPr>
          <w:spacing w:val="-2"/>
          <w:sz w:val="24"/>
          <w:szCs w:val="24"/>
        </w:rPr>
        <w:t>STEM</w:t>
      </w:r>
      <w:r w:rsidRPr="00716644">
        <w:rPr>
          <w:spacing w:val="-7"/>
          <w:sz w:val="24"/>
          <w:szCs w:val="24"/>
        </w:rPr>
        <w:t xml:space="preserve"> </w:t>
      </w:r>
      <w:r w:rsidRPr="00716644">
        <w:rPr>
          <w:spacing w:val="-2"/>
          <w:sz w:val="24"/>
          <w:szCs w:val="24"/>
        </w:rPr>
        <w:t>helps to</w:t>
      </w:r>
      <w:r w:rsidRPr="00716644">
        <w:rPr>
          <w:spacing w:val="-4"/>
          <w:sz w:val="24"/>
          <w:szCs w:val="24"/>
        </w:rPr>
        <w:t xml:space="preserve"> </w:t>
      </w:r>
      <w:r w:rsidRPr="00716644">
        <w:rPr>
          <w:spacing w:val="-2"/>
          <w:sz w:val="24"/>
          <w:szCs w:val="24"/>
        </w:rPr>
        <w:t>develop</w:t>
      </w:r>
      <w:r w:rsidRPr="00716644">
        <w:rPr>
          <w:spacing w:val="-3"/>
          <w:sz w:val="24"/>
          <w:szCs w:val="24"/>
        </w:rPr>
        <w:t xml:space="preserve"> </w:t>
      </w:r>
      <w:r w:rsidRPr="00716644">
        <w:rPr>
          <w:spacing w:val="-2"/>
          <w:sz w:val="24"/>
          <w:szCs w:val="24"/>
        </w:rPr>
        <w:t xml:space="preserve">students </w:t>
      </w:r>
      <w:r w:rsidRPr="00716644">
        <w:rPr>
          <w:sz w:val="24"/>
          <w:szCs w:val="24"/>
        </w:rPr>
        <w:t>into</w:t>
      </w:r>
      <w:r w:rsidRPr="00716644">
        <w:rPr>
          <w:spacing w:val="-14"/>
          <w:sz w:val="24"/>
          <w:szCs w:val="24"/>
        </w:rPr>
        <w:t xml:space="preserve"> </w:t>
      </w:r>
      <w:r w:rsidRPr="00716644">
        <w:rPr>
          <w:sz w:val="24"/>
          <w:szCs w:val="24"/>
        </w:rPr>
        <w:t>creative</w:t>
      </w:r>
      <w:r w:rsidRPr="00716644">
        <w:rPr>
          <w:spacing w:val="-14"/>
          <w:sz w:val="24"/>
          <w:szCs w:val="24"/>
        </w:rPr>
        <w:t xml:space="preserve"> </w:t>
      </w:r>
      <w:r w:rsidRPr="00716644">
        <w:rPr>
          <w:sz w:val="24"/>
          <w:szCs w:val="24"/>
        </w:rPr>
        <w:t>problem-solvers</w:t>
      </w:r>
      <w:r w:rsidRPr="00716644">
        <w:rPr>
          <w:spacing w:val="-13"/>
          <w:sz w:val="24"/>
          <w:szCs w:val="24"/>
        </w:rPr>
        <w:t xml:space="preserve"> </w:t>
      </w:r>
      <w:r w:rsidRPr="00716644">
        <w:rPr>
          <w:sz w:val="24"/>
          <w:szCs w:val="24"/>
        </w:rPr>
        <w:t>and</w:t>
      </w:r>
      <w:r w:rsidRPr="00716644">
        <w:rPr>
          <w:spacing w:val="-13"/>
          <w:sz w:val="24"/>
          <w:szCs w:val="24"/>
        </w:rPr>
        <w:t xml:space="preserve"> </w:t>
      </w:r>
      <w:r w:rsidRPr="00716644">
        <w:rPr>
          <w:sz w:val="24"/>
          <w:szCs w:val="24"/>
        </w:rPr>
        <w:t>lifelong</w:t>
      </w:r>
      <w:r w:rsidRPr="00716644">
        <w:rPr>
          <w:spacing w:val="-11"/>
          <w:sz w:val="24"/>
          <w:szCs w:val="24"/>
        </w:rPr>
        <w:t xml:space="preserve"> </w:t>
      </w:r>
      <w:r w:rsidRPr="00716644">
        <w:rPr>
          <w:sz w:val="24"/>
          <w:szCs w:val="24"/>
        </w:rPr>
        <w:t>learners.</w:t>
      </w:r>
      <w:r w:rsidRPr="00716644">
        <w:rPr>
          <w:spacing w:val="-14"/>
          <w:sz w:val="24"/>
          <w:szCs w:val="24"/>
        </w:rPr>
        <w:t xml:space="preserve"> </w:t>
      </w:r>
      <w:r w:rsidRPr="00716644">
        <w:rPr>
          <w:sz w:val="24"/>
          <w:szCs w:val="24"/>
        </w:rPr>
        <w:t>There</w:t>
      </w:r>
      <w:r w:rsidRPr="00716644">
        <w:rPr>
          <w:spacing w:val="-14"/>
          <w:sz w:val="24"/>
          <w:szCs w:val="24"/>
        </w:rPr>
        <w:t xml:space="preserve"> </w:t>
      </w:r>
      <w:r w:rsidRPr="00716644">
        <w:rPr>
          <w:sz w:val="24"/>
          <w:szCs w:val="24"/>
        </w:rPr>
        <w:t>is</w:t>
      </w:r>
      <w:r w:rsidRPr="00716644">
        <w:rPr>
          <w:spacing w:val="-13"/>
          <w:sz w:val="24"/>
          <w:szCs w:val="24"/>
        </w:rPr>
        <w:t xml:space="preserve"> </w:t>
      </w:r>
      <w:r w:rsidRPr="00716644">
        <w:rPr>
          <w:sz w:val="24"/>
          <w:szCs w:val="24"/>
        </w:rPr>
        <w:t>a</w:t>
      </w:r>
      <w:r w:rsidRPr="00716644">
        <w:rPr>
          <w:spacing w:val="-14"/>
          <w:sz w:val="24"/>
          <w:szCs w:val="24"/>
        </w:rPr>
        <w:t xml:space="preserve"> </w:t>
      </w:r>
      <w:r w:rsidRPr="00716644">
        <w:rPr>
          <w:sz w:val="24"/>
          <w:szCs w:val="24"/>
        </w:rPr>
        <w:t>key</w:t>
      </w:r>
      <w:r w:rsidRPr="00716644">
        <w:rPr>
          <w:spacing w:val="-13"/>
          <w:sz w:val="24"/>
          <w:szCs w:val="24"/>
        </w:rPr>
        <w:t xml:space="preserve"> </w:t>
      </w:r>
      <w:r w:rsidRPr="00716644">
        <w:rPr>
          <w:sz w:val="24"/>
          <w:szCs w:val="24"/>
        </w:rPr>
        <w:t>focus</w:t>
      </w:r>
      <w:r w:rsidRPr="00716644">
        <w:rPr>
          <w:spacing w:val="-14"/>
          <w:sz w:val="24"/>
          <w:szCs w:val="24"/>
        </w:rPr>
        <w:t xml:space="preserve"> </w:t>
      </w:r>
      <w:r w:rsidRPr="00716644">
        <w:rPr>
          <w:sz w:val="24"/>
          <w:szCs w:val="24"/>
        </w:rPr>
        <w:t>on</w:t>
      </w:r>
      <w:r w:rsidRPr="00716644">
        <w:rPr>
          <w:spacing w:val="-13"/>
          <w:sz w:val="24"/>
          <w:szCs w:val="24"/>
        </w:rPr>
        <w:t xml:space="preserve"> </w:t>
      </w:r>
      <w:r w:rsidRPr="00716644">
        <w:rPr>
          <w:b/>
          <w:bCs/>
          <w:sz w:val="24"/>
          <w:szCs w:val="24"/>
        </w:rPr>
        <w:t>Digital</w:t>
      </w:r>
      <w:r w:rsidRPr="00716644">
        <w:rPr>
          <w:b/>
          <w:bCs/>
          <w:spacing w:val="-14"/>
          <w:sz w:val="24"/>
          <w:szCs w:val="24"/>
        </w:rPr>
        <w:t xml:space="preserve"> </w:t>
      </w:r>
      <w:r w:rsidRPr="00716644">
        <w:rPr>
          <w:b/>
          <w:bCs/>
          <w:sz w:val="24"/>
          <w:szCs w:val="24"/>
        </w:rPr>
        <w:t>Technology</w:t>
      </w:r>
      <w:r w:rsidRPr="00716644">
        <w:rPr>
          <w:b/>
          <w:bCs/>
          <w:spacing w:val="-13"/>
          <w:sz w:val="24"/>
          <w:szCs w:val="24"/>
        </w:rPr>
        <w:t xml:space="preserve"> </w:t>
      </w:r>
      <w:r w:rsidRPr="00716644">
        <w:rPr>
          <w:sz w:val="24"/>
          <w:szCs w:val="24"/>
        </w:rPr>
        <w:t xml:space="preserve">and </w:t>
      </w:r>
      <w:r w:rsidRPr="00716644">
        <w:rPr>
          <w:b/>
          <w:bCs/>
          <w:sz w:val="24"/>
          <w:szCs w:val="24"/>
        </w:rPr>
        <w:t xml:space="preserve">Design Technology </w:t>
      </w:r>
      <w:r w:rsidRPr="00716644">
        <w:rPr>
          <w:sz w:val="24"/>
          <w:szCs w:val="24"/>
        </w:rPr>
        <w:t>in all STEM subjects.</w:t>
      </w:r>
    </w:p>
    <w:p w14:paraId="30684B92" w14:textId="77777777" w:rsidR="00F723AB" w:rsidRPr="00716644" w:rsidRDefault="00F723AB" w:rsidP="00F723AB">
      <w:pPr>
        <w:pStyle w:val="HandbookBody"/>
        <w:rPr>
          <w:b/>
          <w:bCs/>
          <w:sz w:val="24"/>
          <w:szCs w:val="24"/>
        </w:rPr>
      </w:pPr>
    </w:p>
    <w:p w14:paraId="2C27E4D3" w14:textId="77777777" w:rsidR="00F723AB" w:rsidRPr="00716644" w:rsidRDefault="00F723AB" w:rsidP="00F723AB">
      <w:pPr>
        <w:pStyle w:val="HandbookBody"/>
        <w:rPr>
          <w:sz w:val="24"/>
          <w:szCs w:val="24"/>
        </w:rPr>
      </w:pPr>
      <w:r w:rsidRPr="00716644">
        <w:rPr>
          <w:b/>
          <w:bCs/>
          <w:sz w:val="24"/>
          <w:szCs w:val="24"/>
        </w:rPr>
        <w:t xml:space="preserve">Digital Technology </w:t>
      </w:r>
      <w:r w:rsidRPr="00716644">
        <w:rPr>
          <w:sz w:val="24"/>
          <w:szCs w:val="24"/>
        </w:rPr>
        <w:t xml:space="preserve">is a major part of our lives and thus, our education. Our STEM subjects allow students to acquire a deep knowledge and </w:t>
      </w:r>
      <w:r w:rsidRPr="00716644">
        <w:rPr>
          <w:spacing w:val="-4"/>
          <w:sz w:val="24"/>
          <w:szCs w:val="24"/>
        </w:rPr>
        <w:t>understanding of digital systems, data and</w:t>
      </w:r>
      <w:r w:rsidRPr="00716644">
        <w:rPr>
          <w:spacing w:val="-5"/>
          <w:sz w:val="24"/>
          <w:szCs w:val="24"/>
        </w:rPr>
        <w:t xml:space="preserve"> </w:t>
      </w:r>
      <w:r w:rsidRPr="00716644">
        <w:rPr>
          <w:spacing w:val="-4"/>
          <w:sz w:val="24"/>
          <w:szCs w:val="24"/>
        </w:rPr>
        <w:t>information, and</w:t>
      </w:r>
      <w:r w:rsidRPr="00716644">
        <w:rPr>
          <w:spacing w:val="-5"/>
          <w:sz w:val="24"/>
          <w:szCs w:val="24"/>
        </w:rPr>
        <w:t xml:space="preserve"> </w:t>
      </w:r>
      <w:r w:rsidRPr="00716644">
        <w:rPr>
          <w:spacing w:val="-4"/>
          <w:sz w:val="24"/>
          <w:szCs w:val="24"/>
        </w:rPr>
        <w:t>the</w:t>
      </w:r>
      <w:r w:rsidRPr="00716644">
        <w:rPr>
          <w:spacing w:val="-6"/>
          <w:sz w:val="24"/>
          <w:szCs w:val="24"/>
        </w:rPr>
        <w:t xml:space="preserve"> </w:t>
      </w:r>
      <w:r w:rsidRPr="00716644">
        <w:rPr>
          <w:spacing w:val="-4"/>
          <w:sz w:val="24"/>
          <w:szCs w:val="24"/>
        </w:rPr>
        <w:t xml:space="preserve">processes associated with creating </w:t>
      </w:r>
      <w:r w:rsidRPr="00716644">
        <w:rPr>
          <w:sz w:val="24"/>
          <w:szCs w:val="24"/>
        </w:rPr>
        <w:t>digital</w:t>
      </w:r>
      <w:r w:rsidRPr="00716644">
        <w:rPr>
          <w:spacing w:val="16"/>
          <w:sz w:val="24"/>
          <w:szCs w:val="24"/>
        </w:rPr>
        <w:t xml:space="preserve"> </w:t>
      </w:r>
      <w:r w:rsidRPr="00716644">
        <w:rPr>
          <w:sz w:val="24"/>
          <w:szCs w:val="24"/>
        </w:rPr>
        <w:t>solutions</w:t>
      </w:r>
      <w:r w:rsidRPr="00716644">
        <w:rPr>
          <w:spacing w:val="16"/>
          <w:sz w:val="24"/>
          <w:szCs w:val="24"/>
        </w:rPr>
        <w:t xml:space="preserve"> </w:t>
      </w:r>
      <w:r w:rsidRPr="00716644">
        <w:rPr>
          <w:sz w:val="24"/>
          <w:szCs w:val="24"/>
        </w:rPr>
        <w:t>so</w:t>
      </w:r>
      <w:r w:rsidRPr="00716644">
        <w:rPr>
          <w:spacing w:val="16"/>
          <w:sz w:val="24"/>
          <w:szCs w:val="24"/>
        </w:rPr>
        <w:t xml:space="preserve"> </w:t>
      </w:r>
      <w:r w:rsidRPr="00716644">
        <w:rPr>
          <w:sz w:val="24"/>
          <w:szCs w:val="24"/>
        </w:rPr>
        <w:t>that</w:t>
      </w:r>
      <w:r w:rsidRPr="00716644">
        <w:rPr>
          <w:spacing w:val="15"/>
          <w:sz w:val="24"/>
          <w:szCs w:val="24"/>
        </w:rPr>
        <w:t xml:space="preserve"> </w:t>
      </w:r>
      <w:r w:rsidRPr="00716644">
        <w:rPr>
          <w:sz w:val="24"/>
          <w:szCs w:val="24"/>
        </w:rPr>
        <w:t>they</w:t>
      </w:r>
      <w:r w:rsidRPr="00716644">
        <w:rPr>
          <w:spacing w:val="15"/>
          <w:sz w:val="24"/>
          <w:szCs w:val="24"/>
        </w:rPr>
        <w:t xml:space="preserve"> </w:t>
      </w:r>
      <w:r w:rsidRPr="00716644">
        <w:rPr>
          <w:sz w:val="24"/>
          <w:szCs w:val="24"/>
        </w:rPr>
        <w:t>can</w:t>
      </w:r>
      <w:r w:rsidRPr="00716644">
        <w:rPr>
          <w:spacing w:val="16"/>
          <w:sz w:val="24"/>
          <w:szCs w:val="24"/>
        </w:rPr>
        <w:t xml:space="preserve"> </w:t>
      </w:r>
      <w:r w:rsidRPr="00716644">
        <w:rPr>
          <w:sz w:val="24"/>
          <w:szCs w:val="24"/>
        </w:rPr>
        <w:t>take</w:t>
      </w:r>
      <w:r w:rsidRPr="00716644">
        <w:rPr>
          <w:spacing w:val="16"/>
          <w:sz w:val="24"/>
          <w:szCs w:val="24"/>
        </w:rPr>
        <w:t xml:space="preserve"> </w:t>
      </w:r>
      <w:r w:rsidRPr="00716644">
        <w:rPr>
          <w:sz w:val="24"/>
          <w:szCs w:val="24"/>
        </w:rPr>
        <w:t>up</w:t>
      </w:r>
      <w:r w:rsidRPr="00716644">
        <w:rPr>
          <w:spacing w:val="16"/>
          <w:sz w:val="24"/>
          <w:szCs w:val="24"/>
        </w:rPr>
        <w:t xml:space="preserve"> </w:t>
      </w:r>
      <w:r w:rsidRPr="00716644">
        <w:rPr>
          <w:sz w:val="24"/>
          <w:szCs w:val="24"/>
        </w:rPr>
        <w:t>an</w:t>
      </w:r>
      <w:r w:rsidRPr="00716644">
        <w:rPr>
          <w:spacing w:val="16"/>
          <w:sz w:val="24"/>
          <w:szCs w:val="24"/>
        </w:rPr>
        <w:t xml:space="preserve"> </w:t>
      </w:r>
      <w:r w:rsidRPr="00716644">
        <w:rPr>
          <w:sz w:val="24"/>
          <w:szCs w:val="24"/>
        </w:rPr>
        <w:t>active</w:t>
      </w:r>
      <w:r w:rsidRPr="00716644">
        <w:rPr>
          <w:spacing w:val="16"/>
          <w:sz w:val="24"/>
          <w:szCs w:val="24"/>
        </w:rPr>
        <w:t xml:space="preserve"> </w:t>
      </w:r>
      <w:r w:rsidRPr="00716644">
        <w:rPr>
          <w:sz w:val="24"/>
          <w:szCs w:val="24"/>
        </w:rPr>
        <w:t>role</w:t>
      </w:r>
      <w:r w:rsidRPr="00716644">
        <w:rPr>
          <w:spacing w:val="16"/>
          <w:sz w:val="24"/>
          <w:szCs w:val="24"/>
        </w:rPr>
        <w:t xml:space="preserve"> </w:t>
      </w:r>
      <w:r w:rsidRPr="00716644">
        <w:rPr>
          <w:sz w:val="24"/>
          <w:szCs w:val="24"/>
        </w:rPr>
        <w:t>in</w:t>
      </w:r>
      <w:r w:rsidRPr="00716644">
        <w:rPr>
          <w:spacing w:val="16"/>
          <w:sz w:val="24"/>
          <w:szCs w:val="24"/>
        </w:rPr>
        <w:t xml:space="preserve"> </w:t>
      </w:r>
      <w:r w:rsidRPr="00716644">
        <w:rPr>
          <w:sz w:val="24"/>
          <w:szCs w:val="24"/>
        </w:rPr>
        <w:t>meeting</w:t>
      </w:r>
      <w:r w:rsidRPr="00716644">
        <w:rPr>
          <w:spacing w:val="16"/>
          <w:sz w:val="24"/>
          <w:szCs w:val="24"/>
        </w:rPr>
        <w:t xml:space="preserve"> </w:t>
      </w:r>
      <w:r w:rsidRPr="00716644">
        <w:rPr>
          <w:sz w:val="24"/>
          <w:szCs w:val="24"/>
        </w:rPr>
        <w:t>current</w:t>
      </w:r>
      <w:r w:rsidRPr="00716644">
        <w:rPr>
          <w:spacing w:val="15"/>
          <w:sz w:val="24"/>
          <w:szCs w:val="24"/>
        </w:rPr>
        <w:t xml:space="preserve"> </w:t>
      </w:r>
      <w:r w:rsidRPr="00716644">
        <w:rPr>
          <w:sz w:val="24"/>
          <w:szCs w:val="24"/>
        </w:rPr>
        <w:t>and</w:t>
      </w:r>
      <w:r w:rsidRPr="00716644">
        <w:rPr>
          <w:spacing w:val="16"/>
          <w:sz w:val="24"/>
          <w:szCs w:val="24"/>
        </w:rPr>
        <w:t xml:space="preserve"> </w:t>
      </w:r>
      <w:r w:rsidRPr="00716644">
        <w:rPr>
          <w:sz w:val="24"/>
          <w:szCs w:val="24"/>
        </w:rPr>
        <w:t>future</w:t>
      </w:r>
      <w:r w:rsidRPr="00716644">
        <w:rPr>
          <w:spacing w:val="14"/>
          <w:sz w:val="24"/>
          <w:szCs w:val="24"/>
        </w:rPr>
        <w:t xml:space="preserve"> </w:t>
      </w:r>
      <w:r w:rsidRPr="00716644">
        <w:rPr>
          <w:sz w:val="24"/>
          <w:szCs w:val="24"/>
        </w:rPr>
        <w:t xml:space="preserve">needs of society. </w:t>
      </w:r>
    </w:p>
    <w:p w14:paraId="118242C1" w14:textId="77777777" w:rsidR="00F723AB" w:rsidRPr="00716644" w:rsidRDefault="00F723AB" w:rsidP="00F723AB">
      <w:pPr>
        <w:pStyle w:val="HandbookBody"/>
        <w:rPr>
          <w:b/>
          <w:bCs/>
          <w:sz w:val="24"/>
          <w:szCs w:val="24"/>
        </w:rPr>
      </w:pPr>
    </w:p>
    <w:p w14:paraId="4D47A042" w14:textId="77777777" w:rsidR="00F723AB" w:rsidRPr="00716644" w:rsidRDefault="00F723AB" w:rsidP="00F723AB">
      <w:pPr>
        <w:pStyle w:val="HandbookBody"/>
        <w:rPr>
          <w:spacing w:val="-7"/>
          <w:sz w:val="24"/>
          <w:szCs w:val="24"/>
        </w:rPr>
      </w:pPr>
      <w:r w:rsidRPr="00716644">
        <w:rPr>
          <w:b/>
          <w:bCs/>
          <w:sz w:val="24"/>
          <w:szCs w:val="24"/>
        </w:rPr>
        <w:t xml:space="preserve">Design Technology </w:t>
      </w:r>
      <w:r w:rsidRPr="00716644">
        <w:rPr>
          <w:sz w:val="24"/>
          <w:szCs w:val="24"/>
        </w:rPr>
        <w:t xml:space="preserve">uses design thinking, where students plan and </w:t>
      </w:r>
      <w:r w:rsidRPr="00716644">
        <w:rPr>
          <w:spacing w:val="-4"/>
          <w:sz w:val="24"/>
          <w:szCs w:val="24"/>
        </w:rPr>
        <w:t>manage</w:t>
      </w:r>
      <w:r w:rsidRPr="00716644">
        <w:rPr>
          <w:spacing w:val="-10"/>
          <w:sz w:val="24"/>
          <w:szCs w:val="24"/>
        </w:rPr>
        <w:t xml:space="preserve"> </w:t>
      </w:r>
      <w:r w:rsidRPr="00716644">
        <w:rPr>
          <w:spacing w:val="-4"/>
          <w:sz w:val="24"/>
          <w:szCs w:val="24"/>
        </w:rPr>
        <w:t>projects</w:t>
      </w:r>
      <w:r w:rsidRPr="00716644">
        <w:rPr>
          <w:spacing w:val="-10"/>
          <w:sz w:val="24"/>
          <w:szCs w:val="24"/>
        </w:rPr>
        <w:t xml:space="preserve"> </w:t>
      </w:r>
      <w:r w:rsidRPr="00716644">
        <w:rPr>
          <w:spacing w:val="-4"/>
          <w:sz w:val="24"/>
          <w:szCs w:val="24"/>
        </w:rPr>
        <w:t>from</w:t>
      </w:r>
      <w:r w:rsidRPr="00716644">
        <w:rPr>
          <w:spacing w:val="-9"/>
          <w:sz w:val="24"/>
          <w:szCs w:val="24"/>
        </w:rPr>
        <w:t xml:space="preserve"> </w:t>
      </w:r>
      <w:r w:rsidRPr="00716644">
        <w:rPr>
          <w:spacing w:val="-4"/>
          <w:sz w:val="24"/>
          <w:szCs w:val="24"/>
        </w:rPr>
        <w:t>conception</w:t>
      </w:r>
      <w:r w:rsidRPr="00716644">
        <w:rPr>
          <w:spacing w:val="-10"/>
          <w:sz w:val="24"/>
          <w:szCs w:val="24"/>
        </w:rPr>
        <w:t xml:space="preserve"> </w:t>
      </w:r>
      <w:r w:rsidRPr="00716644">
        <w:rPr>
          <w:spacing w:val="-4"/>
          <w:sz w:val="24"/>
          <w:szCs w:val="24"/>
        </w:rPr>
        <w:t>to</w:t>
      </w:r>
      <w:r w:rsidRPr="00716644">
        <w:rPr>
          <w:spacing w:val="-8"/>
          <w:sz w:val="24"/>
          <w:szCs w:val="24"/>
        </w:rPr>
        <w:t xml:space="preserve"> </w:t>
      </w:r>
      <w:r w:rsidRPr="00716644">
        <w:rPr>
          <w:spacing w:val="-4"/>
          <w:sz w:val="24"/>
          <w:szCs w:val="24"/>
        </w:rPr>
        <w:t>realisation.</w:t>
      </w:r>
      <w:r w:rsidRPr="00716644">
        <w:rPr>
          <w:spacing w:val="-10"/>
          <w:sz w:val="24"/>
          <w:szCs w:val="24"/>
        </w:rPr>
        <w:t xml:space="preserve"> </w:t>
      </w:r>
      <w:r w:rsidRPr="00716644">
        <w:rPr>
          <w:spacing w:val="-4"/>
          <w:sz w:val="24"/>
          <w:szCs w:val="24"/>
        </w:rPr>
        <w:t>They</w:t>
      </w:r>
      <w:r w:rsidRPr="00716644">
        <w:rPr>
          <w:spacing w:val="-9"/>
          <w:sz w:val="24"/>
          <w:szCs w:val="24"/>
        </w:rPr>
        <w:t xml:space="preserve"> </w:t>
      </w:r>
      <w:r w:rsidRPr="00716644">
        <w:rPr>
          <w:spacing w:val="-4"/>
          <w:sz w:val="24"/>
          <w:szCs w:val="24"/>
        </w:rPr>
        <w:t xml:space="preserve">design </w:t>
      </w:r>
      <w:r w:rsidRPr="00716644">
        <w:rPr>
          <w:sz w:val="24"/>
          <w:szCs w:val="24"/>
        </w:rPr>
        <w:t>processes to investigate ideas, generate and reﬁne ideas, plan and manage, and produce and evaluate</w:t>
      </w:r>
      <w:r w:rsidRPr="00716644">
        <w:rPr>
          <w:spacing w:val="-6"/>
          <w:sz w:val="24"/>
          <w:szCs w:val="24"/>
        </w:rPr>
        <w:t xml:space="preserve"> </w:t>
      </w:r>
      <w:r w:rsidRPr="00716644">
        <w:rPr>
          <w:sz w:val="24"/>
          <w:szCs w:val="24"/>
        </w:rPr>
        <w:t>designed</w:t>
      </w:r>
      <w:r w:rsidRPr="00716644">
        <w:rPr>
          <w:spacing w:val="-5"/>
          <w:sz w:val="24"/>
          <w:szCs w:val="24"/>
        </w:rPr>
        <w:t xml:space="preserve"> </w:t>
      </w:r>
      <w:r w:rsidRPr="00716644">
        <w:rPr>
          <w:sz w:val="24"/>
          <w:szCs w:val="24"/>
        </w:rPr>
        <w:t>solutions.</w:t>
      </w:r>
      <w:r w:rsidRPr="00716644">
        <w:rPr>
          <w:spacing w:val="-7"/>
          <w:sz w:val="24"/>
          <w:szCs w:val="24"/>
        </w:rPr>
        <w:t xml:space="preserve"> </w:t>
      </w:r>
    </w:p>
    <w:p w14:paraId="4FDBDC04" w14:textId="77777777" w:rsidR="00F723AB" w:rsidRPr="00716644" w:rsidRDefault="00F723AB" w:rsidP="00F723AB">
      <w:pPr>
        <w:ind w:left="790" w:right="828"/>
        <w:jc w:val="center"/>
        <w:rPr>
          <w:b/>
          <w:bCs/>
          <w:color w:val="C00000"/>
          <w:sz w:val="48"/>
          <w:szCs w:val="48"/>
        </w:rPr>
      </w:pPr>
      <w:r w:rsidRPr="00716644">
        <w:rPr>
          <w:b/>
          <w:bCs/>
          <w:color w:val="C00000"/>
          <w:sz w:val="48"/>
          <w:szCs w:val="48"/>
        </w:rPr>
        <w:t>STEM PATHWAYS MAP</w:t>
      </w:r>
    </w:p>
    <w:p w14:paraId="40946FB4" w14:textId="1AE42FFE" w:rsidR="00F723AB" w:rsidRDefault="009974EF" w:rsidP="00F723AB">
      <w:pPr>
        <w:jc w:val="center"/>
        <w:rPr>
          <w:sz w:val="24"/>
          <w:szCs w:val="24"/>
        </w:rPr>
        <w:sectPr w:rsidR="00F723AB" w:rsidSect="00F723AB">
          <w:headerReference w:type="default" r:id="rId86"/>
          <w:footerReference w:type="default" r:id="rId87"/>
          <w:pgSz w:w="11930" w:h="16860"/>
          <w:pgMar w:top="1200" w:right="400" w:bottom="720" w:left="400" w:header="510" w:footer="539" w:gutter="0"/>
          <w:cols w:space="720"/>
          <w:docGrid w:linePitch="299"/>
        </w:sectPr>
      </w:pPr>
      <w:r>
        <w:rPr>
          <w:noProof/>
        </w:rPr>
        <w:drawing>
          <wp:inline distT="0" distB="0" distL="0" distR="0" wp14:anchorId="3F11F41F" wp14:editId="4A3ABCFD">
            <wp:extent cx="6115034" cy="4349750"/>
            <wp:effectExtent l="0" t="0" r="635" b="0"/>
            <wp:docPr id="130519345" name="Picture 1" descr="A diagram of a st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19345" name="Picture 1" descr="A diagram of a stem&#10;&#10;AI-generated content may be incorrect."/>
                    <pic:cNvPicPr/>
                  </pic:nvPicPr>
                  <pic:blipFill>
                    <a:blip r:embed="rId88"/>
                    <a:stretch>
                      <a:fillRect/>
                    </a:stretch>
                  </pic:blipFill>
                  <pic:spPr>
                    <a:xfrm>
                      <a:off x="0" y="0"/>
                      <a:ext cx="6131348" cy="4361354"/>
                    </a:xfrm>
                    <a:prstGeom prst="rect">
                      <a:avLst/>
                    </a:prstGeom>
                  </pic:spPr>
                </pic:pic>
              </a:graphicData>
            </a:graphic>
          </wp:inline>
        </w:drawing>
      </w:r>
    </w:p>
    <w:p w14:paraId="2F103196" w14:textId="23291B58" w:rsidR="003E245A" w:rsidRDefault="009974EF">
      <w:pPr>
        <w:pStyle w:val="Heading3"/>
        <w:spacing w:before="51"/>
      </w:pPr>
      <w:bookmarkStart w:id="85" w:name="COMPUTER_PROGRAMMING_-_YEAR_10_(APPLIED_"/>
      <w:bookmarkStart w:id="86" w:name="_bookmark53"/>
      <w:bookmarkStart w:id="87" w:name="_Toc175399525"/>
      <w:bookmarkEnd w:id="85"/>
      <w:bookmarkEnd w:id="86"/>
      <w:r>
        <w:rPr>
          <w:color w:val="C00000"/>
        </w:rPr>
        <w:lastRenderedPageBreak/>
        <w:t>COMPUTER</w:t>
      </w:r>
      <w:r>
        <w:rPr>
          <w:color w:val="C00000"/>
          <w:spacing w:val="-10"/>
        </w:rPr>
        <w:t xml:space="preserve"> </w:t>
      </w:r>
      <w:r>
        <w:rPr>
          <w:color w:val="C00000"/>
        </w:rPr>
        <w:t>PROGRAMMING</w:t>
      </w:r>
      <w:r>
        <w:rPr>
          <w:color w:val="C00000"/>
          <w:spacing w:val="-11"/>
        </w:rPr>
        <w:t xml:space="preserve"> </w:t>
      </w:r>
      <w:r>
        <w:rPr>
          <w:color w:val="C00000"/>
        </w:rPr>
        <w:t>-</w:t>
      </w:r>
      <w:r>
        <w:rPr>
          <w:color w:val="C00000"/>
          <w:spacing w:val="-11"/>
        </w:rPr>
        <w:t xml:space="preserve"> </w:t>
      </w:r>
      <w:r>
        <w:rPr>
          <w:color w:val="C00000"/>
        </w:rPr>
        <w:t>YEAR</w:t>
      </w:r>
      <w:r>
        <w:rPr>
          <w:color w:val="C00000"/>
          <w:spacing w:val="-9"/>
        </w:rPr>
        <w:t xml:space="preserve"> </w:t>
      </w:r>
      <w:r>
        <w:rPr>
          <w:color w:val="C00000"/>
        </w:rPr>
        <w:t>10</w:t>
      </w:r>
      <w:r>
        <w:rPr>
          <w:color w:val="C00000"/>
          <w:spacing w:val="-10"/>
        </w:rPr>
        <w:t xml:space="preserve"> </w:t>
      </w:r>
      <w:r>
        <w:rPr>
          <w:color w:val="C00000"/>
        </w:rPr>
        <w:t>(APPLIED</w:t>
      </w:r>
      <w:r>
        <w:rPr>
          <w:color w:val="C00000"/>
          <w:spacing w:val="-11"/>
        </w:rPr>
        <w:t xml:space="preserve"> </w:t>
      </w:r>
      <w:r>
        <w:rPr>
          <w:color w:val="C00000"/>
          <w:spacing w:val="-2"/>
        </w:rPr>
        <w:t>COMPUTING)</w:t>
      </w:r>
      <w:bookmarkEnd w:id="87"/>
    </w:p>
    <w:p w14:paraId="1B4B25C1" w14:textId="77777777" w:rsidR="003E245A" w:rsidRDefault="009974EF" w:rsidP="00F723AB">
      <w:pPr>
        <w:pStyle w:val="Heading4"/>
        <w:spacing w:before="168" w:line="360" w:lineRule="auto"/>
        <w:jc w:val="both"/>
      </w:pPr>
      <w:r>
        <w:t xml:space="preserve">Subject </w:t>
      </w:r>
      <w:r>
        <w:rPr>
          <w:spacing w:val="-2"/>
        </w:rPr>
        <w:t>Description:</w:t>
      </w:r>
    </w:p>
    <w:p w14:paraId="2CF423EC" w14:textId="77777777" w:rsidR="003E245A" w:rsidRDefault="009974EF" w:rsidP="00F723AB">
      <w:pPr>
        <w:pStyle w:val="BodyText"/>
        <w:spacing w:before="43" w:line="360" w:lineRule="auto"/>
        <w:ind w:left="105" w:right="279"/>
        <w:jc w:val="both"/>
      </w:pPr>
      <w:r>
        <w:t>Dr</w:t>
      </w:r>
      <w:r>
        <w:rPr>
          <w:spacing w:val="-6"/>
        </w:rPr>
        <w:t xml:space="preserve"> </w:t>
      </w:r>
      <w:r>
        <w:t>Dan</w:t>
      </w:r>
      <w:r>
        <w:rPr>
          <w:spacing w:val="-4"/>
        </w:rPr>
        <w:t xml:space="preserve"> </w:t>
      </w:r>
      <w:r>
        <w:t>Crow,</w:t>
      </w:r>
      <w:r>
        <w:rPr>
          <w:spacing w:val="-6"/>
        </w:rPr>
        <w:t xml:space="preserve"> </w:t>
      </w:r>
      <w:r>
        <w:t>a</w:t>
      </w:r>
      <w:r>
        <w:rPr>
          <w:spacing w:val="-4"/>
        </w:rPr>
        <w:t xml:space="preserve"> </w:t>
      </w:r>
      <w:r>
        <w:t>CS</w:t>
      </w:r>
      <w:r>
        <w:rPr>
          <w:spacing w:val="-4"/>
        </w:rPr>
        <w:t xml:space="preserve"> </w:t>
      </w:r>
      <w:r>
        <w:t>professor</w:t>
      </w:r>
      <w:r>
        <w:rPr>
          <w:spacing w:val="-3"/>
        </w:rPr>
        <w:t xml:space="preserve"> </w:t>
      </w:r>
      <w:r>
        <w:t>at</w:t>
      </w:r>
      <w:r>
        <w:rPr>
          <w:spacing w:val="-5"/>
        </w:rPr>
        <w:t xml:space="preserve"> </w:t>
      </w:r>
      <w:r>
        <w:t>Leeds</w:t>
      </w:r>
      <w:r>
        <w:rPr>
          <w:spacing w:val="-6"/>
        </w:rPr>
        <w:t xml:space="preserve"> </w:t>
      </w:r>
      <w:r>
        <w:t>University</w:t>
      </w:r>
      <w:r>
        <w:rPr>
          <w:spacing w:val="-2"/>
        </w:rPr>
        <w:t xml:space="preserve"> </w:t>
      </w:r>
      <w:r>
        <w:t>wrote</w:t>
      </w:r>
      <w:r>
        <w:rPr>
          <w:spacing w:val="-5"/>
        </w:rPr>
        <w:t xml:space="preserve"> </w:t>
      </w:r>
      <w:r>
        <w:t>an</w:t>
      </w:r>
      <w:r>
        <w:rPr>
          <w:spacing w:val="-4"/>
        </w:rPr>
        <w:t xml:space="preserve"> </w:t>
      </w:r>
      <w:r>
        <w:t>excellent</w:t>
      </w:r>
      <w:r>
        <w:rPr>
          <w:spacing w:val="-5"/>
        </w:rPr>
        <w:t xml:space="preserve"> </w:t>
      </w:r>
      <w:r>
        <w:t>summary</w:t>
      </w:r>
      <w:r>
        <w:rPr>
          <w:spacing w:val="-5"/>
        </w:rPr>
        <w:t xml:space="preserve"> </w:t>
      </w:r>
      <w:r>
        <w:t>of</w:t>
      </w:r>
      <w:r>
        <w:rPr>
          <w:spacing w:val="-4"/>
        </w:rPr>
        <w:t xml:space="preserve"> </w:t>
      </w:r>
      <w:r>
        <w:t>computational</w:t>
      </w:r>
      <w:r>
        <w:rPr>
          <w:spacing w:val="-4"/>
        </w:rPr>
        <w:t xml:space="preserve"> </w:t>
      </w:r>
      <w:r>
        <w:t>thinking</w:t>
      </w:r>
      <w:r>
        <w:rPr>
          <w:spacing w:val="-4"/>
        </w:rPr>
        <w:t xml:space="preserve"> </w:t>
      </w:r>
      <w:r>
        <w:t>and</w:t>
      </w:r>
      <w:r>
        <w:rPr>
          <w:spacing w:val="-6"/>
        </w:rPr>
        <w:t xml:space="preserve"> </w:t>
      </w:r>
      <w:r>
        <w:t>why</w:t>
      </w:r>
      <w:r>
        <w:rPr>
          <w:spacing w:val="-2"/>
        </w:rPr>
        <w:t xml:space="preserve"> </w:t>
      </w:r>
      <w:r>
        <w:t>it</w:t>
      </w:r>
      <w:r>
        <w:rPr>
          <w:spacing w:val="-5"/>
        </w:rPr>
        <w:t xml:space="preserve"> </w:t>
      </w:r>
      <w:r>
        <w:t>is necessary:</w:t>
      </w:r>
      <w:r>
        <w:rPr>
          <w:spacing w:val="-8"/>
        </w:rPr>
        <w:t xml:space="preserve"> </w:t>
      </w:r>
      <w:r>
        <w:t>“Will</w:t>
      </w:r>
      <w:r>
        <w:rPr>
          <w:spacing w:val="-9"/>
        </w:rPr>
        <w:t xml:space="preserve"> </w:t>
      </w:r>
      <w:r>
        <w:t>every</w:t>
      </w:r>
      <w:r>
        <w:rPr>
          <w:spacing w:val="-8"/>
        </w:rPr>
        <w:t xml:space="preserve"> </w:t>
      </w:r>
      <w:r>
        <w:t>job</w:t>
      </w:r>
      <w:r>
        <w:rPr>
          <w:spacing w:val="-7"/>
        </w:rPr>
        <w:t xml:space="preserve"> </w:t>
      </w:r>
      <w:r>
        <w:t>in</w:t>
      </w:r>
      <w:r>
        <w:rPr>
          <w:spacing w:val="-7"/>
        </w:rPr>
        <w:t xml:space="preserve"> </w:t>
      </w:r>
      <w:r>
        <w:t>the</w:t>
      </w:r>
      <w:r>
        <w:rPr>
          <w:spacing w:val="-6"/>
        </w:rPr>
        <w:t xml:space="preserve"> </w:t>
      </w:r>
      <w:r>
        <w:t>future</w:t>
      </w:r>
      <w:r>
        <w:rPr>
          <w:spacing w:val="-6"/>
        </w:rPr>
        <w:t xml:space="preserve"> </w:t>
      </w:r>
      <w:r>
        <w:t>involve</w:t>
      </w:r>
      <w:r>
        <w:rPr>
          <w:spacing w:val="-6"/>
        </w:rPr>
        <w:t xml:space="preserve"> </w:t>
      </w:r>
      <w:r>
        <w:t>programming?</w:t>
      </w:r>
      <w:r>
        <w:rPr>
          <w:spacing w:val="-6"/>
        </w:rPr>
        <w:t xml:space="preserve"> </w:t>
      </w:r>
      <w:r>
        <w:t>No.</w:t>
      </w:r>
      <w:r>
        <w:rPr>
          <w:spacing w:val="-7"/>
        </w:rPr>
        <w:t xml:space="preserve"> </w:t>
      </w:r>
      <w:r>
        <w:t>But</w:t>
      </w:r>
      <w:r>
        <w:rPr>
          <w:spacing w:val="-6"/>
        </w:rPr>
        <w:t xml:space="preserve"> </w:t>
      </w:r>
      <w:r>
        <w:t>it</w:t>
      </w:r>
      <w:r>
        <w:rPr>
          <w:spacing w:val="-6"/>
        </w:rPr>
        <w:t xml:space="preserve"> </w:t>
      </w:r>
      <w:r>
        <w:t>is</w:t>
      </w:r>
      <w:r>
        <w:rPr>
          <w:spacing w:val="-7"/>
        </w:rPr>
        <w:t xml:space="preserve"> </w:t>
      </w:r>
      <w:r>
        <w:t>still</w:t>
      </w:r>
      <w:r>
        <w:rPr>
          <w:spacing w:val="-7"/>
        </w:rPr>
        <w:t xml:space="preserve"> </w:t>
      </w:r>
      <w:r>
        <w:t>crucial</w:t>
      </w:r>
      <w:r>
        <w:rPr>
          <w:spacing w:val="-7"/>
        </w:rPr>
        <w:t xml:space="preserve"> </w:t>
      </w:r>
      <w:r>
        <w:t>that</w:t>
      </w:r>
      <w:r>
        <w:rPr>
          <w:spacing w:val="-6"/>
        </w:rPr>
        <w:t xml:space="preserve"> </w:t>
      </w:r>
      <w:r>
        <w:t>every</w:t>
      </w:r>
      <w:r>
        <w:rPr>
          <w:spacing w:val="-6"/>
        </w:rPr>
        <w:t xml:space="preserve"> </w:t>
      </w:r>
      <w:r>
        <w:t>child</w:t>
      </w:r>
      <w:r>
        <w:rPr>
          <w:spacing w:val="-7"/>
        </w:rPr>
        <w:t xml:space="preserve"> </w:t>
      </w:r>
      <w:r>
        <w:t>learns</w:t>
      </w:r>
      <w:r>
        <w:rPr>
          <w:spacing w:val="-9"/>
        </w:rPr>
        <w:t xml:space="preserve"> </w:t>
      </w:r>
      <w:r>
        <w:t>to</w:t>
      </w:r>
      <w:r>
        <w:rPr>
          <w:spacing w:val="-5"/>
        </w:rPr>
        <w:t xml:space="preserve"> </w:t>
      </w:r>
      <w:r>
        <w:t>code. This is not primarily about equipping the next generation to work as software engineers, it is about promoting computational thinking. Computational thinking teaches you how to tackle large problems by breaking them down into a sequence of smaller, more manageable problems".</w:t>
      </w:r>
    </w:p>
    <w:p w14:paraId="2D12E12A" w14:textId="77777777" w:rsidR="003E245A" w:rsidRDefault="009974EF" w:rsidP="00F723AB">
      <w:pPr>
        <w:pStyle w:val="BodyText"/>
        <w:spacing w:before="169" w:line="360" w:lineRule="auto"/>
        <w:ind w:left="105" w:right="281"/>
        <w:jc w:val="both"/>
      </w:pPr>
      <w:r>
        <w:t>In this subject, students learn the basics of programming and explore the pathways of the Microsoft Suite, Python, HTML, and Visual Basic.Net. After mastering these programs, they will then apply their understanding by solving problems using these programs.</w:t>
      </w:r>
    </w:p>
    <w:p w14:paraId="4854C639" w14:textId="77777777" w:rsidR="003E245A" w:rsidRDefault="009974EF" w:rsidP="00F723AB">
      <w:pPr>
        <w:pStyle w:val="Heading4"/>
        <w:spacing w:before="252" w:line="360" w:lineRule="auto"/>
      </w:pPr>
      <w:r>
        <w:rPr>
          <w:spacing w:val="-2"/>
        </w:rPr>
        <w:t>Assessment:</w:t>
      </w:r>
    </w:p>
    <w:p w14:paraId="77455ADC" w14:textId="77777777" w:rsidR="003E245A" w:rsidRDefault="009974EF" w:rsidP="00F723AB">
      <w:pPr>
        <w:pStyle w:val="ListParagraph"/>
        <w:numPr>
          <w:ilvl w:val="0"/>
          <w:numId w:val="1"/>
        </w:numPr>
        <w:tabs>
          <w:tab w:val="left" w:pos="825"/>
        </w:tabs>
        <w:spacing w:before="43" w:line="360" w:lineRule="auto"/>
        <w:ind w:left="825" w:hanging="360"/>
        <w:rPr>
          <w:rFonts w:ascii="Symbol" w:hAnsi="Symbol"/>
        </w:rPr>
      </w:pPr>
      <w:r>
        <w:t>Demonstrating</w:t>
      </w:r>
      <w:r>
        <w:rPr>
          <w:spacing w:val="-5"/>
        </w:rPr>
        <w:t xml:space="preserve"> </w:t>
      </w:r>
      <w:r>
        <w:t>competency</w:t>
      </w:r>
      <w:r>
        <w:rPr>
          <w:spacing w:val="-3"/>
        </w:rPr>
        <w:t xml:space="preserve"> </w:t>
      </w:r>
      <w:r>
        <w:t>in</w:t>
      </w:r>
      <w:r>
        <w:rPr>
          <w:spacing w:val="-5"/>
        </w:rPr>
        <w:t xml:space="preserve"> </w:t>
      </w:r>
      <w:r>
        <w:t>a</w:t>
      </w:r>
      <w:r>
        <w:rPr>
          <w:spacing w:val="-7"/>
        </w:rPr>
        <w:t xml:space="preserve"> </w:t>
      </w:r>
      <w:r>
        <w:t>variety</w:t>
      </w:r>
      <w:r>
        <w:rPr>
          <w:spacing w:val="-4"/>
        </w:rPr>
        <w:t xml:space="preserve"> </w:t>
      </w:r>
      <w:r>
        <w:t>of</w:t>
      </w:r>
      <w:r>
        <w:rPr>
          <w:spacing w:val="-7"/>
        </w:rPr>
        <w:t xml:space="preserve"> </w:t>
      </w:r>
      <w:r>
        <w:t>computer</w:t>
      </w:r>
      <w:r>
        <w:rPr>
          <w:spacing w:val="-8"/>
        </w:rPr>
        <w:t xml:space="preserve"> </w:t>
      </w:r>
      <w:r>
        <w:rPr>
          <w:spacing w:val="-2"/>
        </w:rPr>
        <w:t>programs.</w:t>
      </w:r>
    </w:p>
    <w:p w14:paraId="3ABBA82D" w14:textId="77777777" w:rsidR="003E245A" w:rsidRDefault="009974EF" w:rsidP="00F723AB">
      <w:pPr>
        <w:pStyle w:val="ListParagraph"/>
        <w:numPr>
          <w:ilvl w:val="0"/>
          <w:numId w:val="1"/>
        </w:numPr>
        <w:tabs>
          <w:tab w:val="left" w:pos="826"/>
        </w:tabs>
        <w:spacing w:before="42" w:line="360" w:lineRule="auto"/>
        <w:ind w:left="826" w:right="283"/>
        <w:rPr>
          <w:rFonts w:ascii="Symbol" w:hAnsi="Symbol"/>
        </w:rPr>
      </w:pPr>
      <w:r>
        <w:t>A</w:t>
      </w:r>
      <w:r>
        <w:rPr>
          <w:spacing w:val="-5"/>
        </w:rPr>
        <w:t xml:space="preserve"> </w:t>
      </w:r>
      <w:r>
        <w:t>presentation</w:t>
      </w:r>
      <w:r>
        <w:rPr>
          <w:spacing w:val="-7"/>
        </w:rPr>
        <w:t xml:space="preserve"> </w:t>
      </w:r>
      <w:r>
        <w:t>that</w:t>
      </w:r>
      <w:r>
        <w:rPr>
          <w:spacing w:val="-5"/>
        </w:rPr>
        <w:t xml:space="preserve"> </w:t>
      </w:r>
      <w:r>
        <w:t>communicates</w:t>
      </w:r>
      <w:r>
        <w:rPr>
          <w:spacing w:val="-3"/>
        </w:rPr>
        <w:t xml:space="preserve"> </w:t>
      </w:r>
      <w:r>
        <w:t>use</w:t>
      </w:r>
      <w:r>
        <w:rPr>
          <w:spacing w:val="-5"/>
        </w:rPr>
        <w:t xml:space="preserve"> </w:t>
      </w:r>
      <w:r>
        <w:t>of</w:t>
      </w:r>
      <w:r>
        <w:rPr>
          <w:spacing w:val="-4"/>
        </w:rPr>
        <w:t xml:space="preserve"> </w:t>
      </w:r>
      <w:r>
        <w:t>the</w:t>
      </w:r>
      <w:r>
        <w:rPr>
          <w:spacing w:val="-4"/>
        </w:rPr>
        <w:t xml:space="preserve"> </w:t>
      </w:r>
      <w:r>
        <w:t>design</w:t>
      </w:r>
      <w:r>
        <w:rPr>
          <w:spacing w:val="-6"/>
        </w:rPr>
        <w:t xml:space="preserve"> </w:t>
      </w:r>
      <w:r>
        <w:t>process</w:t>
      </w:r>
      <w:r>
        <w:rPr>
          <w:spacing w:val="-6"/>
        </w:rPr>
        <w:t xml:space="preserve"> </w:t>
      </w:r>
      <w:r>
        <w:t>and</w:t>
      </w:r>
      <w:r>
        <w:rPr>
          <w:spacing w:val="-6"/>
        </w:rPr>
        <w:t xml:space="preserve"> </w:t>
      </w:r>
      <w:r>
        <w:t>of</w:t>
      </w:r>
      <w:r>
        <w:rPr>
          <w:spacing w:val="-4"/>
        </w:rPr>
        <w:t xml:space="preserve"> </w:t>
      </w:r>
      <w:r>
        <w:t>a</w:t>
      </w:r>
      <w:r>
        <w:rPr>
          <w:spacing w:val="-6"/>
        </w:rPr>
        <w:t xml:space="preserve"> </w:t>
      </w:r>
      <w:r>
        <w:t>variety</w:t>
      </w:r>
      <w:r>
        <w:rPr>
          <w:spacing w:val="-5"/>
        </w:rPr>
        <w:t xml:space="preserve"> </w:t>
      </w:r>
      <w:r>
        <w:t>of</w:t>
      </w:r>
      <w:r>
        <w:rPr>
          <w:spacing w:val="-6"/>
        </w:rPr>
        <w:t xml:space="preserve"> </w:t>
      </w:r>
      <w:r>
        <w:t>computer</w:t>
      </w:r>
      <w:r>
        <w:rPr>
          <w:spacing w:val="-4"/>
        </w:rPr>
        <w:t xml:space="preserve"> </w:t>
      </w:r>
      <w:r>
        <w:t>programs</w:t>
      </w:r>
      <w:r>
        <w:rPr>
          <w:spacing w:val="-5"/>
        </w:rPr>
        <w:t xml:space="preserve"> </w:t>
      </w:r>
      <w:r>
        <w:t>to</w:t>
      </w:r>
      <w:r>
        <w:rPr>
          <w:spacing w:val="-5"/>
        </w:rPr>
        <w:t xml:space="preserve"> </w:t>
      </w:r>
      <w:r>
        <w:t>solve a set problem.</w:t>
      </w:r>
    </w:p>
    <w:p w14:paraId="4C2FA2BC" w14:textId="77777777" w:rsidR="003E245A" w:rsidRDefault="009974EF" w:rsidP="00F723AB">
      <w:pPr>
        <w:pStyle w:val="ListParagraph"/>
        <w:numPr>
          <w:ilvl w:val="0"/>
          <w:numId w:val="1"/>
        </w:numPr>
        <w:tabs>
          <w:tab w:val="left" w:pos="826"/>
        </w:tabs>
        <w:spacing w:before="0" w:line="360" w:lineRule="auto"/>
        <w:ind w:left="826" w:hanging="360"/>
        <w:rPr>
          <w:rFonts w:ascii="Symbol" w:hAnsi="Symbol"/>
        </w:rPr>
      </w:pPr>
      <w:r>
        <w:t>A</w:t>
      </w:r>
      <w:r>
        <w:rPr>
          <w:spacing w:val="-5"/>
        </w:rPr>
        <w:t xml:space="preserve"> </w:t>
      </w:r>
      <w:r>
        <w:t>written</w:t>
      </w:r>
      <w:r>
        <w:rPr>
          <w:spacing w:val="-4"/>
        </w:rPr>
        <w:t xml:space="preserve"> </w:t>
      </w:r>
      <w:r>
        <w:t>report</w:t>
      </w:r>
      <w:r>
        <w:rPr>
          <w:spacing w:val="-4"/>
        </w:rPr>
        <w:t xml:space="preserve"> </w:t>
      </w:r>
      <w:r>
        <w:t>and</w:t>
      </w:r>
      <w:r>
        <w:rPr>
          <w:spacing w:val="-5"/>
        </w:rPr>
        <w:t xml:space="preserve"> </w:t>
      </w:r>
      <w:r>
        <w:t>structured</w:t>
      </w:r>
      <w:r>
        <w:rPr>
          <w:spacing w:val="-4"/>
        </w:rPr>
        <w:t xml:space="preserve"> </w:t>
      </w:r>
      <w:r>
        <w:rPr>
          <w:spacing w:val="-2"/>
        </w:rPr>
        <w:t>questions.</w:t>
      </w:r>
    </w:p>
    <w:p w14:paraId="5A82DEB6" w14:textId="77777777" w:rsidR="003E245A" w:rsidRDefault="009974EF" w:rsidP="00F723AB">
      <w:pPr>
        <w:pStyle w:val="ListParagraph"/>
        <w:numPr>
          <w:ilvl w:val="0"/>
          <w:numId w:val="1"/>
        </w:numPr>
        <w:tabs>
          <w:tab w:val="left" w:pos="826"/>
        </w:tabs>
        <w:spacing w:before="41" w:line="360" w:lineRule="auto"/>
        <w:ind w:left="826" w:hanging="360"/>
        <w:rPr>
          <w:rFonts w:ascii="Symbol" w:hAnsi="Symbol"/>
        </w:rPr>
      </w:pPr>
      <w:r>
        <w:t>Students</w:t>
      </w:r>
      <w:r>
        <w:rPr>
          <w:spacing w:val="-5"/>
        </w:rPr>
        <w:t xml:space="preserve"> </w:t>
      </w:r>
      <w:r>
        <w:t>will</w:t>
      </w:r>
      <w:r>
        <w:rPr>
          <w:spacing w:val="-6"/>
        </w:rPr>
        <w:t xml:space="preserve"> </w:t>
      </w:r>
      <w:r>
        <w:t>sit</w:t>
      </w:r>
      <w:r>
        <w:rPr>
          <w:spacing w:val="-2"/>
        </w:rPr>
        <w:t xml:space="preserve"> </w:t>
      </w:r>
      <w:r>
        <w:t>an</w:t>
      </w:r>
      <w:r>
        <w:rPr>
          <w:spacing w:val="-6"/>
        </w:rPr>
        <w:t xml:space="preserve"> </w:t>
      </w:r>
      <w:r>
        <w:t>examination</w:t>
      </w:r>
      <w:r>
        <w:rPr>
          <w:spacing w:val="-4"/>
        </w:rPr>
        <w:t xml:space="preserve"> </w:t>
      </w:r>
      <w:r>
        <w:t>for</w:t>
      </w:r>
      <w:r>
        <w:rPr>
          <w:spacing w:val="-3"/>
        </w:rPr>
        <w:t xml:space="preserve"> </w:t>
      </w:r>
      <w:r>
        <w:t>this</w:t>
      </w:r>
      <w:r>
        <w:rPr>
          <w:spacing w:val="-4"/>
        </w:rPr>
        <w:t xml:space="preserve"> </w:t>
      </w:r>
      <w:r>
        <w:rPr>
          <w:spacing w:val="-2"/>
        </w:rPr>
        <w:t>subject.</w:t>
      </w:r>
    </w:p>
    <w:p w14:paraId="69A6D2D7" w14:textId="77777777" w:rsidR="003E245A" w:rsidRDefault="003E245A" w:rsidP="00F723AB">
      <w:pPr>
        <w:pStyle w:val="BodyText"/>
        <w:spacing w:before="24" w:line="360" w:lineRule="auto"/>
      </w:pPr>
    </w:p>
    <w:p w14:paraId="3FF3836F" w14:textId="77777777" w:rsidR="003E245A" w:rsidRDefault="009974EF" w:rsidP="00F723AB">
      <w:pPr>
        <w:pStyle w:val="Heading4"/>
        <w:spacing w:before="1" w:line="360" w:lineRule="auto"/>
        <w:jc w:val="both"/>
      </w:pPr>
      <w:r>
        <w:t>Advice</w:t>
      </w:r>
      <w:r>
        <w:rPr>
          <w:spacing w:val="-1"/>
        </w:rPr>
        <w:t xml:space="preserve"> </w:t>
      </w:r>
      <w:r>
        <w:t xml:space="preserve">to </w:t>
      </w:r>
      <w:r>
        <w:rPr>
          <w:spacing w:val="-2"/>
        </w:rPr>
        <w:t>Students:</w:t>
      </w:r>
    </w:p>
    <w:p w14:paraId="7C06006E" w14:textId="3ADF9ED7" w:rsidR="003E245A" w:rsidRDefault="009974EF" w:rsidP="00F723AB">
      <w:pPr>
        <w:pStyle w:val="BodyText"/>
        <w:spacing w:before="42" w:line="360" w:lineRule="auto"/>
        <w:ind w:left="106" w:right="279" w:hanging="1"/>
        <w:jc w:val="both"/>
      </w:pPr>
      <w:r>
        <w:t xml:space="preserve">There are no prerequisites for undertaking this subject. It is </w:t>
      </w:r>
      <w:r>
        <w:rPr>
          <w:b/>
        </w:rPr>
        <w:t xml:space="preserve">highly recommended </w:t>
      </w:r>
      <w:r>
        <w:t>that students undertake this subject prior to studying Units 1 &amp; 2 Applied Computing in the future.</w:t>
      </w:r>
    </w:p>
    <w:p w14:paraId="4FA8B5FF" w14:textId="77777777" w:rsidR="002249D5" w:rsidRDefault="002249D5" w:rsidP="00F723AB">
      <w:pPr>
        <w:spacing w:before="112" w:line="360" w:lineRule="auto"/>
        <w:ind w:left="388"/>
        <w:rPr>
          <w:b/>
        </w:rPr>
      </w:pPr>
    </w:p>
    <w:p w14:paraId="44C35900" w14:textId="77777777" w:rsidR="00F723AB" w:rsidRPr="00F723AB" w:rsidRDefault="009974EF" w:rsidP="00F723AB">
      <w:pPr>
        <w:spacing w:before="112" w:line="360" w:lineRule="auto"/>
        <w:rPr>
          <w:b/>
          <w:spacing w:val="-5"/>
          <w:sz w:val="24"/>
          <w:szCs w:val="24"/>
        </w:rPr>
      </w:pPr>
      <w:r w:rsidRPr="00F723AB">
        <w:rPr>
          <w:b/>
          <w:sz w:val="24"/>
          <w:szCs w:val="24"/>
        </w:rPr>
        <w:t>Teachers</w:t>
      </w:r>
      <w:r w:rsidRPr="00F723AB">
        <w:rPr>
          <w:b/>
          <w:spacing w:val="-4"/>
          <w:sz w:val="24"/>
          <w:szCs w:val="24"/>
        </w:rPr>
        <w:t xml:space="preserve"> </w:t>
      </w:r>
      <w:r w:rsidRPr="00F723AB">
        <w:rPr>
          <w:b/>
          <w:sz w:val="24"/>
          <w:szCs w:val="24"/>
        </w:rPr>
        <w:t>to</w:t>
      </w:r>
      <w:r w:rsidRPr="00F723AB">
        <w:rPr>
          <w:b/>
          <w:spacing w:val="-3"/>
          <w:sz w:val="24"/>
          <w:szCs w:val="24"/>
        </w:rPr>
        <w:t xml:space="preserve"> </w:t>
      </w:r>
      <w:r w:rsidRPr="00F723AB">
        <w:rPr>
          <w:b/>
          <w:sz w:val="24"/>
          <w:szCs w:val="24"/>
        </w:rPr>
        <w:t>see</w:t>
      </w:r>
      <w:r w:rsidRPr="00F723AB">
        <w:rPr>
          <w:b/>
          <w:spacing w:val="-3"/>
          <w:sz w:val="24"/>
          <w:szCs w:val="24"/>
        </w:rPr>
        <w:t xml:space="preserve"> </w:t>
      </w:r>
      <w:r w:rsidRPr="00F723AB">
        <w:rPr>
          <w:b/>
          <w:sz w:val="24"/>
          <w:szCs w:val="24"/>
        </w:rPr>
        <w:t>for</w:t>
      </w:r>
      <w:r w:rsidRPr="00F723AB">
        <w:rPr>
          <w:b/>
          <w:spacing w:val="-3"/>
          <w:sz w:val="24"/>
          <w:szCs w:val="24"/>
        </w:rPr>
        <w:t xml:space="preserve"> </w:t>
      </w:r>
      <w:r w:rsidRPr="00F723AB">
        <w:rPr>
          <w:b/>
          <w:sz w:val="24"/>
          <w:szCs w:val="24"/>
        </w:rPr>
        <w:t>advice</w:t>
      </w:r>
      <w:r w:rsidRPr="00F723AB">
        <w:rPr>
          <w:b/>
          <w:spacing w:val="-5"/>
          <w:sz w:val="24"/>
          <w:szCs w:val="24"/>
        </w:rPr>
        <w:t xml:space="preserve"> </w:t>
      </w:r>
      <w:r w:rsidRPr="00F723AB">
        <w:rPr>
          <w:b/>
          <w:sz w:val="24"/>
          <w:szCs w:val="24"/>
        </w:rPr>
        <w:t>regarding</w:t>
      </w:r>
      <w:r w:rsidRPr="00F723AB">
        <w:rPr>
          <w:b/>
          <w:spacing w:val="-1"/>
          <w:sz w:val="24"/>
          <w:szCs w:val="24"/>
        </w:rPr>
        <w:t xml:space="preserve"> </w:t>
      </w:r>
      <w:r w:rsidRPr="00F723AB">
        <w:rPr>
          <w:b/>
          <w:sz w:val="24"/>
          <w:szCs w:val="24"/>
        </w:rPr>
        <w:t>this</w:t>
      </w:r>
      <w:r w:rsidRPr="00F723AB">
        <w:rPr>
          <w:b/>
          <w:spacing w:val="-4"/>
          <w:sz w:val="24"/>
          <w:szCs w:val="24"/>
        </w:rPr>
        <w:t xml:space="preserve"> </w:t>
      </w:r>
      <w:r w:rsidRPr="00F723AB">
        <w:rPr>
          <w:b/>
          <w:sz w:val="24"/>
          <w:szCs w:val="24"/>
        </w:rPr>
        <w:t>subject:</w:t>
      </w:r>
      <w:r w:rsidRPr="00F723AB">
        <w:rPr>
          <w:b/>
          <w:spacing w:val="-5"/>
          <w:sz w:val="24"/>
          <w:szCs w:val="24"/>
        </w:rPr>
        <w:t xml:space="preserve"> </w:t>
      </w:r>
    </w:p>
    <w:p w14:paraId="6FF7BFB3" w14:textId="726353F3" w:rsidR="003E245A" w:rsidRDefault="009974EF" w:rsidP="00F723AB">
      <w:pPr>
        <w:spacing w:before="112" w:line="360" w:lineRule="auto"/>
      </w:pPr>
      <w:r>
        <w:t>Mr</w:t>
      </w:r>
      <w:r w:rsidR="00F723AB">
        <w:t>.</w:t>
      </w:r>
      <w:r>
        <w:rPr>
          <w:spacing w:val="-4"/>
        </w:rPr>
        <w:t xml:space="preserve"> </w:t>
      </w:r>
      <w:r>
        <w:t>D’Auria</w:t>
      </w:r>
      <w:r>
        <w:rPr>
          <w:spacing w:val="-2"/>
        </w:rPr>
        <w:t xml:space="preserve"> </w:t>
      </w:r>
      <w:r>
        <w:t>and</w:t>
      </w:r>
      <w:r>
        <w:rPr>
          <w:spacing w:val="-5"/>
        </w:rPr>
        <w:t xml:space="preserve"> </w:t>
      </w:r>
      <w:r>
        <w:t>Ms</w:t>
      </w:r>
      <w:r w:rsidR="00F723AB">
        <w:t>.</w:t>
      </w:r>
      <w:r>
        <w:rPr>
          <w:spacing w:val="-2"/>
        </w:rPr>
        <w:t xml:space="preserve"> </w:t>
      </w:r>
      <w:r>
        <w:rPr>
          <w:spacing w:val="-5"/>
        </w:rPr>
        <w:t>Vu</w:t>
      </w:r>
    </w:p>
    <w:p w14:paraId="0E822F6A" w14:textId="77777777" w:rsidR="003E245A" w:rsidRDefault="003E245A">
      <w:pPr>
        <w:sectPr w:rsidR="003E245A" w:rsidSect="00B2117F">
          <w:headerReference w:type="default" r:id="rId89"/>
          <w:footerReference w:type="default" r:id="rId90"/>
          <w:pgSz w:w="11910" w:h="16850"/>
          <w:pgMar w:top="1420" w:right="520" w:bottom="720" w:left="660" w:header="510" w:footer="530" w:gutter="0"/>
          <w:cols w:space="720"/>
          <w:docGrid w:linePitch="299"/>
        </w:sectPr>
      </w:pPr>
    </w:p>
    <w:p w14:paraId="3361B2E0" w14:textId="7B0AB776" w:rsidR="003E245A" w:rsidRDefault="009974EF" w:rsidP="00F723AB">
      <w:pPr>
        <w:pStyle w:val="Heading3"/>
        <w:spacing w:before="60" w:line="360" w:lineRule="auto"/>
        <w:ind w:left="0"/>
      </w:pPr>
      <w:bookmarkStart w:id="88" w:name="ENGINEERING_AND_MECHATRONICS_-_YEAR_10_("/>
      <w:bookmarkStart w:id="89" w:name="_bookmark54"/>
      <w:bookmarkStart w:id="90" w:name="_Toc175399526"/>
      <w:bookmarkEnd w:id="88"/>
      <w:bookmarkEnd w:id="89"/>
      <w:r>
        <w:rPr>
          <w:color w:val="C00000"/>
        </w:rPr>
        <w:lastRenderedPageBreak/>
        <w:t>ENGINEERING</w:t>
      </w:r>
      <w:r>
        <w:rPr>
          <w:color w:val="C00000"/>
          <w:spacing w:val="-11"/>
        </w:rPr>
        <w:t xml:space="preserve"> </w:t>
      </w:r>
      <w:r>
        <w:rPr>
          <w:color w:val="C00000"/>
        </w:rPr>
        <w:t>AND</w:t>
      </w:r>
      <w:r>
        <w:rPr>
          <w:color w:val="C00000"/>
          <w:spacing w:val="-10"/>
        </w:rPr>
        <w:t xml:space="preserve"> </w:t>
      </w:r>
      <w:r>
        <w:rPr>
          <w:color w:val="C00000"/>
        </w:rPr>
        <w:t>MECHATRONICS</w:t>
      </w:r>
      <w:r>
        <w:rPr>
          <w:color w:val="C00000"/>
          <w:spacing w:val="-8"/>
        </w:rPr>
        <w:t xml:space="preserve"> </w:t>
      </w:r>
      <w:r>
        <w:rPr>
          <w:color w:val="C00000"/>
        </w:rPr>
        <w:t>-</w:t>
      </w:r>
      <w:r>
        <w:rPr>
          <w:color w:val="C00000"/>
          <w:spacing w:val="-11"/>
        </w:rPr>
        <w:t xml:space="preserve"> </w:t>
      </w:r>
      <w:r>
        <w:rPr>
          <w:color w:val="C00000"/>
        </w:rPr>
        <w:t>YEAR</w:t>
      </w:r>
      <w:r>
        <w:rPr>
          <w:color w:val="C00000"/>
          <w:spacing w:val="-11"/>
        </w:rPr>
        <w:t xml:space="preserve"> </w:t>
      </w:r>
      <w:r>
        <w:rPr>
          <w:color w:val="C00000"/>
        </w:rPr>
        <w:t>10</w:t>
      </w:r>
      <w:r>
        <w:rPr>
          <w:color w:val="C00000"/>
          <w:spacing w:val="-12"/>
        </w:rPr>
        <w:t xml:space="preserve"> </w:t>
      </w:r>
      <w:r>
        <w:rPr>
          <w:color w:val="C00000"/>
        </w:rPr>
        <w:t>(SYSTEMS</w:t>
      </w:r>
      <w:r>
        <w:rPr>
          <w:color w:val="C00000"/>
          <w:spacing w:val="-10"/>
        </w:rPr>
        <w:t xml:space="preserve"> </w:t>
      </w:r>
      <w:r>
        <w:rPr>
          <w:color w:val="C00000"/>
          <w:spacing w:val="-2"/>
        </w:rPr>
        <w:t>ENGINEERING)</w:t>
      </w:r>
      <w:bookmarkEnd w:id="90"/>
    </w:p>
    <w:p w14:paraId="46180C26" w14:textId="77777777" w:rsidR="003E245A" w:rsidRDefault="009974EF" w:rsidP="00F723AB">
      <w:pPr>
        <w:pStyle w:val="Heading4"/>
        <w:spacing w:before="168" w:line="360" w:lineRule="auto"/>
        <w:ind w:left="0"/>
        <w:jc w:val="both"/>
      </w:pPr>
      <w:r>
        <w:t xml:space="preserve">Subject </w:t>
      </w:r>
      <w:r>
        <w:rPr>
          <w:spacing w:val="-2"/>
        </w:rPr>
        <w:t>Description:</w:t>
      </w:r>
    </w:p>
    <w:p w14:paraId="2396E04E" w14:textId="021503D1" w:rsidR="003E245A" w:rsidRDefault="009974EF" w:rsidP="00F723AB">
      <w:pPr>
        <w:pStyle w:val="BodyText"/>
        <w:spacing w:before="46" w:line="360" w:lineRule="auto"/>
        <w:ind w:right="279"/>
        <w:jc w:val="both"/>
      </w:pPr>
      <w:r>
        <w:t>In Engineering and Mechatronics, students build their skills in design, evaluation, computing, technology, engineering, and electronics. Engineering and Mechatronics focuses on the development of students’ skills in managing and manipulating electronic materials and resources. Students</w:t>
      </w:r>
      <w:r w:rsidR="00894FCF">
        <w:t xml:space="preserve"> </w:t>
      </w:r>
      <w:r>
        <w:t>use a range of tools, equipment, and machines</w:t>
      </w:r>
      <w:r>
        <w:rPr>
          <w:spacing w:val="-8"/>
        </w:rPr>
        <w:t xml:space="preserve"> </w:t>
      </w:r>
      <w:r>
        <w:t>to</w:t>
      </w:r>
      <w:r>
        <w:rPr>
          <w:spacing w:val="-4"/>
        </w:rPr>
        <w:t xml:space="preserve"> </w:t>
      </w:r>
      <w:r>
        <w:t>design</w:t>
      </w:r>
      <w:r>
        <w:rPr>
          <w:spacing w:val="-6"/>
        </w:rPr>
        <w:t xml:space="preserve"> </w:t>
      </w:r>
      <w:r>
        <w:t>and</w:t>
      </w:r>
      <w:r>
        <w:rPr>
          <w:spacing w:val="-6"/>
        </w:rPr>
        <w:t xml:space="preserve"> </w:t>
      </w:r>
      <w:r>
        <w:t>produce</w:t>
      </w:r>
      <w:r>
        <w:rPr>
          <w:spacing w:val="-5"/>
        </w:rPr>
        <w:t xml:space="preserve"> </w:t>
      </w:r>
      <w:r>
        <w:t>a</w:t>
      </w:r>
      <w:r>
        <w:rPr>
          <w:spacing w:val="-6"/>
        </w:rPr>
        <w:t xml:space="preserve"> </w:t>
      </w:r>
      <w:r>
        <w:t>functional</w:t>
      </w:r>
      <w:r>
        <w:rPr>
          <w:spacing w:val="-6"/>
        </w:rPr>
        <w:t xml:space="preserve"> </w:t>
      </w:r>
      <w:r>
        <w:t>physical</w:t>
      </w:r>
      <w:r>
        <w:rPr>
          <w:spacing w:val="-6"/>
        </w:rPr>
        <w:t xml:space="preserve"> </w:t>
      </w:r>
      <w:r>
        <w:t>product</w:t>
      </w:r>
      <w:r>
        <w:rPr>
          <w:spacing w:val="-8"/>
        </w:rPr>
        <w:t xml:space="preserve"> </w:t>
      </w:r>
      <w:r>
        <w:t>or</w:t>
      </w:r>
      <w:r>
        <w:rPr>
          <w:spacing w:val="-6"/>
        </w:rPr>
        <w:t xml:space="preserve"> </w:t>
      </w:r>
      <w:r>
        <w:t>system.</w:t>
      </w:r>
      <w:r>
        <w:rPr>
          <w:spacing w:val="-6"/>
        </w:rPr>
        <w:t xml:space="preserve"> </w:t>
      </w:r>
      <w:r>
        <w:t>These</w:t>
      </w:r>
      <w:r>
        <w:rPr>
          <w:spacing w:val="-7"/>
        </w:rPr>
        <w:t xml:space="preserve"> </w:t>
      </w:r>
      <w:r>
        <w:t>materials</w:t>
      </w:r>
      <w:r>
        <w:rPr>
          <w:spacing w:val="-6"/>
        </w:rPr>
        <w:t xml:space="preserve"> </w:t>
      </w:r>
      <w:r>
        <w:t>and</w:t>
      </w:r>
      <w:r>
        <w:rPr>
          <w:spacing w:val="-6"/>
        </w:rPr>
        <w:t xml:space="preserve"> </w:t>
      </w:r>
      <w:r>
        <w:t>resources</w:t>
      </w:r>
      <w:r>
        <w:rPr>
          <w:spacing w:val="-8"/>
        </w:rPr>
        <w:t xml:space="preserve"> </w:t>
      </w:r>
      <w:r>
        <w:t>may</w:t>
      </w:r>
      <w:r>
        <w:rPr>
          <w:spacing w:val="-7"/>
        </w:rPr>
        <w:t xml:space="preserve"> </w:t>
      </w:r>
      <w:r>
        <w:t>include wood,</w:t>
      </w:r>
      <w:r>
        <w:rPr>
          <w:spacing w:val="-1"/>
        </w:rPr>
        <w:t xml:space="preserve"> </w:t>
      </w:r>
      <w:r>
        <w:t>plastics,</w:t>
      </w:r>
      <w:r>
        <w:rPr>
          <w:spacing w:val="-6"/>
        </w:rPr>
        <w:t xml:space="preserve"> </w:t>
      </w:r>
      <w:r>
        <w:t>or</w:t>
      </w:r>
      <w:r>
        <w:rPr>
          <w:spacing w:val="-3"/>
        </w:rPr>
        <w:t xml:space="preserve"> </w:t>
      </w:r>
      <w:r>
        <w:t>textiles,</w:t>
      </w:r>
      <w:r>
        <w:rPr>
          <w:spacing w:val="-6"/>
        </w:rPr>
        <w:t xml:space="preserve"> </w:t>
      </w:r>
      <w:r>
        <w:t>as</w:t>
      </w:r>
      <w:r>
        <w:rPr>
          <w:spacing w:val="-1"/>
        </w:rPr>
        <w:t xml:space="preserve"> </w:t>
      </w:r>
      <w:r>
        <w:t>well</w:t>
      </w:r>
      <w:r>
        <w:rPr>
          <w:spacing w:val="-4"/>
        </w:rPr>
        <w:t xml:space="preserve"> </w:t>
      </w:r>
      <w:r>
        <w:t>as</w:t>
      </w:r>
      <w:r>
        <w:rPr>
          <w:spacing w:val="-3"/>
        </w:rPr>
        <w:t xml:space="preserve"> </w:t>
      </w:r>
      <w:r>
        <w:t>components</w:t>
      </w:r>
      <w:r>
        <w:rPr>
          <w:spacing w:val="-3"/>
        </w:rPr>
        <w:t xml:space="preserve"> </w:t>
      </w:r>
      <w:r>
        <w:t>such</w:t>
      </w:r>
      <w:r>
        <w:rPr>
          <w:spacing w:val="-2"/>
        </w:rPr>
        <w:t xml:space="preserve"> </w:t>
      </w:r>
      <w:r>
        <w:t>as</w:t>
      </w:r>
      <w:r>
        <w:rPr>
          <w:spacing w:val="-3"/>
        </w:rPr>
        <w:t xml:space="preserve"> </w:t>
      </w:r>
      <w:r>
        <w:t>wheels</w:t>
      </w:r>
      <w:r>
        <w:rPr>
          <w:spacing w:val="-1"/>
        </w:rPr>
        <w:t xml:space="preserve"> </w:t>
      </w:r>
      <w:r>
        <w:t>and</w:t>
      </w:r>
      <w:r>
        <w:rPr>
          <w:spacing w:val="-4"/>
        </w:rPr>
        <w:t xml:space="preserve"> </w:t>
      </w:r>
      <w:r>
        <w:t>axles,</w:t>
      </w:r>
      <w:r>
        <w:rPr>
          <w:spacing w:val="-3"/>
        </w:rPr>
        <w:t xml:space="preserve"> </w:t>
      </w:r>
      <w:r>
        <w:t>pulleys</w:t>
      </w:r>
      <w:r>
        <w:rPr>
          <w:spacing w:val="-3"/>
        </w:rPr>
        <w:t xml:space="preserve"> </w:t>
      </w:r>
      <w:r>
        <w:t>and</w:t>
      </w:r>
      <w:r>
        <w:rPr>
          <w:spacing w:val="-2"/>
        </w:rPr>
        <w:t xml:space="preserve"> </w:t>
      </w:r>
      <w:r>
        <w:t>belts,</w:t>
      </w:r>
      <w:r>
        <w:rPr>
          <w:spacing w:val="-3"/>
        </w:rPr>
        <w:t xml:space="preserve"> </w:t>
      </w:r>
      <w:r>
        <w:t>gears,</w:t>
      </w:r>
      <w:r>
        <w:rPr>
          <w:spacing w:val="-3"/>
        </w:rPr>
        <w:t xml:space="preserve"> </w:t>
      </w:r>
      <w:r>
        <w:t>switches,</w:t>
      </w:r>
      <w:r>
        <w:rPr>
          <w:spacing w:val="-1"/>
        </w:rPr>
        <w:t xml:space="preserve"> </w:t>
      </w:r>
      <w:r>
        <w:t>lights, motors, connecting wires, batteries, coding, CAD, and printed circuit boards. This subject utilises robotics, telecommunications, and various systems to build an end product.</w:t>
      </w:r>
    </w:p>
    <w:p w14:paraId="6E27C349" w14:textId="77777777" w:rsidR="003E245A" w:rsidRDefault="009974EF" w:rsidP="00F723AB">
      <w:pPr>
        <w:pStyle w:val="Heading4"/>
        <w:spacing w:before="252" w:line="360" w:lineRule="auto"/>
        <w:ind w:left="0"/>
      </w:pPr>
      <w:r>
        <w:rPr>
          <w:spacing w:val="-2"/>
        </w:rPr>
        <w:t>Assessment:</w:t>
      </w:r>
    </w:p>
    <w:p w14:paraId="067BB525" w14:textId="77777777" w:rsidR="003E245A" w:rsidRDefault="009974EF" w:rsidP="00F723AB">
      <w:pPr>
        <w:pStyle w:val="ListParagraph"/>
        <w:numPr>
          <w:ilvl w:val="0"/>
          <w:numId w:val="1"/>
        </w:numPr>
        <w:tabs>
          <w:tab w:val="left" w:pos="825"/>
        </w:tabs>
        <w:spacing w:before="43" w:line="360" w:lineRule="auto"/>
        <w:ind w:left="825" w:hanging="360"/>
        <w:rPr>
          <w:rFonts w:ascii="Symbol" w:hAnsi="Symbol"/>
        </w:rPr>
      </w:pPr>
      <w:r>
        <w:t>Practical</w:t>
      </w:r>
      <w:r>
        <w:rPr>
          <w:spacing w:val="-9"/>
        </w:rPr>
        <w:t xml:space="preserve"> </w:t>
      </w:r>
      <w:r>
        <w:t>production</w:t>
      </w:r>
      <w:r>
        <w:rPr>
          <w:spacing w:val="-8"/>
        </w:rPr>
        <w:t xml:space="preserve"> </w:t>
      </w:r>
      <w:r>
        <w:t>tasks,</w:t>
      </w:r>
      <w:r>
        <w:rPr>
          <w:spacing w:val="-8"/>
        </w:rPr>
        <w:t xml:space="preserve"> </w:t>
      </w:r>
      <w:r>
        <w:t>including</w:t>
      </w:r>
      <w:r>
        <w:rPr>
          <w:spacing w:val="-7"/>
        </w:rPr>
        <w:t xml:space="preserve"> </w:t>
      </w:r>
      <w:r>
        <w:t>design,</w:t>
      </w:r>
      <w:r>
        <w:rPr>
          <w:spacing w:val="-6"/>
        </w:rPr>
        <w:t xml:space="preserve"> </w:t>
      </w:r>
      <w:r>
        <w:t>construction,</w:t>
      </w:r>
      <w:r>
        <w:rPr>
          <w:spacing w:val="-7"/>
        </w:rPr>
        <w:t xml:space="preserve"> </w:t>
      </w:r>
      <w:r>
        <w:t>fabrication,</w:t>
      </w:r>
      <w:r>
        <w:rPr>
          <w:spacing w:val="-6"/>
        </w:rPr>
        <w:t xml:space="preserve"> </w:t>
      </w:r>
      <w:r>
        <w:t>and</w:t>
      </w:r>
      <w:r>
        <w:rPr>
          <w:spacing w:val="-8"/>
        </w:rPr>
        <w:t xml:space="preserve"> </w:t>
      </w:r>
      <w:r>
        <w:t>customisation</w:t>
      </w:r>
      <w:r>
        <w:rPr>
          <w:spacing w:val="-7"/>
        </w:rPr>
        <w:t xml:space="preserve"> </w:t>
      </w:r>
      <w:r>
        <w:t>(including</w:t>
      </w:r>
      <w:r>
        <w:rPr>
          <w:spacing w:val="-7"/>
        </w:rPr>
        <w:t xml:space="preserve"> </w:t>
      </w:r>
      <w:r>
        <w:rPr>
          <w:spacing w:val="-2"/>
        </w:rPr>
        <w:t>coding)</w:t>
      </w:r>
    </w:p>
    <w:p w14:paraId="52E0F607" w14:textId="77777777" w:rsidR="003E245A" w:rsidRDefault="009974EF" w:rsidP="00F723AB">
      <w:pPr>
        <w:pStyle w:val="ListParagraph"/>
        <w:numPr>
          <w:ilvl w:val="0"/>
          <w:numId w:val="1"/>
        </w:numPr>
        <w:tabs>
          <w:tab w:val="left" w:pos="825"/>
        </w:tabs>
        <w:spacing w:before="42" w:line="360" w:lineRule="auto"/>
        <w:ind w:left="825" w:hanging="360"/>
        <w:rPr>
          <w:rFonts w:ascii="Symbol" w:hAnsi="Symbol"/>
        </w:rPr>
      </w:pPr>
      <w:r>
        <w:t>Engineering</w:t>
      </w:r>
      <w:r>
        <w:rPr>
          <w:spacing w:val="-8"/>
        </w:rPr>
        <w:t xml:space="preserve"> </w:t>
      </w:r>
      <w:r>
        <w:rPr>
          <w:spacing w:val="-2"/>
        </w:rPr>
        <w:t>logbook</w:t>
      </w:r>
    </w:p>
    <w:p w14:paraId="1B4B3D1E" w14:textId="77777777" w:rsidR="003E245A" w:rsidRDefault="009974EF" w:rsidP="00F723AB">
      <w:pPr>
        <w:pStyle w:val="ListParagraph"/>
        <w:numPr>
          <w:ilvl w:val="0"/>
          <w:numId w:val="1"/>
        </w:numPr>
        <w:tabs>
          <w:tab w:val="left" w:pos="826"/>
        </w:tabs>
        <w:spacing w:line="360" w:lineRule="auto"/>
        <w:ind w:left="826" w:hanging="360"/>
        <w:rPr>
          <w:rFonts w:ascii="Symbol" w:hAnsi="Symbol"/>
        </w:rPr>
      </w:pPr>
      <w:r>
        <w:t>Documentation</w:t>
      </w:r>
      <w:r>
        <w:rPr>
          <w:spacing w:val="-6"/>
        </w:rPr>
        <w:t xml:space="preserve"> </w:t>
      </w:r>
      <w:r>
        <w:t>of</w:t>
      </w:r>
      <w:r>
        <w:rPr>
          <w:spacing w:val="-5"/>
        </w:rPr>
        <w:t xml:space="preserve"> </w:t>
      </w:r>
      <w:r>
        <w:t>the</w:t>
      </w:r>
      <w:r>
        <w:rPr>
          <w:spacing w:val="-4"/>
        </w:rPr>
        <w:t xml:space="preserve"> </w:t>
      </w:r>
      <w:r>
        <w:t>systems</w:t>
      </w:r>
      <w:r>
        <w:rPr>
          <w:spacing w:val="-5"/>
        </w:rPr>
        <w:t xml:space="preserve"> </w:t>
      </w:r>
      <w:r>
        <w:t>engineering</w:t>
      </w:r>
      <w:r>
        <w:rPr>
          <w:spacing w:val="-4"/>
        </w:rPr>
        <w:t xml:space="preserve"> </w:t>
      </w:r>
      <w:r>
        <w:t>process</w:t>
      </w:r>
      <w:r>
        <w:rPr>
          <w:spacing w:val="-3"/>
        </w:rPr>
        <w:t xml:space="preserve"> </w:t>
      </w:r>
      <w:r>
        <w:t>in</w:t>
      </w:r>
      <w:r>
        <w:rPr>
          <w:spacing w:val="-5"/>
        </w:rPr>
        <w:t xml:space="preserve"> </w:t>
      </w:r>
      <w:r>
        <w:t>a</w:t>
      </w:r>
      <w:r>
        <w:rPr>
          <w:spacing w:val="-3"/>
        </w:rPr>
        <w:t xml:space="preserve"> </w:t>
      </w:r>
      <w:r>
        <w:t>written</w:t>
      </w:r>
      <w:r>
        <w:rPr>
          <w:spacing w:val="-4"/>
        </w:rPr>
        <w:t xml:space="preserve"> </w:t>
      </w:r>
      <w:r>
        <w:t>report</w:t>
      </w:r>
      <w:r>
        <w:rPr>
          <w:spacing w:val="-4"/>
        </w:rPr>
        <w:t xml:space="preserve"> </w:t>
      </w:r>
      <w:r>
        <w:t>as</w:t>
      </w:r>
      <w:r>
        <w:rPr>
          <w:spacing w:val="-5"/>
        </w:rPr>
        <w:t xml:space="preserve"> </w:t>
      </w:r>
      <w:r>
        <w:t>well</w:t>
      </w:r>
      <w:r>
        <w:rPr>
          <w:spacing w:val="-3"/>
        </w:rPr>
        <w:t xml:space="preserve"> </w:t>
      </w:r>
      <w:r>
        <w:t>as</w:t>
      </w:r>
      <w:r>
        <w:rPr>
          <w:spacing w:val="-4"/>
        </w:rPr>
        <w:t xml:space="preserve"> </w:t>
      </w:r>
      <w:r>
        <w:t>a</w:t>
      </w:r>
      <w:r>
        <w:rPr>
          <w:spacing w:val="-3"/>
        </w:rPr>
        <w:t xml:space="preserve"> </w:t>
      </w:r>
      <w:r>
        <w:t>brochure</w:t>
      </w:r>
      <w:r>
        <w:rPr>
          <w:spacing w:val="-5"/>
        </w:rPr>
        <w:t xml:space="preserve"> </w:t>
      </w:r>
      <w:r>
        <w:t>or</w:t>
      </w:r>
      <w:r>
        <w:rPr>
          <w:spacing w:val="-2"/>
        </w:rPr>
        <w:t xml:space="preserve"> poster.</w:t>
      </w:r>
    </w:p>
    <w:p w14:paraId="307461D2" w14:textId="77777777" w:rsidR="003E245A" w:rsidRDefault="009974EF" w:rsidP="00F723AB">
      <w:pPr>
        <w:pStyle w:val="ListParagraph"/>
        <w:numPr>
          <w:ilvl w:val="0"/>
          <w:numId w:val="1"/>
        </w:numPr>
        <w:tabs>
          <w:tab w:val="left" w:pos="826"/>
        </w:tabs>
        <w:spacing w:before="41" w:line="360" w:lineRule="auto"/>
        <w:ind w:left="826" w:hanging="360"/>
        <w:rPr>
          <w:rFonts w:ascii="Symbol" w:hAnsi="Symbol"/>
        </w:rPr>
      </w:pPr>
      <w:r>
        <w:t>Students</w:t>
      </w:r>
      <w:r>
        <w:rPr>
          <w:spacing w:val="-5"/>
        </w:rPr>
        <w:t xml:space="preserve"> </w:t>
      </w:r>
      <w:r>
        <w:t>will</w:t>
      </w:r>
      <w:r>
        <w:rPr>
          <w:spacing w:val="-6"/>
        </w:rPr>
        <w:t xml:space="preserve"> </w:t>
      </w:r>
      <w:r>
        <w:t>sit</w:t>
      </w:r>
      <w:r>
        <w:rPr>
          <w:spacing w:val="-2"/>
        </w:rPr>
        <w:t xml:space="preserve"> </w:t>
      </w:r>
      <w:r>
        <w:t>an</w:t>
      </w:r>
      <w:r>
        <w:rPr>
          <w:spacing w:val="-6"/>
        </w:rPr>
        <w:t xml:space="preserve"> </w:t>
      </w:r>
      <w:r>
        <w:t>examination</w:t>
      </w:r>
      <w:r>
        <w:rPr>
          <w:spacing w:val="-4"/>
        </w:rPr>
        <w:t xml:space="preserve"> </w:t>
      </w:r>
      <w:r>
        <w:t>for</w:t>
      </w:r>
      <w:r>
        <w:rPr>
          <w:spacing w:val="-3"/>
        </w:rPr>
        <w:t xml:space="preserve"> </w:t>
      </w:r>
      <w:r>
        <w:t>this</w:t>
      </w:r>
      <w:r>
        <w:rPr>
          <w:spacing w:val="-4"/>
        </w:rPr>
        <w:t xml:space="preserve"> </w:t>
      </w:r>
      <w:r>
        <w:rPr>
          <w:spacing w:val="-2"/>
        </w:rPr>
        <w:t>subject.</w:t>
      </w:r>
    </w:p>
    <w:p w14:paraId="7BD9786C" w14:textId="77777777" w:rsidR="003E245A" w:rsidRDefault="003E245A" w:rsidP="00F723AB">
      <w:pPr>
        <w:pStyle w:val="BodyText"/>
        <w:spacing w:before="25" w:line="360" w:lineRule="auto"/>
      </w:pPr>
    </w:p>
    <w:p w14:paraId="60EDBDD8" w14:textId="77777777" w:rsidR="003E245A" w:rsidRDefault="009974EF" w:rsidP="00F723AB">
      <w:pPr>
        <w:pStyle w:val="Heading4"/>
        <w:spacing w:line="360" w:lineRule="auto"/>
        <w:ind w:left="0"/>
        <w:jc w:val="both"/>
      </w:pPr>
      <w:r>
        <w:t>Advice</w:t>
      </w:r>
      <w:r>
        <w:rPr>
          <w:spacing w:val="-1"/>
        </w:rPr>
        <w:t xml:space="preserve"> </w:t>
      </w:r>
      <w:r>
        <w:t xml:space="preserve">to </w:t>
      </w:r>
      <w:r>
        <w:rPr>
          <w:spacing w:val="-2"/>
        </w:rPr>
        <w:t>Students:</w:t>
      </w:r>
    </w:p>
    <w:p w14:paraId="19FA3B34" w14:textId="404819F8" w:rsidR="002249D5" w:rsidRPr="00F723AB" w:rsidRDefault="009974EF" w:rsidP="00F723AB">
      <w:pPr>
        <w:pStyle w:val="BodyText"/>
        <w:spacing w:before="43" w:line="360" w:lineRule="auto"/>
        <w:ind w:right="278"/>
        <w:jc w:val="both"/>
      </w:pPr>
      <w:r>
        <w:t>There</w:t>
      </w:r>
      <w:r>
        <w:rPr>
          <w:spacing w:val="-13"/>
        </w:rPr>
        <w:t xml:space="preserve"> </w:t>
      </w:r>
      <w:r>
        <w:t>are</w:t>
      </w:r>
      <w:r>
        <w:rPr>
          <w:spacing w:val="-12"/>
        </w:rPr>
        <w:t xml:space="preserve"> </w:t>
      </w:r>
      <w:r>
        <w:t>no</w:t>
      </w:r>
      <w:r>
        <w:rPr>
          <w:spacing w:val="-13"/>
        </w:rPr>
        <w:t xml:space="preserve"> </w:t>
      </w:r>
      <w:r>
        <w:t>prerequisites</w:t>
      </w:r>
      <w:r>
        <w:rPr>
          <w:spacing w:val="-12"/>
        </w:rPr>
        <w:t xml:space="preserve"> </w:t>
      </w:r>
      <w:r>
        <w:t>for</w:t>
      </w:r>
      <w:r>
        <w:rPr>
          <w:spacing w:val="-13"/>
        </w:rPr>
        <w:t xml:space="preserve"> </w:t>
      </w:r>
      <w:r>
        <w:t>undertaking</w:t>
      </w:r>
      <w:r>
        <w:rPr>
          <w:spacing w:val="-12"/>
        </w:rPr>
        <w:t xml:space="preserve"> </w:t>
      </w:r>
      <w:r>
        <w:t>this</w:t>
      </w:r>
      <w:r>
        <w:rPr>
          <w:spacing w:val="-13"/>
        </w:rPr>
        <w:t xml:space="preserve"> </w:t>
      </w:r>
      <w:r>
        <w:t>subject.</w:t>
      </w:r>
      <w:r>
        <w:rPr>
          <w:spacing w:val="-12"/>
        </w:rPr>
        <w:t xml:space="preserve"> </w:t>
      </w:r>
      <w:r>
        <w:t>This</w:t>
      </w:r>
      <w:r>
        <w:rPr>
          <w:spacing w:val="-12"/>
        </w:rPr>
        <w:t xml:space="preserve"> </w:t>
      </w:r>
      <w:r>
        <w:t>subject</w:t>
      </w:r>
      <w:r>
        <w:rPr>
          <w:spacing w:val="-13"/>
        </w:rPr>
        <w:t xml:space="preserve"> </w:t>
      </w:r>
      <w:r>
        <w:t>is</w:t>
      </w:r>
      <w:r>
        <w:rPr>
          <w:spacing w:val="-12"/>
        </w:rPr>
        <w:t xml:space="preserve"> </w:t>
      </w:r>
      <w:r>
        <w:t>recommended</w:t>
      </w:r>
      <w:r>
        <w:rPr>
          <w:spacing w:val="-13"/>
        </w:rPr>
        <w:t xml:space="preserve"> </w:t>
      </w:r>
      <w:r>
        <w:t>for</w:t>
      </w:r>
      <w:r>
        <w:rPr>
          <w:spacing w:val="-12"/>
        </w:rPr>
        <w:t xml:space="preserve"> </w:t>
      </w:r>
      <w:r>
        <w:t>students</w:t>
      </w:r>
      <w:r>
        <w:rPr>
          <w:spacing w:val="-13"/>
        </w:rPr>
        <w:t xml:space="preserve"> </w:t>
      </w:r>
      <w:r>
        <w:t>who</w:t>
      </w:r>
      <w:r>
        <w:rPr>
          <w:spacing w:val="-12"/>
        </w:rPr>
        <w:t xml:space="preserve"> </w:t>
      </w:r>
      <w:r>
        <w:t>have</w:t>
      </w:r>
      <w:r>
        <w:rPr>
          <w:spacing w:val="-12"/>
        </w:rPr>
        <w:t xml:space="preserve"> </w:t>
      </w:r>
      <w:r>
        <w:t>a</w:t>
      </w:r>
      <w:r>
        <w:rPr>
          <w:spacing w:val="-13"/>
        </w:rPr>
        <w:t xml:space="preserve"> </w:t>
      </w:r>
      <w:r>
        <w:t xml:space="preserve">passion for experimenting and manipulating objects to make them functional and aesthetically appealing through using a variety of materials. It is </w:t>
      </w:r>
      <w:r>
        <w:rPr>
          <w:b/>
        </w:rPr>
        <w:t xml:space="preserve">highly recommended </w:t>
      </w:r>
      <w:r>
        <w:t xml:space="preserve">that students undertake this subject prior to studying VCE Systems </w:t>
      </w:r>
      <w:r>
        <w:rPr>
          <w:spacing w:val="-2"/>
        </w:rPr>
        <w:t>Engineering.</w:t>
      </w:r>
    </w:p>
    <w:p w14:paraId="6F89233C" w14:textId="77777777" w:rsidR="00522602" w:rsidRPr="00522602" w:rsidRDefault="009974EF" w:rsidP="00F723AB">
      <w:pPr>
        <w:spacing w:before="167" w:line="360" w:lineRule="auto"/>
        <w:rPr>
          <w:b/>
          <w:spacing w:val="-5"/>
          <w:sz w:val="24"/>
          <w:szCs w:val="24"/>
        </w:rPr>
      </w:pPr>
      <w:r w:rsidRPr="00522602">
        <w:rPr>
          <w:b/>
          <w:sz w:val="24"/>
          <w:szCs w:val="24"/>
        </w:rPr>
        <w:t>Teachers</w:t>
      </w:r>
      <w:r w:rsidRPr="00522602">
        <w:rPr>
          <w:b/>
          <w:spacing w:val="-7"/>
          <w:sz w:val="24"/>
          <w:szCs w:val="24"/>
        </w:rPr>
        <w:t xml:space="preserve"> </w:t>
      </w:r>
      <w:r w:rsidRPr="00522602">
        <w:rPr>
          <w:b/>
          <w:sz w:val="24"/>
          <w:szCs w:val="24"/>
        </w:rPr>
        <w:t>to</w:t>
      </w:r>
      <w:r w:rsidRPr="00522602">
        <w:rPr>
          <w:b/>
          <w:spacing w:val="-3"/>
          <w:sz w:val="24"/>
          <w:szCs w:val="24"/>
        </w:rPr>
        <w:t xml:space="preserve"> </w:t>
      </w:r>
      <w:r w:rsidRPr="00522602">
        <w:rPr>
          <w:b/>
          <w:sz w:val="24"/>
          <w:szCs w:val="24"/>
        </w:rPr>
        <w:t>see</w:t>
      </w:r>
      <w:r w:rsidRPr="00522602">
        <w:rPr>
          <w:b/>
          <w:spacing w:val="-3"/>
          <w:sz w:val="24"/>
          <w:szCs w:val="24"/>
        </w:rPr>
        <w:t xml:space="preserve"> </w:t>
      </w:r>
      <w:r w:rsidRPr="00522602">
        <w:rPr>
          <w:b/>
          <w:sz w:val="24"/>
          <w:szCs w:val="24"/>
        </w:rPr>
        <w:t>for</w:t>
      </w:r>
      <w:r w:rsidRPr="00522602">
        <w:rPr>
          <w:b/>
          <w:spacing w:val="-4"/>
          <w:sz w:val="24"/>
          <w:szCs w:val="24"/>
        </w:rPr>
        <w:t xml:space="preserve"> </w:t>
      </w:r>
      <w:r w:rsidRPr="00522602">
        <w:rPr>
          <w:b/>
          <w:sz w:val="24"/>
          <w:szCs w:val="24"/>
        </w:rPr>
        <w:t>advice</w:t>
      </w:r>
      <w:r w:rsidRPr="00522602">
        <w:rPr>
          <w:b/>
          <w:spacing w:val="-5"/>
          <w:sz w:val="24"/>
          <w:szCs w:val="24"/>
        </w:rPr>
        <w:t xml:space="preserve"> </w:t>
      </w:r>
      <w:r w:rsidRPr="00522602">
        <w:rPr>
          <w:b/>
          <w:sz w:val="24"/>
          <w:szCs w:val="24"/>
        </w:rPr>
        <w:t>regarding</w:t>
      </w:r>
      <w:r w:rsidRPr="00522602">
        <w:rPr>
          <w:b/>
          <w:spacing w:val="-1"/>
          <w:sz w:val="24"/>
          <w:szCs w:val="24"/>
        </w:rPr>
        <w:t xml:space="preserve"> </w:t>
      </w:r>
      <w:r w:rsidRPr="00522602">
        <w:rPr>
          <w:b/>
          <w:sz w:val="24"/>
          <w:szCs w:val="24"/>
        </w:rPr>
        <w:t>this</w:t>
      </w:r>
      <w:r w:rsidRPr="00522602">
        <w:rPr>
          <w:b/>
          <w:spacing w:val="-4"/>
          <w:sz w:val="24"/>
          <w:szCs w:val="24"/>
        </w:rPr>
        <w:t xml:space="preserve"> </w:t>
      </w:r>
      <w:r w:rsidRPr="00522602">
        <w:rPr>
          <w:b/>
          <w:sz w:val="24"/>
          <w:szCs w:val="24"/>
        </w:rPr>
        <w:t>subject:</w:t>
      </w:r>
      <w:r w:rsidRPr="00522602">
        <w:rPr>
          <w:b/>
          <w:spacing w:val="-5"/>
          <w:sz w:val="24"/>
          <w:szCs w:val="24"/>
        </w:rPr>
        <w:t xml:space="preserve"> </w:t>
      </w:r>
    </w:p>
    <w:p w14:paraId="269B9153" w14:textId="1C66E30B" w:rsidR="003E245A" w:rsidRDefault="009974EF" w:rsidP="00F723AB">
      <w:pPr>
        <w:spacing w:before="167" w:line="360" w:lineRule="auto"/>
      </w:pPr>
      <w:r>
        <w:t>Mr</w:t>
      </w:r>
      <w:r w:rsidR="00F723AB">
        <w:t>.</w:t>
      </w:r>
      <w:r>
        <w:rPr>
          <w:spacing w:val="-4"/>
        </w:rPr>
        <w:t xml:space="preserve"> </w:t>
      </w:r>
      <w:r>
        <w:t>D’Auria</w:t>
      </w:r>
      <w:r>
        <w:rPr>
          <w:spacing w:val="-2"/>
        </w:rPr>
        <w:t xml:space="preserve"> </w:t>
      </w:r>
    </w:p>
    <w:p w14:paraId="7E23D431" w14:textId="77777777" w:rsidR="003E245A" w:rsidRDefault="003E245A"/>
    <w:p w14:paraId="1D6063FB" w14:textId="77777777" w:rsidR="00522602" w:rsidRDefault="00522602"/>
    <w:p w14:paraId="3922D773" w14:textId="02F4A6BF" w:rsidR="00522602" w:rsidRDefault="00522602" w:rsidP="00522602">
      <w:pPr>
        <w:jc w:val="center"/>
        <w:sectPr w:rsidR="00522602">
          <w:pgSz w:w="11910" w:h="16850"/>
          <w:pgMar w:top="1420" w:right="520" w:bottom="720" w:left="660" w:header="670" w:footer="530" w:gutter="0"/>
          <w:cols w:space="720"/>
        </w:sectPr>
      </w:pPr>
      <w:r>
        <w:rPr>
          <w:noProof/>
        </w:rPr>
        <w:drawing>
          <wp:inline distT="0" distB="0" distL="0" distR="0" wp14:anchorId="7EAD9206" wp14:editId="3D039D47">
            <wp:extent cx="3503283" cy="2305050"/>
            <wp:effectExtent l="0" t="0" r="2540" b="0"/>
            <wp:docPr id="487058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058802" name=""/>
                    <pic:cNvPicPr/>
                  </pic:nvPicPr>
                  <pic:blipFill>
                    <a:blip r:embed="rId91"/>
                    <a:stretch>
                      <a:fillRect/>
                    </a:stretch>
                  </pic:blipFill>
                  <pic:spPr>
                    <a:xfrm>
                      <a:off x="0" y="0"/>
                      <a:ext cx="3524006" cy="2318685"/>
                    </a:xfrm>
                    <a:prstGeom prst="rect">
                      <a:avLst/>
                    </a:prstGeom>
                  </pic:spPr>
                </pic:pic>
              </a:graphicData>
            </a:graphic>
          </wp:inline>
        </w:drawing>
      </w:r>
    </w:p>
    <w:p w14:paraId="08B01665" w14:textId="652D286B" w:rsidR="003E245A" w:rsidRDefault="009974EF" w:rsidP="00FC5347">
      <w:pPr>
        <w:pStyle w:val="Heading3"/>
        <w:spacing w:line="360" w:lineRule="auto"/>
      </w:pPr>
      <w:bookmarkStart w:id="91" w:name="FOOD_STUDIES_-_YEAR_10"/>
      <w:bookmarkStart w:id="92" w:name="_bookmark55"/>
      <w:bookmarkStart w:id="93" w:name="_Toc175399527"/>
      <w:bookmarkEnd w:id="91"/>
      <w:bookmarkEnd w:id="92"/>
      <w:r>
        <w:rPr>
          <w:color w:val="C00000"/>
        </w:rPr>
        <w:lastRenderedPageBreak/>
        <w:t>FOOD</w:t>
      </w:r>
      <w:r>
        <w:rPr>
          <w:color w:val="C00000"/>
          <w:spacing w:val="-7"/>
        </w:rPr>
        <w:t xml:space="preserve"> </w:t>
      </w:r>
      <w:r>
        <w:rPr>
          <w:color w:val="C00000"/>
        </w:rPr>
        <w:t>STUDIES</w:t>
      </w:r>
      <w:r>
        <w:rPr>
          <w:color w:val="C00000"/>
          <w:spacing w:val="-6"/>
        </w:rPr>
        <w:t xml:space="preserve"> </w:t>
      </w:r>
      <w:r>
        <w:rPr>
          <w:color w:val="C00000"/>
        </w:rPr>
        <w:t>-</w:t>
      </w:r>
      <w:r>
        <w:rPr>
          <w:color w:val="C00000"/>
          <w:spacing w:val="-7"/>
        </w:rPr>
        <w:t xml:space="preserve"> </w:t>
      </w:r>
      <w:r>
        <w:rPr>
          <w:color w:val="C00000"/>
        </w:rPr>
        <w:t>YEAR</w:t>
      </w:r>
      <w:r>
        <w:rPr>
          <w:color w:val="C00000"/>
          <w:spacing w:val="-6"/>
        </w:rPr>
        <w:t xml:space="preserve"> </w:t>
      </w:r>
      <w:r>
        <w:rPr>
          <w:color w:val="C00000"/>
          <w:spacing w:val="-5"/>
        </w:rPr>
        <w:t>10</w:t>
      </w:r>
      <w:bookmarkEnd w:id="93"/>
    </w:p>
    <w:p w14:paraId="6657DC55" w14:textId="77777777" w:rsidR="003E245A" w:rsidRDefault="009974EF" w:rsidP="00FC5347">
      <w:pPr>
        <w:pStyle w:val="Heading4"/>
        <w:spacing w:before="171" w:line="360" w:lineRule="auto"/>
        <w:jc w:val="both"/>
      </w:pPr>
      <w:r>
        <w:t xml:space="preserve">Subject </w:t>
      </w:r>
      <w:r>
        <w:rPr>
          <w:spacing w:val="-2"/>
        </w:rPr>
        <w:t>Description:</w:t>
      </w:r>
    </w:p>
    <w:p w14:paraId="53AC9932" w14:textId="62986B91" w:rsidR="003E245A" w:rsidRDefault="009974EF" w:rsidP="00FC5347">
      <w:pPr>
        <w:pStyle w:val="BodyText"/>
        <w:spacing w:before="43" w:line="360" w:lineRule="auto"/>
        <w:ind w:left="105" w:right="280"/>
        <w:jc w:val="both"/>
      </w:pPr>
      <w:r>
        <w:t xml:space="preserve">Year 10 Food Studies students </w:t>
      </w:r>
      <w:r>
        <w:t xml:space="preserve">investigate the challenges involved in providing interesting and healthy family meals. Students explore the different nutritional requirements across the lifespan and learn about menu planning for families. Students examine the types of foods that can be prepared for the different meals of the day, understanding cooking </w:t>
      </w:r>
      <w:r w:rsidR="00213D64">
        <w:t>processes, safety,</w:t>
      </w:r>
      <w:r>
        <w:t xml:space="preserve"> and hygiene. Students </w:t>
      </w:r>
      <w:r w:rsidR="00213D64">
        <w:t>ar</w:t>
      </w:r>
      <w:r>
        <w:t>e involved in the Kitchen Garden and utilising fresh seasonal</w:t>
      </w:r>
      <w:r>
        <w:rPr>
          <w:spacing w:val="-1"/>
        </w:rPr>
        <w:t xml:space="preserve"> </w:t>
      </w:r>
      <w:r>
        <w:t>ingredients in</w:t>
      </w:r>
      <w:r>
        <w:rPr>
          <w:spacing w:val="-2"/>
        </w:rPr>
        <w:t xml:space="preserve"> </w:t>
      </w:r>
      <w:r>
        <w:t>the meals</w:t>
      </w:r>
      <w:r>
        <w:rPr>
          <w:spacing w:val="-1"/>
        </w:rPr>
        <w:t xml:space="preserve"> </w:t>
      </w:r>
      <w:r>
        <w:t xml:space="preserve">they produce. Students </w:t>
      </w:r>
      <w:r w:rsidR="00213D64">
        <w:t>are</w:t>
      </w:r>
      <w:r>
        <w:t xml:space="preserve"> exposed</w:t>
      </w:r>
      <w:r>
        <w:rPr>
          <w:spacing w:val="-2"/>
        </w:rPr>
        <w:t xml:space="preserve"> </w:t>
      </w:r>
      <w:r>
        <w:t>to real</w:t>
      </w:r>
      <w:r>
        <w:rPr>
          <w:spacing w:val="-1"/>
        </w:rPr>
        <w:t xml:space="preserve"> </w:t>
      </w:r>
      <w:r>
        <w:t xml:space="preserve">world situations </w:t>
      </w:r>
      <w:r>
        <w:t>where they use the design process to create a practical food solution. This subject prepares students for VCE Food Studies and VET Certificate II Cookery.</w:t>
      </w:r>
    </w:p>
    <w:p w14:paraId="1F7DF7B8" w14:textId="77777777" w:rsidR="003E245A" w:rsidRDefault="009974EF" w:rsidP="00FC5347">
      <w:pPr>
        <w:pStyle w:val="Heading4"/>
        <w:spacing w:before="252" w:line="360" w:lineRule="auto"/>
      </w:pPr>
      <w:r>
        <w:rPr>
          <w:spacing w:val="-2"/>
        </w:rPr>
        <w:t>Assessment:</w:t>
      </w:r>
    </w:p>
    <w:p w14:paraId="3E951E8B" w14:textId="77777777" w:rsidR="003E245A" w:rsidRDefault="009974EF" w:rsidP="00FC5347">
      <w:pPr>
        <w:pStyle w:val="ListParagraph"/>
        <w:numPr>
          <w:ilvl w:val="0"/>
          <w:numId w:val="1"/>
        </w:numPr>
        <w:tabs>
          <w:tab w:val="left" w:pos="825"/>
        </w:tabs>
        <w:spacing w:before="43" w:line="360" w:lineRule="auto"/>
        <w:ind w:left="825" w:hanging="360"/>
        <w:rPr>
          <w:rFonts w:ascii="Symbol" w:hAnsi="Symbol"/>
        </w:rPr>
      </w:pPr>
      <w:r>
        <w:rPr>
          <w:spacing w:val="-2"/>
        </w:rPr>
        <w:t>Practical</w:t>
      </w:r>
      <w:r>
        <w:rPr>
          <w:spacing w:val="-9"/>
        </w:rPr>
        <w:t xml:space="preserve"> </w:t>
      </w:r>
      <w:r>
        <w:rPr>
          <w:spacing w:val="-2"/>
        </w:rPr>
        <w:t>assessment</w:t>
      </w:r>
      <w:r>
        <w:rPr>
          <w:spacing w:val="-5"/>
        </w:rPr>
        <w:t xml:space="preserve"> </w:t>
      </w:r>
      <w:r>
        <w:rPr>
          <w:spacing w:val="-2"/>
        </w:rPr>
        <w:t>tasks</w:t>
      </w:r>
      <w:r>
        <w:rPr>
          <w:spacing w:val="-9"/>
        </w:rPr>
        <w:t xml:space="preserve"> </w:t>
      </w:r>
      <w:r>
        <w:rPr>
          <w:spacing w:val="-2"/>
        </w:rPr>
        <w:t>with</w:t>
      </w:r>
      <w:r>
        <w:rPr>
          <w:spacing w:val="-7"/>
        </w:rPr>
        <w:t xml:space="preserve"> </w:t>
      </w:r>
      <w:r>
        <w:rPr>
          <w:spacing w:val="-2"/>
        </w:rPr>
        <w:t>records</w:t>
      </w:r>
      <w:r>
        <w:rPr>
          <w:spacing w:val="-7"/>
        </w:rPr>
        <w:t xml:space="preserve"> </w:t>
      </w:r>
      <w:r>
        <w:rPr>
          <w:spacing w:val="-2"/>
        </w:rPr>
        <w:t>that</w:t>
      </w:r>
      <w:r>
        <w:rPr>
          <w:spacing w:val="-5"/>
        </w:rPr>
        <w:t xml:space="preserve"> </w:t>
      </w:r>
      <w:r>
        <w:rPr>
          <w:spacing w:val="-2"/>
        </w:rPr>
        <w:t>reflect</w:t>
      </w:r>
      <w:r>
        <w:rPr>
          <w:spacing w:val="-6"/>
        </w:rPr>
        <w:t xml:space="preserve"> </w:t>
      </w:r>
      <w:r>
        <w:rPr>
          <w:spacing w:val="-2"/>
        </w:rPr>
        <w:t>on</w:t>
      </w:r>
      <w:r>
        <w:rPr>
          <w:spacing w:val="-9"/>
        </w:rPr>
        <w:t xml:space="preserve"> </w:t>
      </w:r>
      <w:r>
        <w:rPr>
          <w:spacing w:val="-2"/>
        </w:rPr>
        <w:t>these</w:t>
      </w:r>
      <w:r>
        <w:rPr>
          <w:spacing w:val="-5"/>
        </w:rPr>
        <w:t xml:space="preserve"> </w:t>
      </w:r>
      <w:r>
        <w:rPr>
          <w:spacing w:val="-2"/>
        </w:rPr>
        <w:t>activities.</w:t>
      </w:r>
    </w:p>
    <w:p w14:paraId="79C18605" w14:textId="77777777" w:rsidR="003E245A" w:rsidRDefault="009974EF" w:rsidP="00FC5347">
      <w:pPr>
        <w:pStyle w:val="ListParagraph"/>
        <w:numPr>
          <w:ilvl w:val="0"/>
          <w:numId w:val="1"/>
        </w:numPr>
        <w:tabs>
          <w:tab w:val="left" w:pos="825"/>
        </w:tabs>
        <w:spacing w:before="42" w:line="360" w:lineRule="auto"/>
        <w:ind w:left="825" w:hanging="360"/>
        <w:rPr>
          <w:rFonts w:ascii="Symbol" w:hAnsi="Symbol"/>
        </w:rPr>
      </w:pPr>
      <w:r>
        <w:rPr>
          <w:spacing w:val="-2"/>
        </w:rPr>
        <w:t>Written</w:t>
      </w:r>
      <w:r>
        <w:rPr>
          <w:spacing w:val="-8"/>
        </w:rPr>
        <w:t xml:space="preserve"> </w:t>
      </w:r>
      <w:r>
        <w:rPr>
          <w:spacing w:val="-2"/>
        </w:rPr>
        <w:t>research</w:t>
      </w:r>
      <w:r>
        <w:rPr>
          <w:spacing w:val="-8"/>
        </w:rPr>
        <w:t xml:space="preserve"> </w:t>
      </w:r>
      <w:r>
        <w:rPr>
          <w:spacing w:val="-2"/>
        </w:rPr>
        <w:t>inquiry.</w:t>
      </w:r>
    </w:p>
    <w:p w14:paraId="103F719E" w14:textId="77777777" w:rsidR="003E245A" w:rsidRDefault="009974EF" w:rsidP="00FC5347">
      <w:pPr>
        <w:pStyle w:val="ListParagraph"/>
        <w:numPr>
          <w:ilvl w:val="0"/>
          <w:numId w:val="1"/>
        </w:numPr>
        <w:tabs>
          <w:tab w:val="left" w:pos="825"/>
        </w:tabs>
        <w:spacing w:before="41" w:line="360" w:lineRule="auto"/>
        <w:ind w:left="825" w:hanging="360"/>
        <w:rPr>
          <w:rFonts w:ascii="Symbol" w:hAnsi="Symbol"/>
        </w:rPr>
      </w:pPr>
      <w:r>
        <w:rPr>
          <w:spacing w:val="-2"/>
        </w:rPr>
        <w:t>Design</w:t>
      </w:r>
      <w:r>
        <w:rPr>
          <w:spacing w:val="-7"/>
        </w:rPr>
        <w:t xml:space="preserve"> </w:t>
      </w:r>
      <w:r>
        <w:rPr>
          <w:spacing w:val="-2"/>
        </w:rPr>
        <w:t>and</w:t>
      </w:r>
      <w:r>
        <w:rPr>
          <w:spacing w:val="-7"/>
        </w:rPr>
        <w:t xml:space="preserve"> </w:t>
      </w:r>
      <w:r>
        <w:rPr>
          <w:spacing w:val="-2"/>
        </w:rPr>
        <w:t>produce</w:t>
      </w:r>
      <w:r>
        <w:rPr>
          <w:spacing w:val="-6"/>
        </w:rPr>
        <w:t xml:space="preserve"> </w:t>
      </w:r>
      <w:r>
        <w:rPr>
          <w:spacing w:val="-2"/>
        </w:rPr>
        <w:t>a</w:t>
      </w:r>
      <w:r>
        <w:rPr>
          <w:spacing w:val="-6"/>
        </w:rPr>
        <w:t xml:space="preserve"> </w:t>
      </w:r>
      <w:r>
        <w:rPr>
          <w:spacing w:val="-2"/>
        </w:rPr>
        <w:t>practical</w:t>
      </w:r>
      <w:r>
        <w:rPr>
          <w:spacing w:val="-7"/>
        </w:rPr>
        <w:t xml:space="preserve"> </w:t>
      </w:r>
      <w:r>
        <w:rPr>
          <w:spacing w:val="-2"/>
        </w:rPr>
        <w:t>food</w:t>
      </w:r>
      <w:r>
        <w:rPr>
          <w:spacing w:val="-6"/>
        </w:rPr>
        <w:t xml:space="preserve"> </w:t>
      </w:r>
      <w:r>
        <w:rPr>
          <w:spacing w:val="-2"/>
        </w:rPr>
        <w:t>solution.</w:t>
      </w:r>
    </w:p>
    <w:p w14:paraId="6CF6815A" w14:textId="77777777" w:rsidR="003E245A" w:rsidRDefault="009974EF" w:rsidP="00FC5347">
      <w:pPr>
        <w:pStyle w:val="ListParagraph"/>
        <w:numPr>
          <w:ilvl w:val="0"/>
          <w:numId w:val="1"/>
        </w:numPr>
        <w:tabs>
          <w:tab w:val="left" w:pos="826"/>
        </w:tabs>
        <w:spacing w:line="360" w:lineRule="auto"/>
        <w:ind w:left="826" w:hanging="360"/>
        <w:rPr>
          <w:rFonts w:ascii="Symbol" w:hAnsi="Symbol"/>
        </w:rPr>
      </w:pPr>
      <w:r>
        <w:t>Students</w:t>
      </w:r>
      <w:r>
        <w:rPr>
          <w:spacing w:val="-5"/>
        </w:rPr>
        <w:t xml:space="preserve"> </w:t>
      </w:r>
      <w:r>
        <w:t>will</w:t>
      </w:r>
      <w:r>
        <w:rPr>
          <w:spacing w:val="-6"/>
        </w:rPr>
        <w:t xml:space="preserve"> </w:t>
      </w:r>
      <w:r>
        <w:t>sit</w:t>
      </w:r>
      <w:r>
        <w:rPr>
          <w:spacing w:val="-2"/>
        </w:rPr>
        <w:t xml:space="preserve"> </w:t>
      </w:r>
      <w:r>
        <w:t>an</w:t>
      </w:r>
      <w:r>
        <w:rPr>
          <w:spacing w:val="-6"/>
        </w:rPr>
        <w:t xml:space="preserve"> </w:t>
      </w:r>
      <w:r>
        <w:t>examination</w:t>
      </w:r>
      <w:r>
        <w:rPr>
          <w:spacing w:val="-4"/>
        </w:rPr>
        <w:t xml:space="preserve"> </w:t>
      </w:r>
      <w:r>
        <w:t>for</w:t>
      </w:r>
      <w:r>
        <w:rPr>
          <w:spacing w:val="-3"/>
        </w:rPr>
        <w:t xml:space="preserve"> </w:t>
      </w:r>
      <w:r>
        <w:t>this</w:t>
      </w:r>
      <w:r>
        <w:rPr>
          <w:spacing w:val="-4"/>
        </w:rPr>
        <w:t xml:space="preserve"> </w:t>
      </w:r>
      <w:r>
        <w:rPr>
          <w:spacing w:val="-2"/>
        </w:rPr>
        <w:t>subject.</w:t>
      </w:r>
    </w:p>
    <w:p w14:paraId="2C12BD79" w14:textId="77777777" w:rsidR="003E245A" w:rsidRDefault="003E245A" w:rsidP="00FC5347">
      <w:pPr>
        <w:pStyle w:val="BodyText"/>
        <w:spacing w:before="66" w:line="360" w:lineRule="auto"/>
      </w:pPr>
    </w:p>
    <w:p w14:paraId="65FB956F" w14:textId="77777777" w:rsidR="003E245A" w:rsidRDefault="009974EF" w:rsidP="00FC5347">
      <w:pPr>
        <w:pStyle w:val="Heading4"/>
        <w:spacing w:line="360" w:lineRule="auto"/>
        <w:jc w:val="both"/>
      </w:pPr>
      <w:r>
        <w:t>Advice</w:t>
      </w:r>
      <w:r>
        <w:rPr>
          <w:spacing w:val="-1"/>
        </w:rPr>
        <w:t xml:space="preserve"> </w:t>
      </w:r>
      <w:r>
        <w:t xml:space="preserve">to </w:t>
      </w:r>
      <w:r>
        <w:rPr>
          <w:spacing w:val="-2"/>
        </w:rPr>
        <w:t>Students:</w:t>
      </w:r>
    </w:p>
    <w:p w14:paraId="629D726E" w14:textId="2D6C42FD" w:rsidR="002249D5" w:rsidRPr="00FC5347" w:rsidRDefault="009974EF" w:rsidP="00FC5347">
      <w:pPr>
        <w:pStyle w:val="BodyText"/>
        <w:spacing w:before="43" w:line="360" w:lineRule="auto"/>
        <w:ind w:left="105" w:right="278"/>
        <w:jc w:val="both"/>
      </w:pPr>
      <w:r>
        <w:t>There</w:t>
      </w:r>
      <w:r>
        <w:rPr>
          <w:spacing w:val="-13"/>
        </w:rPr>
        <w:t xml:space="preserve"> </w:t>
      </w:r>
      <w:r>
        <w:t>are</w:t>
      </w:r>
      <w:r>
        <w:rPr>
          <w:spacing w:val="-12"/>
        </w:rPr>
        <w:t xml:space="preserve"> </w:t>
      </w:r>
      <w:r>
        <w:t>no</w:t>
      </w:r>
      <w:r>
        <w:rPr>
          <w:spacing w:val="-13"/>
        </w:rPr>
        <w:t xml:space="preserve"> </w:t>
      </w:r>
      <w:r>
        <w:t>prerequisites</w:t>
      </w:r>
      <w:r>
        <w:rPr>
          <w:spacing w:val="-12"/>
        </w:rPr>
        <w:t xml:space="preserve"> </w:t>
      </w:r>
      <w:r>
        <w:t>for</w:t>
      </w:r>
      <w:r>
        <w:rPr>
          <w:spacing w:val="-13"/>
        </w:rPr>
        <w:t xml:space="preserve"> </w:t>
      </w:r>
      <w:r>
        <w:t>undertaking</w:t>
      </w:r>
      <w:r>
        <w:rPr>
          <w:spacing w:val="-12"/>
        </w:rPr>
        <w:t xml:space="preserve"> </w:t>
      </w:r>
      <w:r>
        <w:t>this</w:t>
      </w:r>
      <w:r>
        <w:rPr>
          <w:spacing w:val="-13"/>
        </w:rPr>
        <w:t xml:space="preserve"> </w:t>
      </w:r>
      <w:r>
        <w:t>subject.</w:t>
      </w:r>
      <w:r>
        <w:rPr>
          <w:spacing w:val="-12"/>
        </w:rPr>
        <w:t xml:space="preserve"> </w:t>
      </w:r>
      <w:r>
        <w:t>This</w:t>
      </w:r>
      <w:r>
        <w:rPr>
          <w:spacing w:val="-12"/>
        </w:rPr>
        <w:t xml:space="preserve"> </w:t>
      </w:r>
      <w:r>
        <w:t>subject</w:t>
      </w:r>
      <w:r>
        <w:rPr>
          <w:spacing w:val="-13"/>
        </w:rPr>
        <w:t xml:space="preserve"> </w:t>
      </w:r>
      <w:r>
        <w:t>is</w:t>
      </w:r>
      <w:r>
        <w:rPr>
          <w:spacing w:val="-12"/>
        </w:rPr>
        <w:t xml:space="preserve"> </w:t>
      </w:r>
      <w:r>
        <w:t>for</w:t>
      </w:r>
      <w:r>
        <w:rPr>
          <w:spacing w:val="-13"/>
        </w:rPr>
        <w:t xml:space="preserve"> </w:t>
      </w:r>
      <w:r>
        <w:t>students</w:t>
      </w:r>
      <w:r>
        <w:rPr>
          <w:spacing w:val="-12"/>
        </w:rPr>
        <w:t xml:space="preserve"> </w:t>
      </w:r>
      <w:r>
        <w:t>who</w:t>
      </w:r>
      <w:r>
        <w:rPr>
          <w:spacing w:val="-13"/>
        </w:rPr>
        <w:t xml:space="preserve"> </w:t>
      </w:r>
      <w:r>
        <w:t>enjoy</w:t>
      </w:r>
      <w:r>
        <w:rPr>
          <w:spacing w:val="-12"/>
        </w:rPr>
        <w:t xml:space="preserve"> </w:t>
      </w:r>
      <w:r>
        <w:t>challenging</w:t>
      </w:r>
      <w:r>
        <w:rPr>
          <w:spacing w:val="-12"/>
        </w:rPr>
        <w:t xml:space="preserve"> </w:t>
      </w:r>
      <w:r>
        <w:t>themselves, love</w:t>
      </w:r>
      <w:r>
        <w:rPr>
          <w:spacing w:val="-1"/>
        </w:rPr>
        <w:t xml:space="preserve"> </w:t>
      </w:r>
      <w:r>
        <w:t>food,</w:t>
      </w:r>
      <w:r>
        <w:rPr>
          <w:spacing w:val="-4"/>
        </w:rPr>
        <w:t xml:space="preserve"> </w:t>
      </w:r>
      <w:r>
        <w:t>and</w:t>
      </w:r>
      <w:r>
        <w:rPr>
          <w:spacing w:val="-3"/>
        </w:rPr>
        <w:t xml:space="preserve"> </w:t>
      </w:r>
      <w:r>
        <w:t>would</w:t>
      </w:r>
      <w:r>
        <w:rPr>
          <w:spacing w:val="-3"/>
        </w:rPr>
        <w:t xml:space="preserve"> </w:t>
      </w:r>
      <w:r>
        <w:t>like</w:t>
      </w:r>
      <w:r>
        <w:rPr>
          <w:spacing w:val="-1"/>
        </w:rPr>
        <w:t xml:space="preserve"> </w:t>
      </w:r>
      <w:r>
        <w:t>to</w:t>
      </w:r>
      <w:r>
        <w:rPr>
          <w:spacing w:val="-1"/>
        </w:rPr>
        <w:t xml:space="preserve"> </w:t>
      </w:r>
      <w:r>
        <w:t>learn</w:t>
      </w:r>
      <w:r>
        <w:rPr>
          <w:spacing w:val="-3"/>
        </w:rPr>
        <w:t xml:space="preserve"> </w:t>
      </w:r>
      <w:r>
        <w:t>about</w:t>
      </w:r>
      <w:r>
        <w:rPr>
          <w:spacing w:val="-4"/>
        </w:rPr>
        <w:t xml:space="preserve"> </w:t>
      </w:r>
      <w:r>
        <w:t>diverse</w:t>
      </w:r>
      <w:r>
        <w:rPr>
          <w:spacing w:val="-4"/>
        </w:rPr>
        <w:t xml:space="preserve"> </w:t>
      </w:r>
      <w:r>
        <w:t>cultures</w:t>
      </w:r>
      <w:r>
        <w:rPr>
          <w:spacing w:val="-2"/>
        </w:rPr>
        <w:t xml:space="preserve"> </w:t>
      </w:r>
      <w:r>
        <w:t>and</w:t>
      </w:r>
      <w:r>
        <w:rPr>
          <w:spacing w:val="-3"/>
        </w:rPr>
        <w:t xml:space="preserve"> </w:t>
      </w:r>
      <w:r>
        <w:t>cuisines.</w:t>
      </w:r>
      <w:r>
        <w:rPr>
          <w:spacing w:val="-2"/>
        </w:rPr>
        <w:t xml:space="preserve"> </w:t>
      </w:r>
      <w:r>
        <w:t>Students</w:t>
      </w:r>
      <w:r>
        <w:rPr>
          <w:spacing w:val="-7"/>
        </w:rPr>
        <w:t xml:space="preserve"> </w:t>
      </w:r>
      <w:r w:rsidR="00907637">
        <w:t>c</w:t>
      </w:r>
      <w:r>
        <w:t>onsolidate</w:t>
      </w:r>
      <w:r>
        <w:rPr>
          <w:spacing w:val="-1"/>
        </w:rPr>
        <w:t xml:space="preserve"> </w:t>
      </w:r>
      <w:r>
        <w:t>their</w:t>
      </w:r>
      <w:r>
        <w:rPr>
          <w:spacing w:val="-2"/>
        </w:rPr>
        <w:t xml:space="preserve"> </w:t>
      </w:r>
      <w:r>
        <w:t xml:space="preserve">understanding of </w:t>
      </w:r>
      <w:r w:rsidR="00907637">
        <w:t xml:space="preserve">their </w:t>
      </w:r>
      <w:r>
        <w:t xml:space="preserve">skills learnt in Explore and Enhance. It is </w:t>
      </w:r>
      <w:r>
        <w:rPr>
          <w:b/>
        </w:rPr>
        <w:t xml:space="preserve">highly recommended </w:t>
      </w:r>
      <w:r>
        <w:t>that students undertake this subject prior to studying VCE Food Studies or VET Certificate II Cookery.</w:t>
      </w:r>
    </w:p>
    <w:p w14:paraId="245CEFA3" w14:textId="32179853" w:rsidR="00A056A8" w:rsidRDefault="009974EF" w:rsidP="00FC5347">
      <w:pPr>
        <w:spacing w:before="167" w:line="360" w:lineRule="auto"/>
        <w:ind w:firstLine="105"/>
        <w:rPr>
          <w:b/>
          <w:spacing w:val="-5"/>
        </w:rPr>
      </w:pPr>
      <w:r w:rsidRPr="00A056A8">
        <w:rPr>
          <w:b/>
          <w:sz w:val="24"/>
          <w:szCs w:val="24"/>
        </w:rPr>
        <w:t>Teachers</w:t>
      </w:r>
      <w:r w:rsidRPr="00A056A8">
        <w:rPr>
          <w:b/>
          <w:spacing w:val="-6"/>
          <w:sz w:val="24"/>
          <w:szCs w:val="24"/>
        </w:rPr>
        <w:t xml:space="preserve"> </w:t>
      </w:r>
      <w:r w:rsidRPr="00A056A8">
        <w:rPr>
          <w:b/>
          <w:sz w:val="24"/>
          <w:szCs w:val="24"/>
        </w:rPr>
        <w:t>to</w:t>
      </w:r>
      <w:r w:rsidRPr="00A056A8">
        <w:rPr>
          <w:b/>
          <w:spacing w:val="-3"/>
          <w:sz w:val="24"/>
          <w:szCs w:val="24"/>
        </w:rPr>
        <w:t xml:space="preserve"> </w:t>
      </w:r>
      <w:r w:rsidRPr="00A056A8">
        <w:rPr>
          <w:b/>
          <w:sz w:val="24"/>
          <w:szCs w:val="24"/>
        </w:rPr>
        <w:t>see</w:t>
      </w:r>
      <w:r w:rsidRPr="00A056A8">
        <w:rPr>
          <w:b/>
          <w:spacing w:val="-3"/>
          <w:sz w:val="24"/>
          <w:szCs w:val="24"/>
        </w:rPr>
        <w:t xml:space="preserve"> </w:t>
      </w:r>
      <w:r w:rsidRPr="00A056A8">
        <w:rPr>
          <w:b/>
          <w:sz w:val="24"/>
          <w:szCs w:val="24"/>
        </w:rPr>
        <w:t>f</w:t>
      </w:r>
      <w:r w:rsidR="00FC5347">
        <w:rPr>
          <w:b/>
          <w:sz w:val="24"/>
          <w:szCs w:val="24"/>
        </w:rPr>
        <w:t>o</w:t>
      </w:r>
      <w:r w:rsidRPr="00A056A8">
        <w:rPr>
          <w:b/>
          <w:sz w:val="24"/>
          <w:szCs w:val="24"/>
        </w:rPr>
        <w:t>r</w:t>
      </w:r>
      <w:r w:rsidRPr="00A056A8">
        <w:rPr>
          <w:b/>
          <w:spacing w:val="-4"/>
          <w:sz w:val="24"/>
          <w:szCs w:val="24"/>
        </w:rPr>
        <w:t xml:space="preserve"> </w:t>
      </w:r>
      <w:r w:rsidRPr="00A056A8">
        <w:rPr>
          <w:b/>
          <w:sz w:val="24"/>
          <w:szCs w:val="24"/>
        </w:rPr>
        <w:t>advice</w:t>
      </w:r>
      <w:r w:rsidRPr="00A056A8">
        <w:rPr>
          <w:b/>
          <w:spacing w:val="-5"/>
          <w:sz w:val="24"/>
          <w:szCs w:val="24"/>
        </w:rPr>
        <w:t xml:space="preserve"> </w:t>
      </w:r>
      <w:r w:rsidRPr="00A056A8">
        <w:rPr>
          <w:b/>
          <w:sz w:val="24"/>
          <w:szCs w:val="24"/>
        </w:rPr>
        <w:t>regarding</w:t>
      </w:r>
      <w:r w:rsidRPr="00A056A8">
        <w:rPr>
          <w:b/>
          <w:spacing w:val="-1"/>
          <w:sz w:val="24"/>
          <w:szCs w:val="24"/>
        </w:rPr>
        <w:t xml:space="preserve"> </w:t>
      </w:r>
      <w:r w:rsidRPr="00A056A8">
        <w:rPr>
          <w:b/>
          <w:sz w:val="24"/>
          <w:szCs w:val="24"/>
        </w:rPr>
        <w:t>this</w:t>
      </w:r>
      <w:r w:rsidRPr="00A056A8">
        <w:rPr>
          <w:b/>
          <w:spacing w:val="-4"/>
          <w:sz w:val="24"/>
          <w:szCs w:val="24"/>
        </w:rPr>
        <w:t xml:space="preserve"> </w:t>
      </w:r>
      <w:r w:rsidRPr="00A056A8">
        <w:rPr>
          <w:b/>
          <w:sz w:val="24"/>
          <w:szCs w:val="24"/>
        </w:rPr>
        <w:t>subject</w:t>
      </w:r>
      <w:r>
        <w:rPr>
          <w:b/>
        </w:rPr>
        <w:t>:</w:t>
      </w:r>
      <w:r>
        <w:rPr>
          <w:b/>
          <w:spacing w:val="-5"/>
        </w:rPr>
        <w:t xml:space="preserve"> </w:t>
      </w:r>
    </w:p>
    <w:p w14:paraId="6D55C398" w14:textId="01945D98" w:rsidR="003E245A" w:rsidRDefault="009974EF" w:rsidP="00FC5347">
      <w:pPr>
        <w:spacing w:before="167" w:line="360" w:lineRule="auto"/>
        <w:ind w:firstLine="105"/>
      </w:pPr>
      <w:r>
        <w:t>Ms</w:t>
      </w:r>
      <w:r w:rsidR="00A056A8">
        <w:t>.</w:t>
      </w:r>
      <w:r>
        <w:rPr>
          <w:spacing w:val="-4"/>
        </w:rPr>
        <w:t xml:space="preserve"> </w:t>
      </w:r>
      <w:r>
        <w:t>Zhao</w:t>
      </w:r>
      <w:r w:rsidR="00A056A8">
        <w:rPr>
          <w:spacing w:val="-1"/>
        </w:rPr>
        <w:t xml:space="preserve">, Ms. </w:t>
      </w:r>
      <w:r w:rsidR="00907637">
        <w:rPr>
          <w:spacing w:val="-1"/>
        </w:rPr>
        <w:t>Bush,</w:t>
      </w:r>
      <w:r w:rsidR="00A056A8">
        <w:rPr>
          <w:spacing w:val="-1"/>
        </w:rPr>
        <w:t xml:space="preserve"> and Ms. </w:t>
      </w:r>
      <w:r w:rsidR="006C6CBA">
        <w:rPr>
          <w:spacing w:val="-1"/>
        </w:rPr>
        <w:t>Ellis</w:t>
      </w:r>
    </w:p>
    <w:p w14:paraId="7108D215" w14:textId="77777777" w:rsidR="003E245A" w:rsidRDefault="003E245A" w:rsidP="00FC5347">
      <w:pPr>
        <w:spacing w:line="360" w:lineRule="auto"/>
      </w:pPr>
    </w:p>
    <w:p w14:paraId="0E3D83E6" w14:textId="1E8D735B" w:rsidR="00A056A8" w:rsidRDefault="00A056A8" w:rsidP="00FC5347">
      <w:pPr>
        <w:spacing w:line="360" w:lineRule="auto"/>
        <w:jc w:val="center"/>
        <w:sectPr w:rsidR="00A056A8">
          <w:pgSz w:w="11910" w:h="16850"/>
          <w:pgMar w:top="1420" w:right="520" w:bottom="720" w:left="660" w:header="670" w:footer="530" w:gutter="0"/>
          <w:cols w:space="720"/>
        </w:sectPr>
      </w:pPr>
      <w:r>
        <w:rPr>
          <w:noProof/>
        </w:rPr>
        <w:drawing>
          <wp:inline distT="0" distB="0" distL="0" distR="0" wp14:anchorId="338F23D4" wp14:editId="276A5380">
            <wp:extent cx="1678507" cy="2343150"/>
            <wp:effectExtent l="0" t="0" r="0" b="0"/>
            <wp:docPr id="104196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6348" name=""/>
                    <pic:cNvPicPr/>
                  </pic:nvPicPr>
                  <pic:blipFill>
                    <a:blip r:embed="rId92"/>
                    <a:stretch>
                      <a:fillRect/>
                    </a:stretch>
                  </pic:blipFill>
                  <pic:spPr>
                    <a:xfrm>
                      <a:off x="0" y="0"/>
                      <a:ext cx="1682796" cy="2349137"/>
                    </a:xfrm>
                    <a:prstGeom prst="rect">
                      <a:avLst/>
                    </a:prstGeom>
                  </pic:spPr>
                </pic:pic>
              </a:graphicData>
            </a:graphic>
          </wp:inline>
        </w:drawing>
      </w:r>
    </w:p>
    <w:p w14:paraId="311F0669" w14:textId="1712ED8A" w:rsidR="004C3FC1" w:rsidRPr="004C3FC1" w:rsidRDefault="004C3FC1" w:rsidP="00FC5347">
      <w:pPr>
        <w:pStyle w:val="Heading4"/>
        <w:spacing w:before="169" w:line="360" w:lineRule="auto"/>
        <w:ind w:left="0"/>
        <w:jc w:val="both"/>
        <w:rPr>
          <w:color w:val="C00000"/>
          <w:sz w:val="32"/>
          <w:szCs w:val="32"/>
        </w:rPr>
      </w:pPr>
      <w:bookmarkStart w:id="94" w:name="INNOVATE_ADVANCED:_MIXED_MATERIALS_OR_TE"/>
      <w:bookmarkStart w:id="95" w:name="_bookmark56"/>
      <w:bookmarkEnd w:id="94"/>
      <w:bookmarkEnd w:id="95"/>
      <w:r w:rsidRPr="004C3FC1">
        <w:rPr>
          <w:color w:val="C00000"/>
          <w:sz w:val="32"/>
          <w:szCs w:val="32"/>
        </w:rPr>
        <w:lastRenderedPageBreak/>
        <w:t>PRODUCT DESIGN AND TECHNOLOGIES: MIXED MATERIALS OR TEXTILES</w:t>
      </w:r>
      <w:r>
        <w:rPr>
          <w:color w:val="C00000"/>
          <w:sz w:val="32"/>
          <w:szCs w:val="32"/>
        </w:rPr>
        <w:t xml:space="preserve"> -YEAR 10</w:t>
      </w:r>
    </w:p>
    <w:p w14:paraId="53641E3F" w14:textId="142D839E" w:rsidR="003E245A" w:rsidRDefault="009974EF" w:rsidP="00FC5347">
      <w:pPr>
        <w:pStyle w:val="Heading4"/>
        <w:spacing w:before="169" w:line="360" w:lineRule="auto"/>
        <w:ind w:left="0"/>
        <w:jc w:val="both"/>
      </w:pPr>
      <w:r>
        <w:t xml:space="preserve">Subject </w:t>
      </w:r>
      <w:r>
        <w:rPr>
          <w:spacing w:val="-2"/>
        </w:rPr>
        <w:t>Description:</w:t>
      </w:r>
    </w:p>
    <w:p w14:paraId="42E935D2" w14:textId="3DDA1941" w:rsidR="003E245A" w:rsidRDefault="009974EF" w:rsidP="00FC5347">
      <w:pPr>
        <w:pStyle w:val="BodyText"/>
        <w:spacing w:before="43" w:line="360" w:lineRule="auto"/>
        <w:ind w:right="279"/>
        <w:jc w:val="both"/>
      </w:pPr>
      <w:r>
        <w:t>This</w:t>
      </w:r>
      <w:r>
        <w:rPr>
          <w:spacing w:val="-11"/>
        </w:rPr>
        <w:t xml:space="preserve"> </w:t>
      </w:r>
      <w:r>
        <w:t>is</w:t>
      </w:r>
      <w:r>
        <w:rPr>
          <w:spacing w:val="-11"/>
        </w:rPr>
        <w:t xml:space="preserve"> </w:t>
      </w:r>
      <w:r>
        <w:t>a</w:t>
      </w:r>
      <w:r>
        <w:rPr>
          <w:spacing w:val="-12"/>
        </w:rPr>
        <w:t xml:space="preserve"> </w:t>
      </w:r>
      <w:r>
        <w:t>subject</w:t>
      </w:r>
      <w:r>
        <w:rPr>
          <w:spacing w:val="-11"/>
        </w:rPr>
        <w:t xml:space="preserve"> </w:t>
      </w:r>
      <w:r>
        <w:t>for</w:t>
      </w:r>
      <w:r>
        <w:rPr>
          <w:spacing w:val="-12"/>
        </w:rPr>
        <w:t xml:space="preserve"> </w:t>
      </w:r>
      <w:r>
        <w:t>students</w:t>
      </w:r>
      <w:r>
        <w:rPr>
          <w:spacing w:val="-11"/>
        </w:rPr>
        <w:t xml:space="preserve"> </w:t>
      </w:r>
      <w:r>
        <w:t>who</w:t>
      </w:r>
      <w:r>
        <w:rPr>
          <w:spacing w:val="-13"/>
        </w:rPr>
        <w:t xml:space="preserve"> </w:t>
      </w:r>
      <w:r>
        <w:t>have</w:t>
      </w:r>
      <w:r>
        <w:rPr>
          <w:spacing w:val="-12"/>
        </w:rPr>
        <w:t xml:space="preserve"> </w:t>
      </w:r>
      <w:r>
        <w:t>a</w:t>
      </w:r>
      <w:r>
        <w:rPr>
          <w:spacing w:val="-11"/>
        </w:rPr>
        <w:t xml:space="preserve"> </w:t>
      </w:r>
      <w:r>
        <w:t>passion</w:t>
      </w:r>
      <w:r>
        <w:rPr>
          <w:spacing w:val="-12"/>
        </w:rPr>
        <w:t xml:space="preserve"> </w:t>
      </w:r>
      <w:r>
        <w:t>for</w:t>
      </w:r>
      <w:r>
        <w:rPr>
          <w:spacing w:val="-12"/>
        </w:rPr>
        <w:t xml:space="preserve"> </w:t>
      </w:r>
      <w:r>
        <w:t>design</w:t>
      </w:r>
      <w:r>
        <w:rPr>
          <w:spacing w:val="-12"/>
        </w:rPr>
        <w:t xml:space="preserve"> </w:t>
      </w:r>
      <w:r>
        <w:t>as</w:t>
      </w:r>
      <w:r>
        <w:rPr>
          <w:spacing w:val="-11"/>
        </w:rPr>
        <w:t xml:space="preserve"> </w:t>
      </w:r>
      <w:r>
        <w:t>well</w:t>
      </w:r>
      <w:r>
        <w:rPr>
          <w:spacing w:val="-13"/>
        </w:rPr>
        <w:t xml:space="preserve"> </w:t>
      </w:r>
      <w:r>
        <w:t>as</w:t>
      </w:r>
      <w:r>
        <w:rPr>
          <w:spacing w:val="-10"/>
        </w:rPr>
        <w:t xml:space="preserve"> </w:t>
      </w:r>
      <w:r>
        <w:t>students</w:t>
      </w:r>
      <w:r>
        <w:rPr>
          <w:spacing w:val="-11"/>
        </w:rPr>
        <w:t xml:space="preserve"> </w:t>
      </w:r>
      <w:r>
        <w:t>who</w:t>
      </w:r>
      <w:r>
        <w:rPr>
          <w:spacing w:val="-13"/>
        </w:rPr>
        <w:t xml:space="preserve"> </w:t>
      </w:r>
      <w:r>
        <w:t>might</w:t>
      </w:r>
      <w:r>
        <w:rPr>
          <w:spacing w:val="-10"/>
        </w:rPr>
        <w:t xml:space="preserve"> </w:t>
      </w:r>
      <w:r>
        <w:t>be</w:t>
      </w:r>
      <w:r>
        <w:rPr>
          <w:spacing w:val="-11"/>
        </w:rPr>
        <w:t xml:space="preserve"> </w:t>
      </w:r>
      <w:r>
        <w:t>looking</w:t>
      </w:r>
      <w:r>
        <w:rPr>
          <w:spacing w:val="-12"/>
        </w:rPr>
        <w:t xml:space="preserve"> </w:t>
      </w:r>
      <w:r>
        <w:t>to</w:t>
      </w:r>
      <w:r>
        <w:rPr>
          <w:spacing w:val="-10"/>
        </w:rPr>
        <w:t xml:space="preserve"> </w:t>
      </w:r>
      <w:r>
        <w:t>select</w:t>
      </w:r>
      <w:r>
        <w:rPr>
          <w:spacing w:val="-13"/>
        </w:rPr>
        <w:t xml:space="preserve"> </w:t>
      </w:r>
      <w:r>
        <w:t xml:space="preserve">Product Design and Technology (Mixed Materials or Textiles) in </w:t>
      </w:r>
      <w:r w:rsidR="00174927">
        <w:t>Y</w:t>
      </w:r>
      <w:r>
        <w:t>ears 11 and 12. In this subject, students develop their skills in using the design process, problem-solving, and creative and critical thinking. Students analyse and evaluate real-world case studies from relevant industries and unpack the necessary skills through the implementation</w:t>
      </w:r>
      <w:r>
        <w:rPr>
          <w:spacing w:val="-4"/>
        </w:rPr>
        <w:t xml:space="preserve"> </w:t>
      </w:r>
      <w:r>
        <w:t>of</w:t>
      </w:r>
      <w:r>
        <w:rPr>
          <w:spacing w:val="-1"/>
        </w:rPr>
        <w:t xml:space="preserve"> </w:t>
      </w:r>
      <w:r>
        <w:t>the design</w:t>
      </w:r>
      <w:r>
        <w:rPr>
          <w:spacing w:val="-2"/>
        </w:rPr>
        <w:t xml:space="preserve"> </w:t>
      </w:r>
      <w:r>
        <w:t>process.</w:t>
      </w:r>
      <w:r>
        <w:rPr>
          <w:spacing w:val="-1"/>
        </w:rPr>
        <w:t xml:space="preserve"> </w:t>
      </w:r>
      <w:r>
        <w:t>This</w:t>
      </w:r>
      <w:r>
        <w:rPr>
          <w:spacing w:val="-1"/>
        </w:rPr>
        <w:t xml:space="preserve"> </w:t>
      </w:r>
      <w:r>
        <w:t>course informs</w:t>
      </w:r>
      <w:r>
        <w:rPr>
          <w:spacing w:val="-1"/>
        </w:rPr>
        <w:t xml:space="preserve"> </w:t>
      </w:r>
      <w:r>
        <w:t>sustainable behaviours</w:t>
      </w:r>
      <w:r>
        <w:rPr>
          <w:spacing w:val="-1"/>
        </w:rPr>
        <w:t xml:space="preserve"> </w:t>
      </w:r>
      <w:r>
        <w:t>and</w:t>
      </w:r>
      <w:r>
        <w:rPr>
          <w:spacing w:val="-2"/>
        </w:rPr>
        <w:t xml:space="preserve"> </w:t>
      </w:r>
      <w:r>
        <w:t>develops</w:t>
      </w:r>
      <w:r>
        <w:rPr>
          <w:spacing w:val="-3"/>
        </w:rPr>
        <w:t xml:space="preserve"> </w:t>
      </w:r>
      <w:r>
        <w:t>technical</w:t>
      </w:r>
      <w:r>
        <w:rPr>
          <w:spacing w:val="-1"/>
        </w:rPr>
        <w:t xml:space="preserve"> </w:t>
      </w:r>
      <w:r>
        <w:t>skills</w:t>
      </w:r>
      <w:r>
        <w:rPr>
          <w:spacing w:val="-1"/>
        </w:rPr>
        <w:t xml:space="preserve"> </w:t>
      </w:r>
      <w:r>
        <w:t>that enable students to present multiple solutions to everyday life s</w:t>
      </w:r>
      <w:r>
        <w:t>ituations.</w:t>
      </w:r>
    </w:p>
    <w:p w14:paraId="07C29874" w14:textId="77777777" w:rsidR="003E245A" w:rsidRDefault="009974EF" w:rsidP="00FC5347">
      <w:pPr>
        <w:pStyle w:val="Heading4"/>
        <w:spacing w:before="254" w:line="360" w:lineRule="auto"/>
        <w:ind w:left="0"/>
      </w:pPr>
      <w:r>
        <w:rPr>
          <w:spacing w:val="-2"/>
        </w:rPr>
        <w:t>Assessment:</w:t>
      </w:r>
    </w:p>
    <w:p w14:paraId="4F5F417A" w14:textId="77777777" w:rsidR="003E245A" w:rsidRDefault="009974EF" w:rsidP="00FC5347">
      <w:pPr>
        <w:pStyle w:val="ListParagraph"/>
        <w:numPr>
          <w:ilvl w:val="0"/>
          <w:numId w:val="1"/>
        </w:numPr>
        <w:tabs>
          <w:tab w:val="left" w:pos="825"/>
        </w:tabs>
        <w:spacing w:before="45" w:line="360" w:lineRule="auto"/>
        <w:ind w:left="825" w:right="280" w:hanging="360"/>
        <w:rPr>
          <w:rFonts w:ascii="Symbol" w:hAnsi="Symbol"/>
          <w:sz w:val="24"/>
        </w:rPr>
      </w:pPr>
      <w:r>
        <w:t>Multimodal</w:t>
      </w:r>
      <w:r>
        <w:rPr>
          <w:spacing w:val="40"/>
        </w:rPr>
        <w:t xml:space="preserve"> </w:t>
      </w:r>
      <w:r>
        <w:t>records</w:t>
      </w:r>
      <w:r>
        <w:rPr>
          <w:spacing w:val="40"/>
        </w:rPr>
        <w:t xml:space="preserve"> </w:t>
      </w:r>
      <w:r>
        <w:t>of</w:t>
      </w:r>
      <w:r>
        <w:rPr>
          <w:spacing w:val="40"/>
        </w:rPr>
        <w:t xml:space="preserve"> </w:t>
      </w:r>
      <w:r>
        <w:t>evidence</w:t>
      </w:r>
      <w:r>
        <w:rPr>
          <w:spacing w:val="40"/>
        </w:rPr>
        <w:t xml:space="preserve"> </w:t>
      </w:r>
      <w:r>
        <w:t>of</w:t>
      </w:r>
      <w:r>
        <w:rPr>
          <w:spacing w:val="40"/>
        </w:rPr>
        <w:t xml:space="preserve"> </w:t>
      </w:r>
      <w:r>
        <w:t>research,</w:t>
      </w:r>
      <w:r>
        <w:rPr>
          <w:spacing w:val="40"/>
        </w:rPr>
        <w:t xml:space="preserve"> </w:t>
      </w:r>
      <w:r>
        <w:t>development,</w:t>
      </w:r>
      <w:r>
        <w:rPr>
          <w:spacing w:val="40"/>
        </w:rPr>
        <w:t xml:space="preserve"> </w:t>
      </w:r>
      <w:r>
        <w:t>and</w:t>
      </w:r>
      <w:r>
        <w:rPr>
          <w:spacing w:val="40"/>
        </w:rPr>
        <w:t xml:space="preserve"> </w:t>
      </w:r>
      <w:r>
        <w:t>conceptualisation</w:t>
      </w:r>
      <w:r>
        <w:rPr>
          <w:spacing w:val="40"/>
        </w:rPr>
        <w:t xml:space="preserve"> </w:t>
      </w:r>
      <w:r>
        <w:t>of</w:t>
      </w:r>
      <w:r>
        <w:rPr>
          <w:spacing w:val="40"/>
        </w:rPr>
        <w:t xml:space="preserve"> </w:t>
      </w:r>
      <w:r>
        <w:t>products</w:t>
      </w:r>
      <w:r>
        <w:rPr>
          <w:spacing w:val="40"/>
        </w:rPr>
        <w:t xml:space="preserve"> </w:t>
      </w:r>
      <w:r>
        <w:t>and</w:t>
      </w:r>
      <w:r>
        <w:rPr>
          <w:spacing w:val="40"/>
        </w:rPr>
        <w:t xml:space="preserve"> </w:t>
      </w:r>
      <w:r>
        <w:t xml:space="preserve">of </w:t>
      </w:r>
      <w:r>
        <w:rPr>
          <w:spacing w:val="-2"/>
        </w:rPr>
        <w:t>reflection.</w:t>
      </w:r>
    </w:p>
    <w:p w14:paraId="145FCD06" w14:textId="77777777" w:rsidR="003E245A" w:rsidRDefault="009974EF" w:rsidP="00FC5347">
      <w:pPr>
        <w:pStyle w:val="ListParagraph"/>
        <w:numPr>
          <w:ilvl w:val="0"/>
          <w:numId w:val="1"/>
        </w:numPr>
        <w:tabs>
          <w:tab w:val="left" w:pos="825"/>
        </w:tabs>
        <w:spacing w:before="8" w:line="360" w:lineRule="auto"/>
        <w:ind w:left="825" w:right="281" w:hanging="360"/>
        <w:rPr>
          <w:rFonts w:ascii="Symbol" w:hAnsi="Symbol"/>
          <w:sz w:val="24"/>
        </w:rPr>
      </w:pPr>
      <w:r>
        <w:t>Practical</w:t>
      </w:r>
      <w:r>
        <w:rPr>
          <w:spacing w:val="-10"/>
        </w:rPr>
        <w:t xml:space="preserve"> </w:t>
      </w:r>
      <w:r>
        <w:t>work:</w:t>
      </w:r>
      <w:r>
        <w:rPr>
          <w:spacing w:val="-9"/>
        </w:rPr>
        <w:t xml:space="preserve"> </w:t>
      </w:r>
      <w:r>
        <w:t>demonstrations</w:t>
      </w:r>
      <w:r>
        <w:rPr>
          <w:spacing w:val="-10"/>
        </w:rPr>
        <w:t xml:space="preserve"> </w:t>
      </w:r>
      <w:r>
        <w:t>of</w:t>
      </w:r>
      <w:r>
        <w:rPr>
          <w:spacing w:val="-12"/>
        </w:rPr>
        <w:t xml:space="preserve"> </w:t>
      </w:r>
      <w:r>
        <w:t>graphical</w:t>
      </w:r>
      <w:r>
        <w:rPr>
          <w:spacing w:val="-10"/>
        </w:rPr>
        <w:t xml:space="preserve"> </w:t>
      </w:r>
      <w:r>
        <w:t>and</w:t>
      </w:r>
      <w:r>
        <w:rPr>
          <w:spacing w:val="-11"/>
        </w:rPr>
        <w:t xml:space="preserve"> </w:t>
      </w:r>
      <w:r>
        <w:t>physical</w:t>
      </w:r>
      <w:r>
        <w:rPr>
          <w:spacing w:val="-10"/>
        </w:rPr>
        <w:t xml:space="preserve"> </w:t>
      </w:r>
      <w:r>
        <w:t>product</w:t>
      </w:r>
      <w:r>
        <w:rPr>
          <w:spacing w:val="-9"/>
        </w:rPr>
        <w:t xml:space="preserve"> </w:t>
      </w:r>
      <w:r>
        <w:t>concepts</w:t>
      </w:r>
      <w:r>
        <w:rPr>
          <w:spacing w:val="-10"/>
        </w:rPr>
        <w:t xml:space="preserve"> </w:t>
      </w:r>
      <w:r>
        <w:t>including</w:t>
      </w:r>
      <w:r>
        <w:rPr>
          <w:spacing w:val="-11"/>
        </w:rPr>
        <w:t xml:space="preserve"> </w:t>
      </w:r>
      <w:r>
        <w:t>prototyping</w:t>
      </w:r>
      <w:r>
        <w:rPr>
          <w:spacing w:val="-11"/>
        </w:rPr>
        <w:t xml:space="preserve"> </w:t>
      </w:r>
      <w:r>
        <w:t>and</w:t>
      </w:r>
      <w:r>
        <w:rPr>
          <w:spacing w:val="-11"/>
        </w:rPr>
        <w:t xml:space="preserve"> </w:t>
      </w:r>
      <w:r>
        <w:t>making final proofs of concept along with finished products.</w:t>
      </w:r>
    </w:p>
    <w:p w14:paraId="3A4921A4" w14:textId="77777777" w:rsidR="003E245A" w:rsidRDefault="009974EF" w:rsidP="00FC5347">
      <w:pPr>
        <w:pStyle w:val="ListParagraph"/>
        <w:numPr>
          <w:ilvl w:val="0"/>
          <w:numId w:val="1"/>
        </w:numPr>
        <w:tabs>
          <w:tab w:val="left" w:pos="825"/>
        </w:tabs>
        <w:spacing w:before="5" w:line="360" w:lineRule="auto"/>
        <w:ind w:left="825" w:hanging="360"/>
        <w:rPr>
          <w:rFonts w:ascii="Symbol" w:hAnsi="Symbol"/>
        </w:rPr>
      </w:pPr>
      <w:r>
        <w:t>Students</w:t>
      </w:r>
      <w:r>
        <w:rPr>
          <w:spacing w:val="-5"/>
        </w:rPr>
        <w:t xml:space="preserve"> </w:t>
      </w:r>
      <w:r>
        <w:t>will</w:t>
      </w:r>
      <w:r>
        <w:rPr>
          <w:spacing w:val="-6"/>
        </w:rPr>
        <w:t xml:space="preserve"> </w:t>
      </w:r>
      <w:r>
        <w:t>sit</w:t>
      </w:r>
      <w:r>
        <w:rPr>
          <w:spacing w:val="-2"/>
        </w:rPr>
        <w:t xml:space="preserve"> </w:t>
      </w:r>
      <w:r>
        <w:t>an</w:t>
      </w:r>
      <w:r>
        <w:rPr>
          <w:spacing w:val="-6"/>
        </w:rPr>
        <w:t xml:space="preserve"> </w:t>
      </w:r>
      <w:r>
        <w:t>examination</w:t>
      </w:r>
      <w:r>
        <w:rPr>
          <w:spacing w:val="-4"/>
        </w:rPr>
        <w:t xml:space="preserve"> </w:t>
      </w:r>
      <w:r>
        <w:t>for</w:t>
      </w:r>
      <w:r>
        <w:rPr>
          <w:spacing w:val="-3"/>
        </w:rPr>
        <w:t xml:space="preserve"> </w:t>
      </w:r>
      <w:r>
        <w:t>this</w:t>
      </w:r>
      <w:r>
        <w:rPr>
          <w:spacing w:val="-4"/>
        </w:rPr>
        <w:t xml:space="preserve"> </w:t>
      </w:r>
      <w:r>
        <w:rPr>
          <w:spacing w:val="-2"/>
        </w:rPr>
        <w:t>subject.</w:t>
      </w:r>
    </w:p>
    <w:p w14:paraId="229C6ED7" w14:textId="77777777" w:rsidR="003E245A" w:rsidRDefault="003E245A" w:rsidP="00FC5347">
      <w:pPr>
        <w:pStyle w:val="BodyText"/>
        <w:spacing w:before="24" w:line="360" w:lineRule="auto"/>
      </w:pPr>
    </w:p>
    <w:p w14:paraId="6654F4E9" w14:textId="77777777" w:rsidR="003E245A" w:rsidRDefault="009974EF" w:rsidP="00FC5347">
      <w:pPr>
        <w:pStyle w:val="Heading4"/>
        <w:spacing w:line="360" w:lineRule="auto"/>
        <w:ind w:left="0"/>
        <w:jc w:val="both"/>
      </w:pPr>
      <w:r>
        <w:t>Advice</w:t>
      </w:r>
      <w:r>
        <w:rPr>
          <w:spacing w:val="-1"/>
        </w:rPr>
        <w:t xml:space="preserve"> </w:t>
      </w:r>
      <w:r>
        <w:t xml:space="preserve">to </w:t>
      </w:r>
      <w:r>
        <w:rPr>
          <w:spacing w:val="-2"/>
        </w:rPr>
        <w:t>Students:</w:t>
      </w:r>
    </w:p>
    <w:p w14:paraId="6444816F" w14:textId="0D428BB0" w:rsidR="003E245A" w:rsidRDefault="009974EF" w:rsidP="00FC5347">
      <w:pPr>
        <w:pStyle w:val="BodyText"/>
        <w:spacing w:before="46" w:line="360" w:lineRule="auto"/>
        <w:ind w:right="279"/>
        <w:jc w:val="both"/>
      </w:pPr>
      <w:r>
        <w:t>This</w:t>
      </w:r>
      <w:r>
        <w:rPr>
          <w:spacing w:val="-1"/>
        </w:rPr>
        <w:t xml:space="preserve"> </w:t>
      </w:r>
      <w:r>
        <w:t>subject requires</w:t>
      </w:r>
      <w:r>
        <w:rPr>
          <w:spacing w:val="-1"/>
        </w:rPr>
        <w:t xml:space="preserve"> </w:t>
      </w:r>
      <w:r>
        <w:t>a</w:t>
      </w:r>
      <w:r>
        <w:rPr>
          <w:spacing w:val="-1"/>
        </w:rPr>
        <w:t xml:space="preserve"> </w:t>
      </w:r>
      <w:r>
        <w:t>high</w:t>
      </w:r>
      <w:r>
        <w:rPr>
          <w:spacing w:val="-4"/>
        </w:rPr>
        <w:t xml:space="preserve"> </w:t>
      </w:r>
      <w:r>
        <w:t>level</w:t>
      </w:r>
      <w:r>
        <w:rPr>
          <w:spacing w:val="-4"/>
        </w:rPr>
        <w:t xml:space="preserve"> </w:t>
      </w:r>
      <w:r>
        <w:t>of</w:t>
      </w:r>
      <w:r>
        <w:rPr>
          <w:spacing w:val="-1"/>
        </w:rPr>
        <w:t xml:space="preserve"> </w:t>
      </w:r>
      <w:r>
        <w:t>planning,</w:t>
      </w:r>
      <w:r>
        <w:rPr>
          <w:spacing w:val="-1"/>
        </w:rPr>
        <w:t xml:space="preserve"> </w:t>
      </w:r>
      <w:r>
        <w:t>management,</w:t>
      </w:r>
      <w:r>
        <w:rPr>
          <w:spacing w:val="-3"/>
        </w:rPr>
        <w:t xml:space="preserve"> </w:t>
      </w:r>
      <w:r>
        <w:t>and</w:t>
      </w:r>
      <w:r>
        <w:rPr>
          <w:spacing w:val="-1"/>
        </w:rPr>
        <w:t xml:space="preserve"> </w:t>
      </w:r>
      <w:r w:rsidR="00AB20BB">
        <w:t>critical thinking skills</w:t>
      </w:r>
      <w:r>
        <w:t>,</w:t>
      </w:r>
      <w:r>
        <w:rPr>
          <w:spacing w:val="-1"/>
        </w:rPr>
        <w:t xml:space="preserve"> </w:t>
      </w:r>
      <w:r>
        <w:t>as</w:t>
      </w:r>
      <w:r>
        <w:rPr>
          <w:spacing w:val="-3"/>
        </w:rPr>
        <w:t xml:space="preserve"> </w:t>
      </w:r>
      <w:r>
        <w:t>well</w:t>
      </w:r>
      <w:r>
        <w:rPr>
          <w:spacing w:val="-1"/>
        </w:rPr>
        <w:t xml:space="preserve"> </w:t>
      </w:r>
      <w:r>
        <w:t>as</w:t>
      </w:r>
      <w:r>
        <w:rPr>
          <w:spacing w:val="-3"/>
        </w:rPr>
        <w:t xml:space="preserve"> </w:t>
      </w:r>
      <w:r>
        <w:t>collaboration</w:t>
      </w:r>
      <w:r>
        <w:rPr>
          <w:spacing w:val="-2"/>
        </w:rPr>
        <w:t xml:space="preserve"> </w:t>
      </w:r>
      <w:r>
        <w:t xml:space="preserve">skills and a willingness to take on several roles within a team to achieve success. It is </w:t>
      </w:r>
      <w:r>
        <w:rPr>
          <w:b/>
        </w:rPr>
        <w:t xml:space="preserve">highly recommended </w:t>
      </w:r>
      <w:r>
        <w:t>that students undertake this subject prior to undertaking VCE Product Design &amp; Technology. This subject also supports the skills required in other VCE Design Technology and Arts subjects.</w:t>
      </w:r>
    </w:p>
    <w:p w14:paraId="1EEA9677" w14:textId="32F71CCC" w:rsidR="003E245A" w:rsidRDefault="003E245A" w:rsidP="00FC5347">
      <w:pPr>
        <w:spacing w:before="115" w:line="360" w:lineRule="auto"/>
        <w:rPr>
          <w:i/>
        </w:rPr>
      </w:pPr>
    </w:p>
    <w:p w14:paraId="5C11C9D7" w14:textId="77777777" w:rsidR="00FC5347" w:rsidRDefault="009974EF" w:rsidP="00FC5347">
      <w:pPr>
        <w:spacing w:before="172" w:line="360" w:lineRule="auto"/>
        <w:rPr>
          <w:b/>
          <w:spacing w:val="-5"/>
          <w:sz w:val="24"/>
          <w:szCs w:val="24"/>
        </w:rPr>
      </w:pPr>
      <w:r w:rsidRPr="00FC5347">
        <w:rPr>
          <w:b/>
          <w:sz w:val="24"/>
          <w:szCs w:val="24"/>
        </w:rPr>
        <w:t>Teachers</w:t>
      </w:r>
      <w:r w:rsidRPr="00FC5347">
        <w:rPr>
          <w:b/>
          <w:spacing w:val="-5"/>
          <w:sz w:val="24"/>
          <w:szCs w:val="24"/>
        </w:rPr>
        <w:t xml:space="preserve"> </w:t>
      </w:r>
      <w:r w:rsidRPr="00FC5347">
        <w:rPr>
          <w:b/>
          <w:sz w:val="24"/>
          <w:szCs w:val="24"/>
        </w:rPr>
        <w:t>to</w:t>
      </w:r>
      <w:r w:rsidRPr="00FC5347">
        <w:rPr>
          <w:b/>
          <w:spacing w:val="-3"/>
          <w:sz w:val="24"/>
          <w:szCs w:val="24"/>
        </w:rPr>
        <w:t xml:space="preserve"> </w:t>
      </w:r>
      <w:r w:rsidRPr="00FC5347">
        <w:rPr>
          <w:b/>
          <w:sz w:val="24"/>
          <w:szCs w:val="24"/>
        </w:rPr>
        <w:t>see</w:t>
      </w:r>
      <w:r w:rsidRPr="00FC5347">
        <w:rPr>
          <w:b/>
          <w:spacing w:val="-4"/>
          <w:sz w:val="24"/>
          <w:szCs w:val="24"/>
        </w:rPr>
        <w:t xml:space="preserve"> </w:t>
      </w:r>
      <w:r w:rsidRPr="00FC5347">
        <w:rPr>
          <w:b/>
          <w:sz w:val="24"/>
          <w:szCs w:val="24"/>
        </w:rPr>
        <w:t>for</w:t>
      </w:r>
      <w:r w:rsidRPr="00FC5347">
        <w:rPr>
          <w:b/>
          <w:spacing w:val="-4"/>
          <w:sz w:val="24"/>
          <w:szCs w:val="24"/>
        </w:rPr>
        <w:t xml:space="preserve"> </w:t>
      </w:r>
      <w:r w:rsidRPr="00FC5347">
        <w:rPr>
          <w:b/>
          <w:sz w:val="24"/>
          <w:szCs w:val="24"/>
        </w:rPr>
        <w:t>advice</w:t>
      </w:r>
      <w:r w:rsidRPr="00FC5347">
        <w:rPr>
          <w:b/>
          <w:spacing w:val="-5"/>
          <w:sz w:val="24"/>
          <w:szCs w:val="24"/>
        </w:rPr>
        <w:t xml:space="preserve"> </w:t>
      </w:r>
      <w:r w:rsidRPr="00FC5347">
        <w:rPr>
          <w:b/>
          <w:sz w:val="24"/>
          <w:szCs w:val="24"/>
        </w:rPr>
        <w:t>regarding</w:t>
      </w:r>
      <w:r w:rsidRPr="00FC5347">
        <w:rPr>
          <w:b/>
          <w:spacing w:val="-2"/>
          <w:sz w:val="24"/>
          <w:szCs w:val="24"/>
        </w:rPr>
        <w:t xml:space="preserve"> </w:t>
      </w:r>
      <w:r w:rsidRPr="00FC5347">
        <w:rPr>
          <w:b/>
          <w:sz w:val="24"/>
          <w:szCs w:val="24"/>
        </w:rPr>
        <w:t>this</w:t>
      </w:r>
      <w:r w:rsidRPr="00FC5347">
        <w:rPr>
          <w:b/>
          <w:spacing w:val="-4"/>
          <w:sz w:val="24"/>
          <w:szCs w:val="24"/>
        </w:rPr>
        <w:t xml:space="preserve"> </w:t>
      </w:r>
      <w:r w:rsidRPr="00FC5347">
        <w:rPr>
          <w:b/>
          <w:sz w:val="24"/>
          <w:szCs w:val="24"/>
        </w:rPr>
        <w:t>subject:</w:t>
      </w:r>
      <w:r w:rsidRPr="00FC5347">
        <w:rPr>
          <w:b/>
          <w:spacing w:val="-5"/>
          <w:sz w:val="24"/>
          <w:szCs w:val="24"/>
        </w:rPr>
        <w:t xml:space="preserve"> </w:t>
      </w:r>
    </w:p>
    <w:p w14:paraId="4A310F78" w14:textId="0F6CB62F" w:rsidR="00B71590" w:rsidRDefault="009974EF" w:rsidP="00FC5347">
      <w:pPr>
        <w:spacing w:before="172" w:line="360" w:lineRule="auto"/>
        <w:rPr>
          <w:spacing w:val="-2"/>
        </w:rPr>
      </w:pPr>
      <w:r>
        <w:t>Ms</w:t>
      </w:r>
      <w:r w:rsidR="00FC5347">
        <w:t>.</w:t>
      </w:r>
      <w:r>
        <w:rPr>
          <w:spacing w:val="-5"/>
        </w:rPr>
        <w:t xml:space="preserve"> </w:t>
      </w:r>
      <w:r>
        <w:t>Long,</w:t>
      </w:r>
      <w:r>
        <w:rPr>
          <w:spacing w:val="-4"/>
        </w:rPr>
        <w:t xml:space="preserve"> </w:t>
      </w:r>
      <w:r>
        <w:t>Mr</w:t>
      </w:r>
      <w:r w:rsidR="00FC5347">
        <w:t>.</w:t>
      </w:r>
      <w:r>
        <w:rPr>
          <w:spacing w:val="-2"/>
        </w:rPr>
        <w:t xml:space="preserve"> </w:t>
      </w:r>
      <w:r>
        <w:t>Beveridge,</w:t>
      </w:r>
      <w:r>
        <w:rPr>
          <w:spacing w:val="-3"/>
        </w:rPr>
        <w:t xml:space="preserve"> </w:t>
      </w:r>
      <w:r>
        <w:t>and</w:t>
      </w:r>
      <w:r>
        <w:rPr>
          <w:spacing w:val="-5"/>
        </w:rPr>
        <w:t xml:space="preserve"> </w:t>
      </w:r>
      <w:r>
        <w:t>Mr</w:t>
      </w:r>
      <w:r w:rsidR="00FC5347">
        <w:t>.</w:t>
      </w:r>
      <w:r>
        <w:rPr>
          <w:spacing w:val="-2"/>
        </w:rPr>
        <w:t xml:space="preserve"> D’Aur</w:t>
      </w:r>
      <w:r w:rsidR="00B62DC9">
        <w:rPr>
          <w:spacing w:val="-2"/>
        </w:rPr>
        <w:t>ia</w:t>
      </w:r>
    </w:p>
    <w:p w14:paraId="5FE9CD94" w14:textId="572B3ADF" w:rsidR="00B71590" w:rsidRPr="00B62DC9" w:rsidRDefault="00B71590" w:rsidP="00B71590">
      <w:pPr>
        <w:spacing w:before="172" w:line="360" w:lineRule="auto"/>
        <w:jc w:val="center"/>
        <w:rPr>
          <w:spacing w:val="-2"/>
        </w:rPr>
        <w:sectPr w:rsidR="00B71590" w:rsidRPr="00B62DC9">
          <w:pgSz w:w="11910" w:h="16850"/>
          <w:pgMar w:top="1420" w:right="520" w:bottom="720" w:left="660" w:header="670" w:footer="530" w:gutter="0"/>
          <w:cols w:space="720"/>
        </w:sectPr>
      </w:pPr>
      <w:r>
        <w:rPr>
          <w:noProof/>
        </w:rPr>
        <w:drawing>
          <wp:inline distT="0" distB="0" distL="0" distR="0" wp14:anchorId="307E5368" wp14:editId="1BA39E65">
            <wp:extent cx="1457325" cy="1939387"/>
            <wp:effectExtent l="0" t="0" r="0" b="3810"/>
            <wp:docPr id="157513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13134" name=""/>
                    <pic:cNvPicPr/>
                  </pic:nvPicPr>
                  <pic:blipFill>
                    <a:blip r:embed="rId93"/>
                    <a:stretch>
                      <a:fillRect/>
                    </a:stretch>
                  </pic:blipFill>
                  <pic:spPr>
                    <a:xfrm>
                      <a:off x="0" y="0"/>
                      <a:ext cx="1467953" cy="1953531"/>
                    </a:xfrm>
                    <a:prstGeom prst="rect">
                      <a:avLst/>
                    </a:prstGeom>
                  </pic:spPr>
                </pic:pic>
              </a:graphicData>
            </a:graphic>
          </wp:inline>
        </w:drawing>
      </w:r>
    </w:p>
    <w:p w14:paraId="4D847CB0" w14:textId="13345447" w:rsidR="003E245A" w:rsidRDefault="003E245A" w:rsidP="000D1370">
      <w:pPr>
        <w:pStyle w:val="Heading3"/>
        <w:spacing w:before="60"/>
        <w:ind w:left="0"/>
      </w:pPr>
    </w:p>
    <w:sectPr w:rsidR="003E245A">
      <w:headerReference w:type="default" r:id="rId94"/>
      <w:footerReference w:type="default" r:id="rId95"/>
      <w:pgSz w:w="11910" w:h="16850"/>
      <w:pgMar w:top="1420" w:right="520" w:bottom="720" w:left="660" w:header="871" w:footer="53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E37745" w14:textId="77777777" w:rsidR="00B91DB1" w:rsidRDefault="00B91DB1">
      <w:r>
        <w:separator/>
      </w:r>
    </w:p>
  </w:endnote>
  <w:endnote w:type="continuationSeparator" w:id="0">
    <w:p w14:paraId="0F31D24C" w14:textId="77777777" w:rsidR="00B91DB1" w:rsidRDefault="00B91D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ptos Narrow">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7CB87D" w14:textId="77777777" w:rsidR="002C3839" w:rsidRDefault="002C3839" w:rsidP="00CB66CC">
    <w:pPr>
      <w:pStyle w:val="Footer"/>
      <w:tabs>
        <w:tab w:val="clear" w:pos="4513"/>
        <w:tab w:val="clear" w:pos="9026"/>
        <w:tab w:val="center" w:pos="5785"/>
      </w:tabs>
    </w:pPr>
  </w:p>
  <w:p w14:paraId="40BE81C8" w14:textId="77777777" w:rsidR="002C3839" w:rsidRDefault="002C3839">
    <w:pPr>
      <w:pStyle w:val="BodyText"/>
      <w:spacing w:line="14" w:lineRule="auto"/>
      <w:rPr>
        <w:sz w:val="2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D6DF9" w14:textId="77777777" w:rsidR="00611937" w:rsidRDefault="00611937">
    <w:pPr>
      <w:pStyle w:val="BodyText"/>
      <w:spacing w:line="14" w:lineRule="auto"/>
      <w:rPr>
        <w:sz w:val="2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C82C6D" w14:textId="3A3A4491" w:rsidR="003E245A" w:rsidRDefault="003E245A">
    <w:pPr>
      <w:pStyle w:val="BodyText"/>
      <w:spacing w:line="14" w:lineRule="auto"/>
      <w:rPr>
        <w:sz w:val="2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04B775" w14:textId="77777777" w:rsidR="00EA6F8E" w:rsidRDefault="00EA6F8E">
    <w:pPr>
      <w:pStyle w:val="BodyText"/>
      <w:spacing w:line="14" w:lineRule="auto"/>
      <w:rPr>
        <w:sz w:val="2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51EA09" w14:textId="230CA82E" w:rsidR="003E245A" w:rsidRDefault="003E245A">
    <w:pPr>
      <w:pStyle w:val="BodyText"/>
      <w:spacing w:line="14" w:lineRule="auto"/>
      <w:rPr>
        <w:sz w:val="2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B124A" w14:textId="77777777" w:rsidR="00F723AB" w:rsidRDefault="00F723AB">
    <w:pPr>
      <w:pStyle w:val="BodyText"/>
      <w:spacing w:line="14" w:lineRule="auto"/>
      <w:rPr>
        <w:sz w:val="20"/>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E88CB2" w14:textId="3CCA616E" w:rsidR="003E245A" w:rsidRDefault="003E245A">
    <w:pPr>
      <w:pStyle w:val="BodyText"/>
      <w:spacing w:line="14" w:lineRule="auto"/>
      <w:rPr>
        <w:sz w:val="20"/>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CE3DE8" w14:textId="3B08931A" w:rsidR="003E245A" w:rsidRDefault="003E245A">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3A23A5" w14:textId="3AF72A73" w:rsidR="003E245A" w:rsidRDefault="003E245A">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50BA85" w14:textId="77777777" w:rsidR="004A0889" w:rsidRDefault="004A0889">
    <w:pPr>
      <w:pStyle w:val="BodyText"/>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9AFC1" w14:textId="4991F68E" w:rsidR="003E245A" w:rsidRDefault="003E245A">
    <w:pPr>
      <w:pStyle w:val="BodyText"/>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C646A4" w14:textId="77777777" w:rsidR="00CD79EF" w:rsidRDefault="00CD79EF">
    <w:pPr>
      <w:pStyle w:val="BodyText"/>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616DCE" w14:textId="77777777" w:rsidR="006E592B" w:rsidRDefault="006E592B">
    <w:pPr>
      <w:pStyle w:val="BodyText"/>
      <w:spacing w:line="14" w:lineRule="auto"/>
      <w:rPr>
        <w:sz w:val="20"/>
      </w:rPr>
    </w:pPr>
    <w:r>
      <w:rPr>
        <w:noProof/>
      </w:rPr>
      <mc:AlternateContent>
        <mc:Choice Requires="wps">
          <w:drawing>
            <wp:anchor distT="0" distB="0" distL="0" distR="0" simplePos="0" relativeHeight="483754496" behindDoc="1" locked="0" layoutInCell="1" allowOverlap="1" wp14:anchorId="7AE4CB3E" wp14:editId="3655FA5E">
              <wp:simplePos x="0" y="0"/>
              <wp:positionH relativeFrom="page">
                <wp:posOffset>3671315</wp:posOffset>
              </wp:positionH>
              <wp:positionV relativeFrom="page">
                <wp:posOffset>10210292</wp:posOffset>
              </wp:positionV>
              <wp:extent cx="226060" cy="165735"/>
              <wp:effectExtent l="0" t="0" r="0" b="0"/>
              <wp:wrapNone/>
              <wp:docPr id="501927273"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60" cy="165735"/>
                      </a:xfrm>
                      <a:prstGeom prst="rect">
                        <a:avLst/>
                      </a:prstGeom>
                    </wps:spPr>
                    <wps:txbx>
                      <w:txbxContent>
                        <w:p w14:paraId="590D2C18" w14:textId="77777777" w:rsidR="006E592B" w:rsidRDefault="006E592B">
                          <w:pPr>
                            <w:pStyle w:val="TOC4"/>
                            <w:spacing w:line="245" w:lineRule="exact"/>
                            <w:ind w:left="60"/>
                          </w:pPr>
                          <w:r>
                            <w:rPr>
                              <w:spacing w:val="-5"/>
                            </w:rPr>
                            <w:t>21</w:t>
                          </w:r>
                        </w:p>
                      </w:txbxContent>
                    </wps:txbx>
                    <wps:bodyPr wrap="square" lIns="0" tIns="0" rIns="0" bIns="0" rtlCol="0">
                      <a:noAutofit/>
                    </wps:bodyPr>
                  </wps:wsp>
                </a:graphicData>
              </a:graphic>
            </wp:anchor>
          </w:drawing>
        </mc:Choice>
        <mc:Fallback>
          <w:pict>
            <v:shapetype w14:anchorId="7AE4CB3E" id="_x0000_t202" coordsize="21600,21600" o:spt="202" path="m,l,21600r21600,l21600,xe">
              <v:stroke joinstyle="miter"/>
              <v:path gradientshapeok="t" o:connecttype="rect"/>
            </v:shapetype>
            <v:shape id="Textbox 58" o:spid="_x0000_s1029" type="#_x0000_t202" style="position:absolute;margin-left:289.1pt;margin-top:803.95pt;width:17.8pt;height:13.05pt;z-index:-1956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15VlwEAACEDAAAOAAAAZHJzL2Uyb0RvYy54bWysUsGO0zAQvSPxD5bvNGlXW1DUdAWsQEgr&#10;QFr4ANexG4vYY2bcJv17xm7aIrghLvZ4Zvz83htvHiY/iKNBchBauVzUUpigoXNh38rv3z68eiMF&#10;JRU6NUAwrTwZkg/bly82Y2zMCnoYOoOCQQI1Y2xln1Jsqop0b7yiBUQTuGgBvUp8xH3VoRoZ3Q/V&#10;qq7X1QjYRQRtiDj7eC7KbcG31uj0xVoySQytZG6prFjWXV6r7UY1e1Sxd3qmof6BhVcu8KNXqEeV&#10;lDig+wvKO41AYNNCg6/AWqdN0cBqlvUfap57FU3RwuZQvNpE/w9Wfz4+x68o0vQOJh5gEUHxCfQP&#10;Ym+qMVIz92RPqSHuzkIniz7vLEHwRfb2dPXTTEloTq5W63rNFc2l5fr+9d199ru6XY5I6aMBL3LQ&#10;SuRxFQLq+ETp3Hppmbmcn89E0rSbhOtaeZdBc2YH3YmljDzNVtLPg0IjxfApsF159JcAL8HuEmAa&#10;3kP5IFlRgLeHBNYVAjfcmQDPoUiY/0we9O/n0nX72dtfAAAA//8DAFBLAwQUAAYACAAAACEA+eV2&#10;/eIAAAANAQAADwAAAGRycy9kb3ducmV2LnhtbEyPwW7CMBBE75X6D9Yi9VZsoA0Q4iBUtadKVUN6&#10;6NGJTWIRr9PYQPr3XU70uDNPszPZdnQdO5shWI8SZlMBzGDttcVGwlf59rgCFqJCrTqPRsKvCbDN&#10;7+8ylWp/wcKc97FhFIIhVRLaGPuU81C3xqkw9b1B8g5+cCrSOTRcD+pC4a7jcyES7pRF+tCq3ry0&#10;pj7uT07C7huLV/vzUX0Wh8KW5Vrge3KU8mEy7jbAohnjDYZrfaoOOXWq/Al1YJ2E5+VqTigZiViu&#10;gRGSzBa0prpKiycBPM/4/xX5HwAAAP//AwBQSwECLQAUAAYACAAAACEAtoM4kv4AAADhAQAAEwAA&#10;AAAAAAAAAAAAAAAAAAAAW0NvbnRlbnRfVHlwZXNdLnhtbFBLAQItABQABgAIAAAAIQA4/SH/1gAA&#10;AJQBAAALAAAAAAAAAAAAAAAAAC8BAABfcmVscy8ucmVsc1BLAQItABQABgAIAAAAIQACl15VlwEA&#10;ACEDAAAOAAAAAAAAAAAAAAAAAC4CAABkcnMvZTJvRG9jLnhtbFBLAQItABQABgAIAAAAIQD55Xb9&#10;4gAAAA0BAAAPAAAAAAAAAAAAAAAAAPEDAABkcnMvZG93bnJldi54bWxQSwUGAAAAAAQABADzAAAA&#10;AAUAAAAA&#10;" filled="f" stroked="f">
              <v:textbox inset="0,0,0,0">
                <w:txbxContent>
                  <w:p w14:paraId="590D2C18" w14:textId="77777777" w:rsidR="006E592B" w:rsidRDefault="006E592B">
                    <w:pPr>
                      <w:pStyle w:val="TOC4"/>
                      <w:spacing w:line="245" w:lineRule="exact"/>
                      <w:ind w:left="60"/>
                    </w:pPr>
                    <w:r>
                      <w:rPr>
                        <w:spacing w:val="-5"/>
                      </w:rPr>
                      <w:t>21</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F4F16B" w14:textId="0D6F6166" w:rsidR="003E245A" w:rsidRDefault="003E245A">
    <w:pPr>
      <w:pStyle w:val="BodyText"/>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A1AC44" w14:textId="04F83710" w:rsidR="003E245A" w:rsidRDefault="003E245A">
    <w:pPr>
      <w:pStyle w:val="BodyText"/>
      <w:spacing w:line="14" w:lineRule="auto"/>
      <w:rPr>
        <w:sz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616A29" w14:textId="77777777" w:rsidR="00CC6CBA" w:rsidRDefault="00CC6CBA">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F3D480" w14:textId="77777777" w:rsidR="00B91DB1" w:rsidRDefault="00B91DB1">
      <w:r>
        <w:separator/>
      </w:r>
    </w:p>
  </w:footnote>
  <w:footnote w:type="continuationSeparator" w:id="0">
    <w:p w14:paraId="651B892E" w14:textId="77777777" w:rsidR="00B91DB1" w:rsidRDefault="00B91D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1065D6" w14:textId="18040586" w:rsidR="003E245A" w:rsidRDefault="003E245A">
    <w:pPr>
      <w:pStyle w:val="BodyText"/>
      <w:spacing w:line="14" w:lineRule="auto"/>
      <w:rPr>
        <w:sz w:val="2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875295" w14:textId="77777777" w:rsidR="001364D4" w:rsidRDefault="001364D4" w:rsidP="001364D4">
    <w:pPr>
      <w:spacing w:line="428" w:lineRule="exact"/>
      <w:ind w:left="20"/>
      <w:jc w:val="center"/>
      <w:rPr>
        <w:b/>
        <w:sz w:val="40"/>
      </w:rPr>
    </w:pPr>
    <w:r>
      <w:rPr>
        <w:b/>
        <w:sz w:val="40"/>
      </w:rPr>
      <w:t>YEAR</w:t>
    </w:r>
    <w:r>
      <w:rPr>
        <w:b/>
        <w:spacing w:val="-10"/>
        <w:sz w:val="40"/>
      </w:rPr>
      <w:t xml:space="preserve"> </w:t>
    </w:r>
    <w:r>
      <w:rPr>
        <w:b/>
        <w:sz w:val="40"/>
      </w:rPr>
      <w:t>10</w:t>
    </w:r>
    <w:r>
      <w:rPr>
        <w:b/>
        <w:spacing w:val="-10"/>
        <w:sz w:val="40"/>
      </w:rPr>
      <w:t xml:space="preserve"> </w:t>
    </w:r>
    <w:r>
      <w:rPr>
        <w:b/>
        <w:spacing w:val="-2"/>
        <w:sz w:val="40"/>
      </w:rPr>
      <w:t>PROGRAMME</w:t>
    </w:r>
  </w:p>
  <w:p w14:paraId="16C78174" w14:textId="5B344D53" w:rsidR="00EB10E0" w:rsidRDefault="00EB10E0" w:rsidP="001364D4">
    <w:pPr>
      <w:pStyle w:val="BodyText"/>
      <w:kinsoku w:val="0"/>
      <w:overflowPunct w:val="0"/>
      <w:spacing w:line="14" w:lineRule="auto"/>
      <w:jc w:val="center"/>
      <w:rPr>
        <w:rFonts w:ascii="Times New Roman" w:hAnsi="Times New Roman" w:cs="Times New Roman"/>
        <w:sz w:val="20"/>
        <w:szCs w:val="2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18719D" w14:textId="77777777" w:rsidR="003E245A" w:rsidRDefault="009974EF">
    <w:pPr>
      <w:pStyle w:val="BodyText"/>
      <w:spacing w:line="14" w:lineRule="auto"/>
      <w:rPr>
        <w:sz w:val="20"/>
      </w:rPr>
    </w:pPr>
    <w:r>
      <w:rPr>
        <w:noProof/>
      </w:rPr>
      <mc:AlternateContent>
        <mc:Choice Requires="wps">
          <w:drawing>
            <wp:anchor distT="0" distB="0" distL="0" distR="0" simplePos="0" relativeHeight="483724288" behindDoc="1" locked="0" layoutInCell="1" allowOverlap="1" wp14:anchorId="76596D7C" wp14:editId="052A7246">
              <wp:simplePos x="0" y="0"/>
              <wp:positionH relativeFrom="margin">
                <wp:align>center</wp:align>
              </wp:positionH>
              <wp:positionV relativeFrom="page">
                <wp:posOffset>396875</wp:posOffset>
              </wp:positionV>
              <wp:extent cx="2762250" cy="28003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0" cy="280035"/>
                      </a:xfrm>
                      <a:prstGeom prst="rect">
                        <a:avLst/>
                      </a:prstGeom>
                    </wps:spPr>
                    <wps:txbx>
                      <w:txbxContent>
                        <w:p w14:paraId="01FA654E" w14:textId="3B9C9EB1" w:rsidR="003E245A" w:rsidRDefault="00FA24A1" w:rsidP="00FA24A1">
                          <w:pPr>
                            <w:spacing w:line="428" w:lineRule="exact"/>
                            <w:jc w:val="center"/>
                            <w:rPr>
                              <w:b/>
                              <w:sz w:val="40"/>
                            </w:rPr>
                          </w:pPr>
                          <w:r>
                            <w:rPr>
                              <w:b/>
                              <w:spacing w:val="-2"/>
                              <w:sz w:val="40"/>
                            </w:rPr>
                            <w:t xml:space="preserve">YEAR 10 </w:t>
                          </w:r>
                          <w:r w:rsidR="00B2117F">
                            <w:rPr>
                              <w:b/>
                              <w:spacing w:val="-2"/>
                              <w:sz w:val="40"/>
                            </w:rPr>
                            <w:t>PROGRAMME</w:t>
                          </w:r>
                        </w:p>
                      </w:txbxContent>
                    </wps:txbx>
                    <wps:bodyPr wrap="square" lIns="0" tIns="0" rIns="0" bIns="0" rtlCol="0">
                      <a:noAutofit/>
                    </wps:bodyPr>
                  </wps:wsp>
                </a:graphicData>
              </a:graphic>
              <wp14:sizeRelH relativeFrom="margin">
                <wp14:pctWidth>0</wp14:pctWidth>
              </wp14:sizeRelH>
            </wp:anchor>
          </w:drawing>
        </mc:Choice>
        <mc:Fallback>
          <w:pict>
            <v:shapetype w14:anchorId="76596D7C" id="_x0000_t202" coordsize="21600,21600" o:spt="202" path="m,l,21600r21600,l21600,xe">
              <v:stroke joinstyle="miter"/>
              <v:path gradientshapeok="t" o:connecttype="rect"/>
            </v:shapetype>
            <v:shape id="Textbox 71" o:spid="_x0000_s1030" type="#_x0000_t202" style="position:absolute;margin-left:0;margin-top:31.25pt;width:217.5pt;height:22.05pt;z-index:-19592192;visibility:visible;mso-wrap-style:square;mso-width-percent:0;mso-wrap-distance-left:0;mso-wrap-distance-top:0;mso-wrap-distance-right:0;mso-wrap-distance-bottom:0;mso-position-horizontal:center;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rCWmQEAACIDAAAOAAAAZHJzL2Uyb0RvYy54bWysUsFuGyEQvVfKPyDuMZtNk0Yrr6OmUatK&#10;URspzQdgFryoC0MZ7F3/fQe8tqvmVvUCw8zweO8Ny/vJDWynI1rwLb9aVJxpr6CzftPy1x+fL+84&#10;wyR9JwfwuuV7jfx+dfFuOYZG19DD0OnICMRjM4aW9ymFRghUvXYSFxC0p6KB6GSiY9yILsqR0N0g&#10;6qq6FSPELkRQGpGyj4ciXxV8Y7RK341BndjQcuKWyhrLus6rWC1ls4ky9FbNNOQ/sHDSenr0BPUo&#10;k2TbaN9AOasiIJi0UOAEGGOVLhpIzVX1l5qXXgZdtJA5GE424f+DVd92L+E5sjQ9wEQDLCIwPIH6&#10;ieSNGAM2c0/2FBuk7ix0MtHlnSQwukje7k9+6ikxRcn6w21d31BJUa2+q6rrm2y4ON8OEdMXDY7l&#10;oOWR5lUYyN0TpkPrsWUmc3g/M0nTemK2a/n7DJoza+j2pGWkcbYcf21l1JwNXz35lWd/DOIxWB+D&#10;mIZPUH5IluTh4zaBsYXAGXcmQIMoEuZPkyf957l0nb/26jcAAAD//wMAUEsDBBQABgAIAAAAIQC6&#10;OQVZ3AAAAAcBAAAPAAAAZHJzL2Rvd25yZXYueG1sTI/BTsMwEETvSPyDtUjcqE2hEYQ4VYXghIRI&#10;w4GjE28Tq/E6xG4b/p7lVI6zM5p5W6xnP4gjTtEF0nC7UCCQ2mAddRo+69ebBxAxGbJmCIQafjDC&#10;ury8KExuw4kqPG5TJ7iEYm409CmNuZSx7dGbuAgjEnu7MHmTWE6dtJM5cbkf5FKpTHrjiBd6M+Jz&#10;j+1+e/AaNl9Uvbjv9+aj2lWurh8VvWV7ra+v5s0TiIRzOofhD5/RoWSmJhzIRjFo4EeShmy5AsHu&#10;/d2KDw3HVJaBLAv5n7/8BQAA//8DAFBLAQItABQABgAIAAAAIQC2gziS/gAAAOEBAAATAAAAAAAA&#10;AAAAAAAAAAAAAABbQ29udGVudF9UeXBlc10ueG1sUEsBAi0AFAAGAAgAAAAhADj9If/WAAAAlAEA&#10;AAsAAAAAAAAAAAAAAAAALwEAAF9yZWxzLy5yZWxzUEsBAi0AFAAGAAgAAAAhAD2GsJaZAQAAIgMA&#10;AA4AAAAAAAAAAAAAAAAALgIAAGRycy9lMm9Eb2MueG1sUEsBAi0AFAAGAAgAAAAhALo5BVncAAAA&#10;BwEAAA8AAAAAAAAAAAAAAAAA8wMAAGRycy9kb3ducmV2LnhtbFBLBQYAAAAABAAEAPMAAAD8BAAA&#10;AAA=&#10;" filled="f" stroked="f">
              <v:textbox inset="0,0,0,0">
                <w:txbxContent>
                  <w:p w14:paraId="01FA654E" w14:textId="3B9C9EB1" w:rsidR="003E245A" w:rsidRDefault="00FA24A1" w:rsidP="00FA24A1">
                    <w:pPr>
                      <w:spacing w:line="428" w:lineRule="exact"/>
                      <w:jc w:val="center"/>
                      <w:rPr>
                        <w:b/>
                        <w:sz w:val="40"/>
                      </w:rPr>
                    </w:pPr>
                    <w:r>
                      <w:rPr>
                        <w:b/>
                        <w:spacing w:val="-2"/>
                        <w:sz w:val="40"/>
                      </w:rPr>
                      <w:t xml:space="preserve">YEAR 10 </w:t>
                    </w:r>
                    <w:r w:rsidR="00B2117F">
                      <w:rPr>
                        <w:b/>
                        <w:spacing w:val="-2"/>
                        <w:sz w:val="40"/>
                      </w:rPr>
                      <w:t>PROGRAMME</w:t>
                    </w:r>
                  </w:p>
                </w:txbxContent>
              </v:textbox>
              <w10:wrap anchorx="margin"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3286FA" w14:textId="77777777" w:rsidR="00611937" w:rsidRDefault="00611937">
    <w:pPr>
      <w:pStyle w:val="BodyText"/>
      <w:spacing w:line="14" w:lineRule="auto"/>
      <w:rPr>
        <w:sz w:val="20"/>
      </w:rPr>
    </w:pPr>
    <w:r>
      <w:rPr>
        <w:noProof/>
      </w:rPr>
      <mc:AlternateContent>
        <mc:Choice Requires="wps">
          <w:drawing>
            <wp:anchor distT="0" distB="0" distL="0" distR="0" simplePos="0" relativeHeight="483756544" behindDoc="1" locked="0" layoutInCell="1" allowOverlap="1" wp14:anchorId="128B1D3F" wp14:editId="7DEDC722">
              <wp:simplePos x="0" y="0"/>
              <wp:positionH relativeFrom="margin">
                <wp:align>center</wp:align>
              </wp:positionH>
              <wp:positionV relativeFrom="topMargin">
                <wp:align>bottom</wp:align>
              </wp:positionV>
              <wp:extent cx="4133850" cy="408940"/>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33850" cy="408940"/>
                      </a:xfrm>
                      <a:prstGeom prst="rect">
                        <a:avLst/>
                      </a:prstGeom>
                    </wps:spPr>
                    <wps:txbx>
                      <w:txbxContent>
                        <w:p w14:paraId="2993550C" w14:textId="0B10DD99" w:rsidR="00611937" w:rsidRPr="00611937" w:rsidRDefault="00611937" w:rsidP="00611937">
                          <w:pPr>
                            <w:spacing w:line="428" w:lineRule="exact"/>
                            <w:ind w:left="20"/>
                            <w:jc w:val="center"/>
                            <w:rPr>
                              <w:b/>
                              <w:sz w:val="44"/>
                              <w:szCs w:val="24"/>
                            </w:rPr>
                          </w:pPr>
                          <w:r w:rsidRPr="00611937">
                            <w:rPr>
                              <w:b/>
                              <w:sz w:val="40"/>
                            </w:rPr>
                            <w:t>YEAR 10 PROGRAMME</w:t>
                          </w:r>
                        </w:p>
                      </w:txbxContent>
                    </wps:txbx>
                    <wps:bodyPr wrap="square" lIns="0" tIns="0" rIns="0" bIns="0" rtlCol="0">
                      <a:noAutofit/>
                    </wps:bodyPr>
                  </wps:wsp>
                </a:graphicData>
              </a:graphic>
              <wp14:sizeRelH relativeFrom="margin">
                <wp14:pctWidth>0</wp14:pctWidth>
              </wp14:sizeRelH>
            </wp:anchor>
          </w:drawing>
        </mc:Choice>
        <mc:Fallback>
          <w:pict>
            <v:shapetype w14:anchorId="128B1D3F" id="_x0000_t202" coordsize="21600,21600" o:spt="202" path="m,l,21600r21600,l21600,xe">
              <v:stroke joinstyle="miter"/>
              <v:path gradientshapeok="t" o:connecttype="rect"/>
            </v:shapetype>
            <v:shape id="Textbox 130" o:spid="_x0000_s1031" type="#_x0000_t202" style="position:absolute;margin-left:0;margin-top:0;width:325.5pt;height:32.2pt;z-index:-19559936;visibility:visible;mso-wrap-style:square;mso-width-percent:0;mso-wrap-distance-left:0;mso-wrap-distance-top:0;mso-wrap-distance-right:0;mso-wrap-distance-bottom:0;mso-position-horizontal:center;mso-position-horizontal-relative:margin;mso-position-vertical:bottom;mso-position-vertical-relative:top-margin-area;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OF6mQEAACIDAAAOAAAAZHJzL2Uyb0RvYy54bWysUs2O0zAQviPxDpbvNOluF5Wo6QpYgZBW&#10;gLTwAK5jNxaxx8y4Tfr2jL1pi+CGuDgTz/jz9+PN/eQHcTRIDkIrl4taChM0dC7sW/n924dXayko&#10;qdCpAYJp5cmQvN++fLEZY2NuoIehMygYJFAzxlb2KcWmqkj3xitaQDSBmxbQq8S/uK86VCOj+6G6&#10;qevX1QjYRQRtiHj34bkptwXfWqPTF2vJJDG0krmlsmJZd3mtthvV7FHF3umZhvoHFl65wJdeoB5U&#10;UuKA7i8o7zQCgU0LDb4Ca502RQOrWdZ/qHnqVTRFC5tD8WIT/T9Y/fn4FL+iSNM7mDjAIoLiI+gf&#10;xN5UY6RmnsmeUkM8nYVOFn3+sgTBB9nb08VPMyWheXO1vL1d33FLc29Vr9+siuHV9XRESh8NeJGL&#10;ViLnVRio4yOlfL9qziMzmef7M5M07Sbhulbe5RTzzg66E2sZOc5W0s+DQiPF8CmwXzn7c4HnYncu&#10;MA3vobyQLCnA20MC6wqBK+5MgIMovOZHk5P+/b9MXZ/29hcAAAD//wMAUEsDBBQABgAIAAAAIQD8&#10;42Zm2gAAAAQBAAAPAAAAZHJzL2Rvd25yZXYueG1sTI9BT8MwDIXvSPyHyEjcWDo0qlGaThPaTkiI&#10;rjtwTBuvjdY4pcm28u8xXNjF8tOznr+XrybXizOOwXpSMJ8lIJAabyy1CvbV9mEJIkRNRveeUME3&#10;BlgVtze5zoy/UInnXWwFh1DItIIuxiGTMjQdOh1mfkBi7+BHpyPLsZVm1BcOd718TJJUOm2JP3R6&#10;wNcOm+Pu5BSsP6nc2K/3+qM8lLaqnhN6S49K3d9N6xcQEaf4fwy/+IwOBTPV/kQmiF4BF4l/k730&#10;ac6y5mWxAFnk8hq++AEAAP//AwBQSwECLQAUAAYACAAAACEAtoM4kv4AAADhAQAAEwAAAAAAAAAA&#10;AAAAAAAAAAAAW0NvbnRlbnRfVHlwZXNdLnhtbFBLAQItABQABgAIAAAAIQA4/SH/1gAAAJQBAAAL&#10;AAAAAAAAAAAAAAAAAC8BAABfcmVscy8ucmVsc1BLAQItABQABgAIAAAAIQDoNOF6mQEAACIDAAAO&#10;AAAAAAAAAAAAAAAAAC4CAABkcnMvZTJvRG9jLnhtbFBLAQItABQABgAIAAAAIQD842Zm2gAAAAQB&#10;AAAPAAAAAAAAAAAAAAAAAPMDAABkcnMvZG93bnJldi54bWxQSwUGAAAAAAQABADzAAAA+gQAAAAA&#10;" filled="f" stroked="f">
              <v:textbox inset="0,0,0,0">
                <w:txbxContent>
                  <w:p w14:paraId="2993550C" w14:textId="0B10DD99" w:rsidR="00611937" w:rsidRPr="00611937" w:rsidRDefault="00611937" w:rsidP="00611937">
                    <w:pPr>
                      <w:spacing w:line="428" w:lineRule="exact"/>
                      <w:ind w:left="20"/>
                      <w:jc w:val="center"/>
                      <w:rPr>
                        <w:b/>
                        <w:sz w:val="44"/>
                        <w:szCs w:val="24"/>
                      </w:rPr>
                    </w:pPr>
                    <w:r w:rsidRPr="00611937">
                      <w:rPr>
                        <w:b/>
                        <w:sz w:val="40"/>
                      </w:rPr>
                      <w:t>YEAR 10 PROGRAMME</w:t>
                    </w:r>
                  </w:p>
                </w:txbxContent>
              </v:textbox>
              <w10:wrap anchorx="margin" anchory="margin"/>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06AC2D" w14:textId="77777777" w:rsidR="001364D4" w:rsidRDefault="001364D4" w:rsidP="001364D4">
    <w:pPr>
      <w:spacing w:line="428" w:lineRule="exact"/>
      <w:ind w:left="20"/>
      <w:jc w:val="center"/>
      <w:rPr>
        <w:b/>
        <w:sz w:val="40"/>
      </w:rPr>
    </w:pPr>
    <w:r>
      <w:rPr>
        <w:b/>
        <w:sz w:val="40"/>
      </w:rPr>
      <w:t>YEAR</w:t>
    </w:r>
    <w:r>
      <w:rPr>
        <w:b/>
        <w:spacing w:val="-10"/>
        <w:sz w:val="40"/>
      </w:rPr>
      <w:t xml:space="preserve"> </w:t>
    </w:r>
    <w:r>
      <w:rPr>
        <w:b/>
        <w:sz w:val="40"/>
      </w:rPr>
      <w:t>10</w:t>
    </w:r>
    <w:r>
      <w:rPr>
        <w:b/>
        <w:spacing w:val="-10"/>
        <w:sz w:val="40"/>
      </w:rPr>
      <w:t xml:space="preserve"> </w:t>
    </w:r>
    <w:r>
      <w:rPr>
        <w:b/>
        <w:spacing w:val="-2"/>
        <w:sz w:val="40"/>
      </w:rPr>
      <w:t>PROGRAMME</w:t>
    </w:r>
  </w:p>
  <w:p w14:paraId="0962074B" w14:textId="47C32246" w:rsidR="003E245A" w:rsidRDefault="003E245A">
    <w:pPr>
      <w:pStyle w:val="BodyText"/>
      <w:spacing w:line="14" w:lineRule="auto"/>
      <w:rPr>
        <w:sz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88F0A" w14:textId="77777777" w:rsidR="00EA6F8E" w:rsidRPr="00505678" w:rsidRDefault="00EA6F8E" w:rsidP="00261E87">
    <w:pPr>
      <w:spacing w:line="428" w:lineRule="exact"/>
      <w:ind w:left="20"/>
      <w:jc w:val="center"/>
      <w:rPr>
        <w:b/>
        <w:sz w:val="32"/>
        <w:szCs w:val="18"/>
      </w:rPr>
    </w:pPr>
    <w:r w:rsidRPr="00505678">
      <w:rPr>
        <w:b/>
        <w:sz w:val="36"/>
        <w:szCs w:val="20"/>
      </w:rPr>
      <w:t>ENHANCE PROGRAMME SUBJECTS</w:t>
    </w:r>
  </w:p>
  <w:p w14:paraId="39442C8E" w14:textId="77777777" w:rsidR="00EA6F8E" w:rsidRDefault="00EA6F8E">
    <w:pPr>
      <w:pStyle w:val="BodyText"/>
      <w:spacing w:line="14" w:lineRule="auto"/>
      <w:rPr>
        <w:sz w:val="20"/>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ADAB9" w14:textId="77777777" w:rsidR="001364D4" w:rsidRDefault="001364D4" w:rsidP="001364D4">
    <w:pPr>
      <w:spacing w:line="428" w:lineRule="exact"/>
      <w:ind w:left="20"/>
      <w:jc w:val="center"/>
      <w:rPr>
        <w:b/>
        <w:sz w:val="40"/>
      </w:rPr>
    </w:pPr>
    <w:r>
      <w:rPr>
        <w:b/>
        <w:sz w:val="40"/>
      </w:rPr>
      <w:t>YEAR</w:t>
    </w:r>
    <w:r>
      <w:rPr>
        <w:b/>
        <w:spacing w:val="-10"/>
        <w:sz w:val="40"/>
      </w:rPr>
      <w:t xml:space="preserve"> </w:t>
    </w:r>
    <w:r>
      <w:rPr>
        <w:b/>
        <w:sz w:val="40"/>
      </w:rPr>
      <w:t>10</w:t>
    </w:r>
    <w:r>
      <w:rPr>
        <w:b/>
        <w:spacing w:val="-10"/>
        <w:sz w:val="40"/>
      </w:rPr>
      <w:t xml:space="preserve"> </w:t>
    </w:r>
    <w:r>
      <w:rPr>
        <w:b/>
        <w:spacing w:val="-2"/>
        <w:sz w:val="40"/>
      </w:rPr>
      <w:t>PROGRAMME</w:t>
    </w:r>
  </w:p>
  <w:p w14:paraId="0E8027D9" w14:textId="26F88B0B" w:rsidR="00EB10E0" w:rsidRDefault="00EB10E0" w:rsidP="001364D4">
    <w:pPr>
      <w:pStyle w:val="BodyText"/>
      <w:kinsoku w:val="0"/>
      <w:overflowPunct w:val="0"/>
      <w:spacing w:line="14" w:lineRule="auto"/>
      <w:jc w:val="center"/>
      <w:rPr>
        <w:rFonts w:ascii="Times New Roman" w:hAnsi="Times New Roman" w:cs="Times New Roman"/>
        <w:sz w:val="20"/>
        <w:szCs w:val="20"/>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C91037" w14:textId="77777777" w:rsidR="001364D4" w:rsidRDefault="001364D4" w:rsidP="001364D4">
    <w:pPr>
      <w:spacing w:line="428" w:lineRule="exact"/>
      <w:ind w:left="20"/>
      <w:jc w:val="center"/>
      <w:rPr>
        <w:b/>
        <w:sz w:val="40"/>
      </w:rPr>
    </w:pPr>
    <w:r>
      <w:rPr>
        <w:b/>
        <w:sz w:val="40"/>
      </w:rPr>
      <w:t>YEAR</w:t>
    </w:r>
    <w:r>
      <w:rPr>
        <w:b/>
        <w:spacing w:val="-10"/>
        <w:sz w:val="40"/>
      </w:rPr>
      <w:t xml:space="preserve"> </w:t>
    </w:r>
    <w:r>
      <w:rPr>
        <w:b/>
        <w:sz w:val="40"/>
      </w:rPr>
      <w:t>10</w:t>
    </w:r>
    <w:r>
      <w:rPr>
        <w:b/>
        <w:spacing w:val="-10"/>
        <w:sz w:val="40"/>
      </w:rPr>
      <w:t xml:space="preserve"> </w:t>
    </w:r>
    <w:r>
      <w:rPr>
        <w:b/>
        <w:spacing w:val="-2"/>
        <w:sz w:val="40"/>
      </w:rPr>
      <w:t>PROGRAMME</w:t>
    </w:r>
  </w:p>
  <w:p w14:paraId="3577CEE2" w14:textId="1BB0F58E" w:rsidR="003E245A" w:rsidRDefault="003E245A" w:rsidP="001364D4">
    <w:pPr>
      <w:pStyle w:val="BodyText"/>
      <w:spacing w:line="14" w:lineRule="auto"/>
      <w:jc w:val="center"/>
      <w:rPr>
        <w:sz w:val="2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9F4C78" w14:textId="77777777" w:rsidR="00F723AB" w:rsidRPr="009B17B4" w:rsidRDefault="00F723AB" w:rsidP="00834B53">
    <w:pPr>
      <w:spacing w:line="428" w:lineRule="exact"/>
      <w:jc w:val="center"/>
      <w:rPr>
        <w:b/>
        <w:sz w:val="40"/>
      </w:rPr>
    </w:pPr>
    <w:r>
      <w:rPr>
        <w:b/>
        <w:bCs/>
        <w:sz w:val="36"/>
        <w:szCs w:val="36"/>
      </w:rPr>
      <w:t>ENHANCE</w:t>
    </w:r>
    <w:r w:rsidRPr="001A3C33">
      <w:rPr>
        <w:b/>
        <w:bCs/>
        <w:sz w:val="36"/>
        <w:szCs w:val="36"/>
      </w:rPr>
      <w:t xml:space="preserve"> PROGRAMME SUBJECTS</w:t>
    </w:r>
  </w:p>
  <w:p w14:paraId="4E4585D0" w14:textId="77777777" w:rsidR="00F723AB" w:rsidRDefault="00F723AB">
    <w:pPr>
      <w:pStyle w:val="BodyText"/>
      <w:spacing w:line="14" w:lineRule="auto"/>
      <w:rPr>
        <w:sz w:val="20"/>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867812" w14:textId="77777777" w:rsidR="001364D4" w:rsidRDefault="001364D4" w:rsidP="001364D4">
    <w:pPr>
      <w:spacing w:line="428" w:lineRule="exact"/>
      <w:ind w:left="20"/>
      <w:jc w:val="center"/>
      <w:rPr>
        <w:b/>
        <w:sz w:val="40"/>
      </w:rPr>
    </w:pPr>
    <w:r>
      <w:rPr>
        <w:b/>
        <w:sz w:val="40"/>
      </w:rPr>
      <w:t>YEAR</w:t>
    </w:r>
    <w:r>
      <w:rPr>
        <w:b/>
        <w:spacing w:val="-10"/>
        <w:sz w:val="40"/>
      </w:rPr>
      <w:t xml:space="preserve"> </w:t>
    </w:r>
    <w:r>
      <w:rPr>
        <w:b/>
        <w:sz w:val="40"/>
      </w:rPr>
      <w:t>10</w:t>
    </w:r>
    <w:r>
      <w:rPr>
        <w:b/>
        <w:spacing w:val="-10"/>
        <w:sz w:val="40"/>
      </w:rPr>
      <w:t xml:space="preserve"> </w:t>
    </w:r>
    <w:r>
      <w:rPr>
        <w:b/>
        <w:spacing w:val="-2"/>
        <w:sz w:val="40"/>
      </w:rPr>
      <w:t>PROGRAMME</w:t>
    </w:r>
  </w:p>
  <w:p w14:paraId="4A55BC40" w14:textId="1F35B5A7" w:rsidR="003E245A" w:rsidRDefault="003E245A">
    <w:pPr>
      <w:pStyle w:val="BodyText"/>
      <w:spacing w:line="14" w:lineRule="auto"/>
      <w:rPr>
        <w:sz w:val="20"/>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1537BE" w14:textId="77777777" w:rsidR="003E245A" w:rsidRDefault="009974EF">
    <w:pPr>
      <w:pStyle w:val="BodyText"/>
      <w:spacing w:line="14" w:lineRule="auto"/>
      <w:rPr>
        <w:sz w:val="20"/>
      </w:rPr>
    </w:pPr>
    <w:r>
      <w:rPr>
        <w:noProof/>
      </w:rPr>
      <mc:AlternateContent>
        <mc:Choice Requires="wps">
          <w:drawing>
            <wp:anchor distT="0" distB="0" distL="0" distR="0" simplePos="0" relativeHeight="251663360" behindDoc="1" locked="0" layoutInCell="1" allowOverlap="1" wp14:anchorId="6C81EE7D" wp14:editId="4FA71F08">
              <wp:simplePos x="0" y="0"/>
              <wp:positionH relativeFrom="page">
                <wp:posOffset>3323335</wp:posOffset>
              </wp:positionH>
              <wp:positionV relativeFrom="page">
                <wp:posOffset>540130</wp:posOffset>
              </wp:positionV>
              <wp:extent cx="897255" cy="28003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7255" cy="280035"/>
                      </a:xfrm>
                      <a:prstGeom prst="rect">
                        <a:avLst/>
                      </a:prstGeom>
                    </wps:spPr>
                    <wps:txbx>
                      <w:txbxContent>
                        <w:p w14:paraId="595EB9B3" w14:textId="6A5979DD" w:rsidR="003E245A" w:rsidRDefault="003E245A">
                          <w:pPr>
                            <w:spacing w:line="428" w:lineRule="exact"/>
                            <w:ind w:left="20"/>
                            <w:rPr>
                              <w:b/>
                              <w:sz w:val="40"/>
                            </w:rPr>
                          </w:pPr>
                        </w:p>
                      </w:txbxContent>
                    </wps:txbx>
                    <wps:bodyPr wrap="square" lIns="0" tIns="0" rIns="0" bIns="0" rtlCol="0">
                      <a:noAutofit/>
                    </wps:bodyPr>
                  </wps:wsp>
                </a:graphicData>
              </a:graphic>
            </wp:anchor>
          </w:drawing>
        </mc:Choice>
        <mc:Fallback>
          <w:pict>
            <v:shapetype w14:anchorId="6C81EE7D" id="_x0000_t202" coordsize="21600,21600" o:spt="202" path="m,l,21600r21600,l21600,xe">
              <v:stroke joinstyle="miter"/>
              <v:path gradientshapeok="t" o:connecttype="rect"/>
            </v:shapetype>
            <v:shape id="Textbox 121" o:spid="_x0000_s1032" type="#_x0000_t202" style="position:absolute;margin-left:261.7pt;margin-top:42.55pt;width:70.65pt;height:22.05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WjjmQEAACEDAAAOAAAAZHJzL2Uyb0RvYy54bWysUsFuGyEQvVfqPyDuMRtHTp2V11HbqFWl&#10;qI2U5AMwC17UhaEM9q7/vgNe21V7i3oZhmF4vPeG1f3oerbXES34hl/PKs60V9Bav23468uXqyVn&#10;mKRvZQ9eN/ygkd+v379bDaHWc+igb3VkBOKxHkLDu5RCLQSqTjuJMwja06GB6GSibdyKNsqB0F0v&#10;5lV1KwaIbYigNCJVH46HfF3wjdEq/TAGdWJ9w4lbKjGWuMlRrFey3kYZOqsmGvINLJy0nh49Qz3I&#10;JNku2n+gnFUREEyaKXACjLFKFw2k5rr6S81zJ4MuWsgcDGeb8P/Bqu/75/AUWRo/wUgDLCIwPIL6&#10;ieSNGALWU0/2FGuk7ix0NNHllSQwukjeHs5+6jExRcXl3Yf5YsGZoqP5sqpuFtlvcbkcIqavGhzL&#10;ScMjjasQkPtHTMfWU8vE5fh8JpLGzchs2/DbDJorG2gPJGWgaTYcf+1k1Jz13zzZlUd/SuIp2ZyS&#10;mPrPUD5IVuTh4y6BsYXABXciQHMoEqY/kwf95750XX72+jcAAAD//wMAUEsDBBQABgAIAAAAIQCn&#10;FE4v4AAAAAoBAAAPAAAAZHJzL2Rvd25yZXYueG1sTI9BT4NAEIXvJv6HzZh4s0uxxZayNI3Rk4mR&#10;4qHHhZ0CKTuL7LbFf+940uPkfXnvm2w72V5ccPSdIwXzWQQCqXamo0bBZ/n6sALhgyaje0eo4Bs9&#10;bPPbm0ynxl2pwMs+NIJLyKdaQRvCkErp6xat9jM3IHF2dKPVgc+xkWbUVy63vYyjKJFWd8QLrR7w&#10;ucX6tD9bBbsDFS/d13v1URyLrizXEb0lJ6Xu76bdBkTAKfzB8KvP6pCzU+XOZLzoFSzjxwWjClbL&#10;OQgGkmTxBKJiMl7HIPNM/n8h/wEAAP//AwBQSwECLQAUAAYACAAAACEAtoM4kv4AAADhAQAAEwAA&#10;AAAAAAAAAAAAAAAAAAAAW0NvbnRlbnRfVHlwZXNdLnhtbFBLAQItABQABgAIAAAAIQA4/SH/1gAA&#10;AJQBAAALAAAAAAAAAAAAAAAAAC8BAABfcmVscy8ucmVsc1BLAQItABQABgAIAAAAIQBf9WjjmQEA&#10;ACEDAAAOAAAAAAAAAAAAAAAAAC4CAABkcnMvZTJvRG9jLnhtbFBLAQItABQABgAIAAAAIQCnFE4v&#10;4AAAAAoBAAAPAAAAAAAAAAAAAAAAAPMDAABkcnMvZG93bnJldi54bWxQSwUGAAAAAAQABADzAAAA&#10;AAUAAAAA&#10;" filled="f" stroked="f">
              <v:textbox inset="0,0,0,0">
                <w:txbxContent>
                  <w:p w14:paraId="595EB9B3" w14:textId="6A5979DD" w:rsidR="003E245A" w:rsidRDefault="003E245A">
                    <w:pPr>
                      <w:spacing w:line="428" w:lineRule="exact"/>
                      <w:ind w:left="20"/>
                      <w:rPr>
                        <w:b/>
                        <w:sz w:val="40"/>
                      </w:rPr>
                    </w:pP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309A90" w14:textId="3440C20B" w:rsidR="004A0889" w:rsidRPr="00226069" w:rsidRDefault="00226069" w:rsidP="009B17B4">
    <w:pPr>
      <w:jc w:val="center"/>
      <w:rPr>
        <w:b/>
        <w:bCs/>
        <w:sz w:val="40"/>
        <w:szCs w:val="40"/>
      </w:rPr>
    </w:pPr>
    <w:r w:rsidRPr="00226069">
      <w:rPr>
        <w:b/>
        <w:bCs/>
        <w:sz w:val="40"/>
        <w:szCs w:val="40"/>
      </w:rPr>
      <w:t>YEAR 10 PROGRAMME</w:t>
    </w:r>
    <w:r w:rsidR="004A0889" w:rsidRPr="00226069">
      <w:rPr>
        <w:b/>
        <w:bCs/>
        <w:sz w:val="40"/>
        <w:szCs w:val="4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4ADE29" w14:textId="77777777" w:rsidR="001364D4" w:rsidRDefault="001364D4" w:rsidP="001364D4">
    <w:pPr>
      <w:spacing w:line="428" w:lineRule="exact"/>
      <w:ind w:left="20"/>
      <w:jc w:val="center"/>
      <w:rPr>
        <w:b/>
        <w:sz w:val="40"/>
      </w:rPr>
    </w:pPr>
    <w:r>
      <w:rPr>
        <w:b/>
        <w:sz w:val="40"/>
      </w:rPr>
      <w:t>YEAR</w:t>
    </w:r>
    <w:r>
      <w:rPr>
        <w:b/>
        <w:spacing w:val="-10"/>
        <w:sz w:val="40"/>
      </w:rPr>
      <w:t xml:space="preserve"> </w:t>
    </w:r>
    <w:r>
      <w:rPr>
        <w:b/>
        <w:sz w:val="40"/>
      </w:rPr>
      <w:t>10</w:t>
    </w:r>
    <w:r>
      <w:rPr>
        <w:b/>
        <w:spacing w:val="-10"/>
        <w:sz w:val="40"/>
      </w:rPr>
      <w:t xml:space="preserve"> </w:t>
    </w:r>
    <w:r>
      <w:rPr>
        <w:b/>
        <w:spacing w:val="-2"/>
        <w:sz w:val="40"/>
      </w:rPr>
      <w:t>PROGRAMME</w:t>
    </w:r>
  </w:p>
  <w:p w14:paraId="49CB769A" w14:textId="6E229213" w:rsidR="003E245A" w:rsidRDefault="003E245A">
    <w:pPr>
      <w:pStyle w:val="BodyText"/>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0E1A5D" w14:textId="77777777" w:rsidR="00EB10E0" w:rsidRPr="0089276C" w:rsidRDefault="00EB10E0" w:rsidP="0089276C">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483738112" behindDoc="1" locked="0" layoutInCell="0" allowOverlap="1" wp14:anchorId="118EC2D9" wp14:editId="056A4090">
              <wp:simplePos x="0" y="0"/>
              <wp:positionH relativeFrom="page">
                <wp:posOffset>2565400</wp:posOffset>
              </wp:positionH>
              <wp:positionV relativeFrom="topMargin">
                <wp:posOffset>285750</wp:posOffset>
              </wp:positionV>
              <wp:extent cx="2438400" cy="264795"/>
              <wp:effectExtent l="0" t="0" r="0" b="1905"/>
              <wp:wrapNone/>
              <wp:docPr id="573334349" name="Text Box 573334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307E2" w14:textId="77777777" w:rsidR="00EB10E0" w:rsidRPr="00280B28" w:rsidRDefault="00EB10E0">
                          <w:pPr>
                            <w:pStyle w:val="BodyText"/>
                            <w:kinsoku w:val="0"/>
                            <w:overflowPunct w:val="0"/>
                            <w:spacing w:line="428" w:lineRule="exact"/>
                            <w:ind w:left="20"/>
                            <w:rPr>
                              <w:b/>
                              <w:bCs/>
                              <w:spacing w:val="-2"/>
                              <w:sz w:val="40"/>
                              <w:szCs w:val="40"/>
                            </w:rPr>
                          </w:pPr>
                          <w:r>
                            <w:rPr>
                              <w:b/>
                              <w:bCs/>
                              <w:spacing w:val="-2"/>
                              <w:sz w:val="40"/>
                              <w:szCs w:val="40"/>
                            </w:rPr>
                            <w:t>YEAR 10 PROGRAMME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8EC2D9" id="_x0000_t202" coordsize="21600,21600" o:spt="202" path="m,l,21600r21600,l21600,xe">
              <v:stroke joinstyle="miter"/>
              <v:path gradientshapeok="t" o:connecttype="rect"/>
            </v:shapetype>
            <v:shape id="Text Box 573334349" o:spid="_x0000_s1026" type="#_x0000_t202" style="position:absolute;margin-left:202pt;margin-top:22.5pt;width:192pt;height:20.85pt;z-index:-1957836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OFV1wEAAJEDAAAOAAAAZHJzL2Uyb0RvYy54bWysU9tu2zAMfR+wfxD0vtjJsq4z4hRdiw4D&#10;ugvQ7gNoWY6F2aJGKbGzrx8lx+m2vg17EWhSOjznkN5cjX0nDpq8QVvK5SKXQluFtbG7Un57vHt1&#10;KYUPYGvo0OpSHrWXV9uXLzaDK/QKW+xqTYJBrC8GV8o2BFdkmVet7sEv0GnLxQaph8CftMtqgoHR&#10;+y5b5flFNiDVjlBp7zl7OxXlNuE3jVbhS9N4HURXSuYW0knprOKZbTdQ7Ahca9SJBvwDix6M5aZn&#10;qFsIIPZknkH1RhF6bMJCYZ9h0xilkwZWs8z/UvPQgtNJC5vj3dkm//9g1efDg/tKIozvceQBJhHe&#10;3aP67oXFmxbsTl8T4dBqqLnxMlqWDc4Xp6fRal/4CFINn7DmIcM+YAIaG+qjK6xTMDoP4Hg2XY9B&#10;KE6u1q8v1zmXFNdWF+u3796kFlDMrx358EFjL2JQSuKhJnQ43PsQ2UAxX4nNLN6ZrkuD7ewfCb4Y&#10;M4l9JDxRD2M18u2oosL6yDoIpz3hveagRfopxcA7Ukr/Yw+kpeg+WvYiLtQc0BxUcwBW8dNSBimm&#10;8CZMi7d3ZHYtI09uW7xmvxqTpDyxOPHkuSeFpx2Ni/X7d7r19CdtfwEAAP//AwBQSwMEFAAGAAgA&#10;AAAhAIO+Ku3eAAAACQEAAA8AAABkcnMvZG93bnJldi54bWxMj0FPwzAMhe9I/IfISNxYAhpdKU2n&#10;aYITEqIrB45p47XVGqdrsq38e8wJTn6Wn56/l69nN4gzTqH3pOF+oUAgNd721Gr4rF7vUhAhGrJm&#10;8IQavjHAuri+yk1m/YVKPO9iKziEQmY0dDGOmZSh6dCZsPAjEt/2fnIm8jq10k7mwuFukA9KJdKZ&#10;nvhDZ0bcdtgcdienYfNF5Ut/fK8/yn3ZV9WTorfkoPXtzbx5BhFxjn9m+MVndCiYqfYnskEMGpZq&#10;yV0ii0eebFilKYtaQ5qsQBa5/N+g+AEAAP//AwBQSwECLQAUAAYACAAAACEAtoM4kv4AAADhAQAA&#10;EwAAAAAAAAAAAAAAAAAAAAAAW0NvbnRlbnRfVHlwZXNdLnhtbFBLAQItABQABgAIAAAAIQA4/SH/&#10;1gAAAJQBAAALAAAAAAAAAAAAAAAAAC8BAABfcmVscy8ucmVsc1BLAQItABQABgAIAAAAIQDzmOFV&#10;1wEAAJEDAAAOAAAAAAAAAAAAAAAAAC4CAABkcnMvZTJvRG9jLnhtbFBLAQItABQABgAIAAAAIQCD&#10;virt3gAAAAkBAAAPAAAAAAAAAAAAAAAAADEEAABkcnMvZG93bnJldi54bWxQSwUGAAAAAAQABADz&#10;AAAAPAUAAAAA&#10;" o:allowincell="f" filled="f" stroked="f">
              <v:textbox inset="0,0,0,0">
                <w:txbxContent>
                  <w:p w14:paraId="141307E2" w14:textId="77777777" w:rsidR="00EB10E0" w:rsidRPr="00280B28" w:rsidRDefault="00EB10E0">
                    <w:pPr>
                      <w:pStyle w:val="BodyText"/>
                      <w:kinsoku w:val="0"/>
                      <w:overflowPunct w:val="0"/>
                      <w:spacing w:line="428" w:lineRule="exact"/>
                      <w:ind w:left="20"/>
                      <w:rPr>
                        <w:b/>
                        <w:bCs/>
                        <w:spacing w:val="-2"/>
                        <w:sz w:val="40"/>
                        <w:szCs w:val="40"/>
                      </w:rPr>
                    </w:pPr>
                    <w:r>
                      <w:rPr>
                        <w:b/>
                        <w:bCs/>
                        <w:spacing w:val="-2"/>
                        <w:sz w:val="40"/>
                        <w:szCs w:val="40"/>
                      </w:rPr>
                      <w:t>YEAR 10 PROGRAMME</w:t>
                    </w:r>
                  </w:p>
                </w:txbxContent>
              </v:textbox>
              <w10:wrap anchorx="page"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7F852" w14:textId="5AE1838C" w:rsidR="00EB10E0" w:rsidRPr="00D70164" w:rsidRDefault="00627C20" w:rsidP="00F6060F">
    <w:pPr>
      <w:pStyle w:val="BodyText"/>
      <w:kinsoku w:val="0"/>
      <w:overflowPunct w:val="0"/>
      <w:spacing w:line="14" w:lineRule="auto"/>
      <w:ind w:right="90"/>
      <w:rPr>
        <w:rFonts w:ascii="Times New Roman" w:hAnsi="Times New Roman" w:cs="Times New Roman"/>
        <w:sz w:val="20"/>
        <w:szCs w:val="20"/>
      </w:rPr>
    </w:pPr>
    <w:r>
      <w:rPr>
        <w:noProof/>
      </w:rPr>
      <mc:AlternateContent>
        <mc:Choice Requires="wps">
          <w:drawing>
            <wp:anchor distT="0" distB="0" distL="114300" distR="114300" simplePos="0" relativeHeight="483750400" behindDoc="1" locked="0" layoutInCell="0" allowOverlap="1" wp14:anchorId="18808913" wp14:editId="74F20E3D">
              <wp:simplePos x="0" y="0"/>
              <wp:positionH relativeFrom="page">
                <wp:posOffset>2496820</wp:posOffset>
              </wp:positionH>
              <wp:positionV relativeFrom="topMargin">
                <wp:posOffset>247015</wp:posOffset>
              </wp:positionV>
              <wp:extent cx="2438400" cy="264795"/>
              <wp:effectExtent l="0" t="0" r="0" b="1905"/>
              <wp:wrapNone/>
              <wp:docPr id="922084986" name="Text Box 922084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12EE9" w14:textId="77777777" w:rsidR="00627C20" w:rsidRPr="00280B28" w:rsidRDefault="00627C20" w:rsidP="00627C20">
                          <w:pPr>
                            <w:pStyle w:val="BodyText"/>
                            <w:kinsoku w:val="0"/>
                            <w:overflowPunct w:val="0"/>
                            <w:spacing w:line="428" w:lineRule="exact"/>
                            <w:ind w:left="20"/>
                            <w:jc w:val="center"/>
                            <w:rPr>
                              <w:b/>
                              <w:bCs/>
                              <w:spacing w:val="-2"/>
                              <w:sz w:val="40"/>
                              <w:szCs w:val="40"/>
                            </w:rPr>
                          </w:pPr>
                          <w:r>
                            <w:rPr>
                              <w:b/>
                              <w:bCs/>
                              <w:spacing w:val="-2"/>
                              <w:sz w:val="40"/>
                              <w:szCs w:val="40"/>
                            </w:rPr>
                            <w:t>YEAR 10 PROGRAMME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808913" id="_x0000_t202" coordsize="21600,21600" o:spt="202" path="m,l,21600r21600,l21600,xe">
              <v:stroke joinstyle="miter"/>
              <v:path gradientshapeok="t" o:connecttype="rect"/>
            </v:shapetype>
            <v:shape id="Text Box 922084986" o:spid="_x0000_s1027" type="#_x0000_t202" style="position:absolute;margin-left:196.6pt;margin-top:19.45pt;width:192pt;height:20.85pt;z-index:-1956608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D/R2QEAAJgDAAAOAAAAZHJzL2Uyb0RvYy54bWysU9tu1DAQfUfiHyy/s8kuSynRZqvSqgip&#10;XKSWD3AcO7FIPGbs3WT5esZOsgX6hnixJjP2mXPOTHZXY9+xo0JvwJZ8vco5U1ZCbWxT8m+Pd68u&#10;OfNB2Fp0YFXJT8rzq/3LF7vBFWoDLXS1QkYg1heDK3kbgiuyzMtW9cKvwClLRQ3Yi0Cf2GQ1ioHQ&#10;+y7b5PlFNgDWDkEq7yl7OxX5PuFrrWT4orVXgXUlJ24hnZjOKp7ZfieKBoVrjZxpiH9g0QtjqekZ&#10;6lYEwQ5onkH1RiJ40GEloc9AayNV0kBq1vlfah5a4VTSQuZ4d7bJ/z9Y+fn44L4iC+N7GGmASYR3&#10;9yC/e2bhphW2UdeIMLRK1NR4HS3LBueL+Wm02hc+glTDJ6hpyOIQIAGNGvvoCulkhE4DOJ1NV2Ng&#10;kpKb7evLbU4lSbXNxfbtuzephSiW1w59+KCgZzEoOdJQE7o43vsQ2YhiuRKbWbgzXZcG29k/EnQx&#10;ZhL7SHiiHsZqZKaepUUxFdQnkoMwrQutNwUt4E/OBlqVkvsfB4GKs+6jJUviXi0BLkG1BMJKelry&#10;wNkU3oRp/w4OTdMS8mS6hWuyTZuk6InFTJfGn4TOqxr36/fvdOvph9r/AgAA//8DAFBLAwQUAAYA&#10;CAAAACEAMO5Ljd4AAAAJAQAADwAAAGRycy9kb3ducmV2LnhtbEyPy07DMBBF90j8gzVI7KhNK+VF&#10;nKpCsEJCpGHB0ondxGo8DrHbhr9nWNHdPI7unCm3ixvZ2czBepTwuBLADHZeW+wlfDavDxmwEBVq&#10;NXo0En5MgG11e1OqQvsL1ua8jz2jEAyFkjDEOBWch24wToWVnwzS7uBnpyK1c8/1rC4U7ka+FiLh&#10;TlmkC4OazPNguuP+5CTsvrB+sd/v7Ud9qG3T5ALfkqOU93fL7glYNEv8h+FPn9ShIqfWn1AHNkrY&#10;5Js1oVRkOTAC0jSlQSshEwnwquTXH1S/AAAA//8DAFBLAQItABQABgAIAAAAIQC2gziS/gAAAOEB&#10;AAATAAAAAAAAAAAAAAAAAAAAAABbQ29udGVudF9UeXBlc10ueG1sUEsBAi0AFAAGAAgAAAAhADj9&#10;If/WAAAAlAEAAAsAAAAAAAAAAAAAAAAALwEAAF9yZWxzLy5yZWxzUEsBAi0AFAAGAAgAAAAhADiw&#10;P9HZAQAAmAMAAA4AAAAAAAAAAAAAAAAALgIAAGRycy9lMm9Eb2MueG1sUEsBAi0AFAAGAAgAAAAh&#10;ADDuS43eAAAACQEAAA8AAAAAAAAAAAAAAAAAMwQAAGRycy9kb3ducmV2LnhtbFBLBQYAAAAABAAE&#10;APMAAAA+BQAAAAA=&#10;" o:allowincell="f" filled="f" stroked="f">
              <v:textbox inset="0,0,0,0">
                <w:txbxContent>
                  <w:p w14:paraId="55312EE9" w14:textId="77777777" w:rsidR="00627C20" w:rsidRPr="00280B28" w:rsidRDefault="00627C20" w:rsidP="00627C20">
                    <w:pPr>
                      <w:pStyle w:val="BodyText"/>
                      <w:kinsoku w:val="0"/>
                      <w:overflowPunct w:val="0"/>
                      <w:spacing w:line="428" w:lineRule="exact"/>
                      <w:ind w:left="20"/>
                      <w:jc w:val="center"/>
                      <w:rPr>
                        <w:b/>
                        <w:bCs/>
                        <w:spacing w:val="-2"/>
                        <w:sz w:val="40"/>
                        <w:szCs w:val="40"/>
                      </w:rPr>
                    </w:pPr>
                    <w:r>
                      <w:rPr>
                        <w:b/>
                        <w:bCs/>
                        <w:spacing w:val="-2"/>
                        <w:sz w:val="40"/>
                        <w:szCs w:val="40"/>
                      </w:rPr>
                      <w:t>YEAR 10 PROGRAMME</w:t>
                    </w:r>
                  </w:p>
                </w:txbxContent>
              </v:textbox>
              <w10:wrap anchorx="page" anchory="margin"/>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A3B8E1" w14:textId="696B6769" w:rsidR="00CD79EF" w:rsidRDefault="005C61BD">
    <w:pPr>
      <w:pStyle w:val="BodyText"/>
      <w:spacing w:line="14" w:lineRule="auto"/>
      <w:rPr>
        <w:sz w:val="20"/>
      </w:rPr>
    </w:pPr>
    <w:r>
      <w:rPr>
        <w:noProof/>
      </w:rPr>
      <mc:AlternateContent>
        <mc:Choice Requires="wps">
          <w:drawing>
            <wp:anchor distT="0" distB="0" distL="114300" distR="114300" simplePos="0" relativeHeight="483752448" behindDoc="1" locked="0" layoutInCell="0" allowOverlap="1" wp14:anchorId="586B0B79" wp14:editId="4EFB7B3B">
              <wp:simplePos x="0" y="0"/>
              <wp:positionH relativeFrom="margin">
                <wp:align>center</wp:align>
              </wp:positionH>
              <wp:positionV relativeFrom="topMargin">
                <wp:posOffset>285115</wp:posOffset>
              </wp:positionV>
              <wp:extent cx="2438400" cy="264795"/>
              <wp:effectExtent l="0" t="0" r="0" b="1905"/>
              <wp:wrapNone/>
              <wp:docPr id="250282213" name="Text Box 250282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A7EE3C" w14:textId="77777777" w:rsidR="005C61BD" w:rsidRPr="00280B28" w:rsidRDefault="005C61BD" w:rsidP="005C61BD">
                          <w:pPr>
                            <w:pStyle w:val="BodyText"/>
                            <w:kinsoku w:val="0"/>
                            <w:overflowPunct w:val="0"/>
                            <w:spacing w:line="428" w:lineRule="exact"/>
                            <w:ind w:left="20"/>
                            <w:jc w:val="center"/>
                            <w:rPr>
                              <w:b/>
                              <w:bCs/>
                              <w:spacing w:val="-2"/>
                              <w:sz w:val="40"/>
                              <w:szCs w:val="40"/>
                            </w:rPr>
                          </w:pPr>
                          <w:r>
                            <w:rPr>
                              <w:b/>
                              <w:bCs/>
                              <w:spacing w:val="-2"/>
                              <w:sz w:val="40"/>
                              <w:szCs w:val="40"/>
                            </w:rPr>
                            <w:t>YEAR 10 PROGRAMME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6B0B79" id="_x0000_t202" coordsize="21600,21600" o:spt="202" path="m,l,21600r21600,l21600,xe">
              <v:stroke joinstyle="miter"/>
              <v:path gradientshapeok="t" o:connecttype="rect"/>
            </v:shapetype>
            <v:shape id="Text Box 250282213" o:spid="_x0000_s1028" type="#_x0000_t202" style="position:absolute;margin-left:0;margin-top:22.45pt;width:192pt;height:20.85pt;z-index:-19564032;visibility:visible;mso-wrap-style:square;mso-width-percent:0;mso-height-percent:0;mso-wrap-distance-left:9pt;mso-wrap-distance-top:0;mso-wrap-distance-right:9pt;mso-wrap-distance-bottom:0;mso-position-horizontal:center;mso-position-horizontal-relative:margin;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8Av2wEAAJgDAAAOAAAAZHJzL2Uyb0RvYy54bWysU9tu2zAMfR+wfxD0vtjJsq4z4hRdiw4D&#10;ugvQ7gNoWY6F2aJGKbGzrx8lx+m2vg17EWhSOjznkN5cjX0nDpq8QVvK5SKXQluFtbG7Un57vHt1&#10;KYUPYGvo0OpSHrWXV9uXLzaDK/QKW+xqTYJBrC8GV8o2BFdkmVet7sEv0GnLxQaph8CftMtqgoHR&#10;+y5b5flFNiDVjlBp7zl7OxXlNuE3jVbhS9N4HURXSuYW0knprOKZbTdQ7Ahca9SJBvwDix6M5aZn&#10;qFsIIPZknkH1RhF6bMJCYZ9h0xilkwZWs8z/UvPQgtNJC5vj3dkm//9g1efDg/tKIozvceQBJhHe&#10;3aP67oXFmxbsTl8T4dBqqLnxMlqWDc4Xp6fRal/4CFINn7DmIcM+YAIaG+qjK6xTMDoP4Hg2XY9B&#10;KE6u1q8v1zmXFNdWF+u3796kFlDMrx358EFjL2JQSuKhJnQ43PsQ2UAxX4nNLN6ZrkuD7ewfCb4Y&#10;M4l9JDxRD2M1ClNz89g3iqmwPrIcwmldeL05aJF+SjHwqpTS/9gDaSm6j5YtiXs1BzQH1RyAVfy0&#10;lEGKKbwJ0/7tHZldy8iT6Rav2bbGJEVPLE50efxJ6GlV4379/p1uPf1Q218AAAD//wMAUEsDBBQA&#10;BgAIAAAAIQAEY9ft3AAAAAYBAAAPAAAAZHJzL2Rvd25yZXYueG1sTI/BTsMwEETvSPyDtUjcqANE&#10;URqyqSoEJyREGg4cndhNrMbrELtt+HuWEz3uzGjmbblZ3ChOZg7WE8L9KgFhqPPaUo/w2bze5SBC&#10;VKTV6Mkg/JgAm+r6qlSF9meqzWkXe8ElFAqFMMQ4FVKGbjBOhZWfDLG397NTkc+5l3pWZy53o3xI&#10;kkw6ZYkXBjWZ58F0h93RIWy/qH6x3+/tR72vbdOsE3rLDoi3N8v2CUQ0S/wPwx8+o0PFTK0/kg5i&#10;ROBHIkKarkGw+5inLLQIeZaBrEp5iV/9AgAA//8DAFBLAQItABQABgAIAAAAIQC2gziS/gAAAOEB&#10;AAATAAAAAAAAAAAAAAAAAAAAAABbQ29udGVudF9UeXBlc10ueG1sUEsBAi0AFAAGAAgAAAAhADj9&#10;If/WAAAAlAEAAAsAAAAAAAAAAAAAAAAALwEAAF9yZWxzLy5yZWxzUEsBAi0AFAAGAAgAAAAhAO2n&#10;wC/bAQAAmAMAAA4AAAAAAAAAAAAAAAAALgIAAGRycy9lMm9Eb2MueG1sUEsBAi0AFAAGAAgAAAAh&#10;AARj1+3cAAAABgEAAA8AAAAAAAAAAAAAAAAANQQAAGRycy9kb3ducmV2LnhtbFBLBQYAAAAABAAE&#10;APMAAAA+BQAAAAA=&#10;" o:allowincell="f" filled="f" stroked="f">
              <v:textbox inset="0,0,0,0">
                <w:txbxContent>
                  <w:p w14:paraId="74A7EE3C" w14:textId="77777777" w:rsidR="005C61BD" w:rsidRPr="00280B28" w:rsidRDefault="005C61BD" w:rsidP="005C61BD">
                    <w:pPr>
                      <w:pStyle w:val="BodyText"/>
                      <w:kinsoku w:val="0"/>
                      <w:overflowPunct w:val="0"/>
                      <w:spacing w:line="428" w:lineRule="exact"/>
                      <w:ind w:left="20"/>
                      <w:jc w:val="center"/>
                      <w:rPr>
                        <w:b/>
                        <w:bCs/>
                        <w:spacing w:val="-2"/>
                        <w:sz w:val="40"/>
                        <w:szCs w:val="40"/>
                      </w:rPr>
                    </w:pPr>
                    <w:r>
                      <w:rPr>
                        <w:b/>
                        <w:bCs/>
                        <w:spacing w:val="-2"/>
                        <w:sz w:val="40"/>
                        <w:szCs w:val="40"/>
                      </w:rPr>
                      <w:t>YEAR 10 PROGRAMME</w:t>
                    </w:r>
                  </w:p>
                </w:txbxContent>
              </v:textbox>
              <w10:wrap anchorx="margin" anchory="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2B7FB0" w14:textId="77777777" w:rsidR="006420BD" w:rsidRDefault="006420BD" w:rsidP="006420BD">
    <w:pPr>
      <w:spacing w:line="428" w:lineRule="exact"/>
      <w:ind w:left="20"/>
      <w:jc w:val="center"/>
      <w:rPr>
        <w:b/>
        <w:sz w:val="40"/>
      </w:rPr>
    </w:pPr>
    <w:r>
      <w:rPr>
        <w:b/>
        <w:sz w:val="40"/>
      </w:rPr>
      <w:t>YEAR</w:t>
    </w:r>
    <w:r>
      <w:rPr>
        <w:b/>
        <w:spacing w:val="-10"/>
        <w:sz w:val="40"/>
      </w:rPr>
      <w:t xml:space="preserve"> </w:t>
    </w:r>
    <w:r>
      <w:rPr>
        <w:b/>
        <w:sz w:val="40"/>
      </w:rPr>
      <w:t>10</w:t>
    </w:r>
    <w:r>
      <w:rPr>
        <w:b/>
        <w:spacing w:val="-10"/>
        <w:sz w:val="40"/>
      </w:rPr>
      <w:t xml:space="preserve"> </w:t>
    </w:r>
    <w:r>
      <w:rPr>
        <w:b/>
        <w:spacing w:val="-2"/>
        <w:sz w:val="40"/>
      </w:rPr>
      <w:t>PROGRAMME</w:t>
    </w:r>
  </w:p>
  <w:p w14:paraId="243A73FA" w14:textId="30E34A7C" w:rsidR="006E592B" w:rsidRDefault="006E592B">
    <w:pPr>
      <w:pStyle w:val="BodyText"/>
      <w:spacing w:line="14" w:lineRule="auto"/>
      <w:rPr>
        <w:sz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CF4A34" w14:textId="77777777" w:rsidR="001364D4" w:rsidRDefault="001364D4" w:rsidP="001364D4">
    <w:pPr>
      <w:spacing w:line="428" w:lineRule="exact"/>
      <w:ind w:left="20"/>
      <w:jc w:val="center"/>
      <w:rPr>
        <w:b/>
        <w:sz w:val="40"/>
      </w:rPr>
    </w:pPr>
    <w:r>
      <w:rPr>
        <w:b/>
        <w:sz w:val="40"/>
      </w:rPr>
      <w:t>YEAR</w:t>
    </w:r>
    <w:r>
      <w:rPr>
        <w:b/>
        <w:spacing w:val="-10"/>
        <w:sz w:val="40"/>
      </w:rPr>
      <w:t xml:space="preserve"> </w:t>
    </w:r>
    <w:r>
      <w:rPr>
        <w:b/>
        <w:sz w:val="40"/>
      </w:rPr>
      <w:t>10</w:t>
    </w:r>
    <w:r>
      <w:rPr>
        <w:b/>
        <w:spacing w:val="-10"/>
        <w:sz w:val="40"/>
      </w:rPr>
      <w:t xml:space="preserve"> </w:t>
    </w:r>
    <w:r>
      <w:rPr>
        <w:b/>
        <w:spacing w:val="-2"/>
        <w:sz w:val="40"/>
      </w:rPr>
      <w:t>PROGRAMME</w:t>
    </w:r>
  </w:p>
  <w:p w14:paraId="1F632330" w14:textId="0E5757C8" w:rsidR="003E245A" w:rsidRDefault="003E245A" w:rsidP="001364D4">
    <w:pPr>
      <w:pStyle w:val="BodyText"/>
      <w:spacing w:line="14" w:lineRule="auto"/>
      <w:jc w:val="center"/>
      <w:rPr>
        <w:sz w:val="2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52F480" w14:textId="77777777" w:rsidR="00DE657E" w:rsidRPr="001A3C33" w:rsidRDefault="00DE657E" w:rsidP="00834B53">
    <w:pPr>
      <w:jc w:val="center"/>
      <w:rPr>
        <w:b/>
        <w:bCs/>
        <w:sz w:val="36"/>
        <w:szCs w:val="36"/>
      </w:rPr>
    </w:pPr>
    <w:r w:rsidRPr="001A3C33">
      <w:rPr>
        <w:b/>
        <w:bCs/>
        <w:sz w:val="36"/>
        <w:szCs w:val="36"/>
      </w:rPr>
      <w:t>E</w:t>
    </w:r>
    <w:r>
      <w:rPr>
        <w:b/>
        <w:bCs/>
        <w:sz w:val="36"/>
        <w:szCs w:val="36"/>
      </w:rPr>
      <w:t>NHANCE</w:t>
    </w:r>
    <w:r w:rsidRPr="001A3C33">
      <w:rPr>
        <w:b/>
        <w:bCs/>
        <w:sz w:val="36"/>
        <w:szCs w:val="36"/>
      </w:rPr>
      <w:t xml:space="preserve"> PROGRAMME SUBJECTS </w:t>
    </w:r>
  </w:p>
  <w:p w14:paraId="7B7A8EAA" w14:textId="77777777" w:rsidR="00DE657E" w:rsidRDefault="00DE657E">
    <w:pPr>
      <w:pStyle w:val="BodyText"/>
      <w:kinsoku w:val="0"/>
      <w:overflowPunct w:val="0"/>
      <w:spacing w:line="14" w:lineRule="auto"/>
      <w:rPr>
        <w:rFonts w:ascii="Times New Roman" w:hAnsi="Times New Roman" w:cs="Times New Roman"/>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46"/>
    <w:multiLevelType w:val="multilevel"/>
    <w:tmpl w:val="FFFFFFFF"/>
    <w:styleLink w:val="ListGroupTableBullets"/>
    <w:lvl w:ilvl="0">
      <w:numFmt w:val="bullet"/>
      <w:lvlText w:val="•"/>
      <w:lvlJc w:val="left"/>
      <w:pPr>
        <w:ind w:left="382" w:hanging="154"/>
      </w:pPr>
      <w:rPr>
        <w:rFonts w:ascii="Calibri" w:hAnsi="Calibri"/>
        <w:b w:val="0"/>
        <w:i w:val="0"/>
        <w:w w:val="100"/>
        <w:sz w:val="22"/>
      </w:rPr>
    </w:lvl>
    <w:lvl w:ilvl="1">
      <w:numFmt w:val="bullet"/>
      <w:lvlText w:val=""/>
      <w:lvlJc w:val="left"/>
      <w:pPr>
        <w:ind w:left="1101" w:hanging="361"/>
      </w:pPr>
      <w:rPr>
        <w:rFonts w:ascii="Symbol" w:hAnsi="Symbol"/>
        <w:b w:val="0"/>
        <w:i w:val="0"/>
        <w:w w:val="100"/>
        <w:sz w:val="22"/>
      </w:rPr>
    </w:lvl>
    <w:lvl w:ilvl="2">
      <w:numFmt w:val="bullet"/>
      <w:lvlText w:val="•"/>
      <w:lvlJc w:val="left"/>
      <w:pPr>
        <w:ind w:left="2201" w:hanging="361"/>
      </w:pPr>
    </w:lvl>
    <w:lvl w:ilvl="3">
      <w:numFmt w:val="bullet"/>
      <w:lvlText w:val="•"/>
      <w:lvlJc w:val="left"/>
      <w:pPr>
        <w:ind w:left="3302" w:hanging="361"/>
      </w:pPr>
    </w:lvl>
    <w:lvl w:ilvl="4">
      <w:numFmt w:val="bullet"/>
      <w:lvlText w:val="•"/>
      <w:lvlJc w:val="left"/>
      <w:pPr>
        <w:ind w:left="4403" w:hanging="361"/>
      </w:pPr>
    </w:lvl>
    <w:lvl w:ilvl="5">
      <w:numFmt w:val="bullet"/>
      <w:lvlText w:val="•"/>
      <w:lvlJc w:val="left"/>
      <w:pPr>
        <w:ind w:left="5504" w:hanging="361"/>
      </w:pPr>
    </w:lvl>
    <w:lvl w:ilvl="6">
      <w:numFmt w:val="bullet"/>
      <w:lvlText w:val="•"/>
      <w:lvlJc w:val="left"/>
      <w:pPr>
        <w:ind w:left="6606" w:hanging="361"/>
      </w:pPr>
    </w:lvl>
    <w:lvl w:ilvl="7">
      <w:numFmt w:val="bullet"/>
      <w:lvlText w:val="•"/>
      <w:lvlJc w:val="left"/>
      <w:pPr>
        <w:ind w:left="7707" w:hanging="361"/>
      </w:pPr>
    </w:lvl>
    <w:lvl w:ilvl="8">
      <w:numFmt w:val="bullet"/>
      <w:lvlText w:val="•"/>
      <w:lvlJc w:val="left"/>
      <w:pPr>
        <w:ind w:left="8808" w:hanging="361"/>
      </w:pPr>
    </w:lvl>
  </w:abstractNum>
  <w:abstractNum w:abstractNumId="1" w15:restartNumberingAfterBreak="0">
    <w:nsid w:val="04126311"/>
    <w:multiLevelType w:val="hybridMultilevel"/>
    <w:tmpl w:val="A45286B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 w15:restartNumberingAfterBreak="0">
    <w:nsid w:val="067A1AAE"/>
    <w:multiLevelType w:val="hybridMultilevel"/>
    <w:tmpl w:val="FE1AE61A"/>
    <w:lvl w:ilvl="0" w:tplc="9F8085EA">
      <w:start w:val="2025"/>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8BC4FE2"/>
    <w:multiLevelType w:val="hybridMultilevel"/>
    <w:tmpl w:val="754A31DE"/>
    <w:lvl w:ilvl="0" w:tplc="91747D38">
      <w:start w:val="1"/>
      <w:numFmt w:val="bullet"/>
      <w:lvlText w:val=""/>
      <w:lvlJc w:val="left"/>
      <w:pPr>
        <w:ind w:left="1004" w:hanging="360"/>
      </w:pPr>
      <w:rPr>
        <w:rFonts w:ascii="Symbol" w:hAnsi="Symbol" w:hint="default"/>
        <w:sz w:val="22"/>
        <w:szCs w:val="22"/>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4" w15:restartNumberingAfterBreak="0">
    <w:nsid w:val="12F33619"/>
    <w:multiLevelType w:val="hybridMultilevel"/>
    <w:tmpl w:val="3E8C0B38"/>
    <w:lvl w:ilvl="0" w:tplc="C8F4C99E">
      <w:numFmt w:val="bullet"/>
      <w:lvlText w:val=""/>
      <w:lvlJc w:val="left"/>
      <w:pPr>
        <w:ind w:left="1323" w:hanging="361"/>
      </w:pPr>
      <w:rPr>
        <w:rFonts w:ascii="Symbol" w:eastAsia="Symbol" w:hAnsi="Symbol" w:cs="Symbol" w:hint="default"/>
        <w:spacing w:val="0"/>
        <w:w w:val="100"/>
        <w:lang w:val="en-US" w:eastAsia="en-US" w:bidi="ar-SA"/>
      </w:rPr>
    </w:lvl>
    <w:lvl w:ilvl="1" w:tplc="2EC6BEBA">
      <w:numFmt w:val="bullet"/>
      <w:lvlText w:val="•"/>
      <w:lvlJc w:val="left"/>
      <w:pPr>
        <w:ind w:left="2314" w:hanging="361"/>
      </w:pPr>
      <w:rPr>
        <w:rFonts w:hint="default"/>
        <w:lang w:val="en-US" w:eastAsia="en-US" w:bidi="ar-SA"/>
      </w:rPr>
    </w:lvl>
    <w:lvl w:ilvl="2" w:tplc="7E98EC2E">
      <w:numFmt w:val="bullet"/>
      <w:lvlText w:val="•"/>
      <w:lvlJc w:val="left"/>
      <w:pPr>
        <w:ind w:left="3308" w:hanging="361"/>
      </w:pPr>
      <w:rPr>
        <w:rFonts w:hint="default"/>
        <w:lang w:val="en-US" w:eastAsia="en-US" w:bidi="ar-SA"/>
      </w:rPr>
    </w:lvl>
    <w:lvl w:ilvl="3" w:tplc="5E488E94">
      <w:numFmt w:val="bullet"/>
      <w:lvlText w:val="•"/>
      <w:lvlJc w:val="left"/>
      <w:pPr>
        <w:ind w:left="4302" w:hanging="361"/>
      </w:pPr>
      <w:rPr>
        <w:rFonts w:hint="default"/>
        <w:lang w:val="en-US" w:eastAsia="en-US" w:bidi="ar-SA"/>
      </w:rPr>
    </w:lvl>
    <w:lvl w:ilvl="4" w:tplc="3D8EC36E">
      <w:numFmt w:val="bullet"/>
      <w:lvlText w:val="•"/>
      <w:lvlJc w:val="left"/>
      <w:pPr>
        <w:ind w:left="5296" w:hanging="361"/>
      </w:pPr>
      <w:rPr>
        <w:rFonts w:hint="default"/>
        <w:lang w:val="en-US" w:eastAsia="en-US" w:bidi="ar-SA"/>
      </w:rPr>
    </w:lvl>
    <w:lvl w:ilvl="5" w:tplc="DAFA3208">
      <w:numFmt w:val="bullet"/>
      <w:lvlText w:val="•"/>
      <w:lvlJc w:val="left"/>
      <w:pPr>
        <w:ind w:left="6290" w:hanging="361"/>
      </w:pPr>
      <w:rPr>
        <w:rFonts w:hint="default"/>
        <w:lang w:val="en-US" w:eastAsia="en-US" w:bidi="ar-SA"/>
      </w:rPr>
    </w:lvl>
    <w:lvl w:ilvl="6" w:tplc="BDC265AA">
      <w:numFmt w:val="bullet"/>
      <w:lvlText w:val="•"/>
      <w:lvlJc w:val="left"/>
      <w:pPr>
        <w:ind w:left="7284" w:hanging="361"/>
      </w:pPr>
      <w:rPr>
        <w:rFonts w:hint="default"/>
        <w:lang w:val="en-US" w:eastAsia="en-US" w:bidi="ar-SA"/>
      </w:rPr>
    </w:lvl>
    <w:lvl w:ilvl="7" w:tplc="A274A7C6">
      <w:numFmt w:val="bullet"/>
      <w:lvlText w:val="•"/>
      <w:lvlJc w:val="left"/>
      <w:pPr>
        <w:ind w:left="8278" w:hanging="361"/>
      </w:pPr>
      <w:rPr>
        <w:rFonts w:hint="default"/>
        <w:lang w:val="en-US" w:eastAsia="en-US" w:bidi="ar-SA"/>
      </w:rPr>
    </w:lvl>
    <w:lvl w:ilvl="8" w:tplc="E93A1D76">
      <w:numFmt w:val="bullet"/>
      <w:lvlText w:val="•"/>
      <w:lvlJc w:val="left"/>
      <w:pPr>
        <w:ind w:left="9272" w:hanging="361"/>
      </w:pPr>
      <w:rPr>
        <w:rFonts w:hint="default"/>
        <w:lang w:val="en-US" w:eastAsia="en-US" w:bidi="ar-SA"/>
      </w:rPr>
    </w:lvl>
  </w:abstractNum>
  <w:abstractNum w:abstractNumId="5" w15:restartNumberingAfterBreak="0">
    <w:nsid w:val="18D14BA1"/>
    <w:multiLevelType w:val="hybridMultilevel"/>
    <w:tmpl w:val="3A8A18E2"/>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6" w15:restartNumberingAfterBreak="0">
    <w:nsid w:val="19E51E61"/>
    <w:multiLevelType w:val="hybridMultilevel"/>
    <w:tmpl w:val="608EC3AE"/>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7" w15:restartNumberingAfterBreak="0">
    <w:nsid w:val="1A1600FB"/>
    <w:multiLevelType w:val="hybridMultilevel"/>
    <w:tmpl w:val="792AE6D2"/>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8" w15:restartNumberingAfterBreak="0">
    <w:nsid w:val="1A961DEF"/>
    <w:multiLevelType w:val="hybridMultilevel"/>
    <w:tmpl w:val="22B0FD9A"/>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9" w15:restartNumberingAfterBreak="0">
    <w:nsid w:val="1FF832EC"/>
    <w:multiLevelType w:val="hybridMultilevel"/>
    <w:tmpl w:val="929867A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0" w15:restartNumberingAfterBreak="0">
    <w:nsid w:val="21514FA1"/>
    <w:multiLevelType w:val="hybridMultilevel"/>
    <w:tmpl w:val="0CD47DC4"/>
    <w:lvl w:ilvl="0" w:tplc="47F4BE68">
      <w:numFmt w:val="bullet"/>
      <w:lvlText w:val=""/>
      <w:lvlJc w:val="left"/>
      <w:pPr>
        <w:ind w:left="1325" w:hanging="361"/>
      </w:pPr>
      <w:rPr>
        <w:rFonts w:ascii="Symbol" w:eastAsia="Symbol" w:hAnsi="Symbol" w:cs="Symbol" w:hint="default"/>
        <w:spacing w:val="0"/>
        <w:w w:val="100"/>
        <w:lang w:val="en-US" w:eastAsia="en-US" w:bidi="ar-SA"/>
      </w:rPr>
    </w:lvl>
    <w:lvl w:ilvl="1" w:tplc="16F29828">
      <w:numFmt w:val="bullet"/>
      <w:lvlText w:val="•"/>
      <w:lvlJc w:val="left"/>
      <w:pPr>
        <w:ind w:left="2314" w:hanging="361"/>
      </w:pPr>
      <w:rPr>
        <w:rFonts w:hint="default"/>
        <w:lang w:val="en-US" w:eastAsia="en-US" w:bidi="ar-SA"/>
      </w:rPr>
    </w:lvl>
    <w:lvl w:ilvl="2" w:tplc="C05654DC">
      <w:numFmt w:val="bullet"/>
      <w:lvlText w:val="•"/>
      <w:lvlJc w:val="left"/>
      <w:pPr>
        <w:ind w:left="3308" w:hanging="361"/>
      </w:pPr>
      <w:rPr>
        <w:rFonts w:hint="default"/>
        <w:lang w:val="en-US" w:eastAsia="en-US" w:bidi="ar-SA"/>
      </w:rPr>
    </w:lvl>
    <w:lvl w:ilvl="3" w:tplc="137CF03C">
      <w:numFmt w:val="bullet"/>
      <w:lvlText w:val="•"/>
      <w:lvlJc w:val="left"/>
      <w:pPr>
        <w:ind w:left="4302" w:hanging="361"/>
      </w:pPr>
      <w:rPr>
        <w:rFonts w:hint="default"/>
        <w:lang w:val="en-US" w:eastAsia="en-US" w:bidi="ar-SA"/>
      </w:rPr>
    </w:lvl>
    <w:lvl w:ilvl="4" w:tplc="F788E6B6">
      <w:numFmt w:val="bullet"/>
      <w:lvlText w:val="•"/>
      <w:lvlJc w:val="left"/>
      <w:pPr>
        <w:ind w:left="5296" w:hanging="361"/>
      </w:pPr>
      <w:rPr>
        <w:rFonts w:hint="default"/>
        <w:lang w:val="en-US" w:eastAsia="en-US" w:bidi="ar-SA"/>
      </w:rPr>
    </w:lvl>
    <w:lvl w:ilvl="5" w:tplc="754A0D26">
      <w:numFmt w:val="bullet"/>
      <w:lvlText w:val="•"/>
      <w:lvlJc w:val="left"/>
      <w:pPr>
        <w:ind w:left="6290" w:hanging="361"/>
      </w:pPr>
      <w:rPr>
        <w:rFonts w:hint="default"/>
        <w:lang w:val="en-US" w:eastAsia="en-US" w:bidi="ar-SA"/>
      </w:rPr>
    </w:lvl>
    <w:lvl w:ilvl="6" w:tplc="D4CAF45C">
      <w:numFmt w:val="bullet"/>
      <w:lvlText w:val="•"/>
      <w:lvlJc w:val="left"/>
      <w:pPr>
        <w:ind w:left="7284" w:hanging="361"/>
      </w:pPr>
      <w:rPr>
        <w:rFonts w:hint="default"/>
        <w:lang w:val="en-US" w:eastAsia="en-US" w:bidi="ar-SA"/>
      </w:rPr>
    </w:lvl>
    <w:lvl w:ilvl="7" w:tplc="F20EA8E6">
      <w:numFmt w:val="bullet"/>
      <w:lvlText w:val="•"/>
      <w:lvlJc w:val="left"/>
      <w:pPr>
        <w:ind w:left="8278" w:hanging="361"/>
      </w:pPr>
      <w:rPr>
        <w:rFonts w:hint="default"/>
        <w:lang w:val="en-US" w:eastAsia="en-US" w:bidi="ar-SA"/>
      </w:rPr>
    </w:lvl>
    <w:lvl w:ilvl="8" w:tplc="2A4C2710">
      <w:numFmt w:val="bullet"/>
      <w:lvlText w:val="•"/>
      <w:lvlJc w:val="left"/>
      <w:pPr>
        <w:ind w:left="9272" w:hanging="361"/>
      </w:pPr>
      <w:rPr>
        <w:rFonts w:hint="default"/>
        <w:lang w:val="en-US" w:eastAsia="en-US" w:bidi="ar-SA"/>
      </w:rPr>
    </w:lvl>
  </w:abstractNum>
  <w:abstractNum w:abstractNumId="11" w15:restartNumberingAfterBreak="0">
    <w:nsid w:val="245221A9"/>
    <w:multiLevelType w:val="multilevel"/>
    <w:tmpl w:val="F4FC095C"/>
    <w:lvl w:ilvl="0">
      <w:start w:val="1"/>
      <w:numFmt w:val="bullet"/>
      <w:pStyle w:val="TableBullet"/>
      <w:lvlText w:val=""/>
      <w:lvlJc w:val="left"/>
      <w:pPr>
        <w:tabs>
          <w:tab w:val="num" w:pos="284"/>
        </w:tabs>
        <w:ind w:left="284" w:hanging="171"/>
      </w:pPr>
      <w:rPr>
        <w:rFonts w:ascii="Symbol" w:hAnsi="Symbol" w:hint="default"/>
      </w:rPr>
    </w:lvl>
    <w:lvl w:ilvl="1">
      <w:start w:val="1"/>
      <w:numFmt w:val="bullet"/>
      <w:pStyle w:val="TableBullet2"/>
      <w:lvlText w:val="-"/>
      <w:lvlJc w:val="left"/>
      <w:pPr>
        <w:tabs>
          <w:tab w:val="num" w:pos="284"/>
        </w:tabs>
        <w:ind w:left="454" w:hanging="170"/>
      </w:pPr>
      <w:rPr>
        <w:rFonts w:ascii="Courier New" w:hAnsi="Courier New" w:hint="default"/>
      </w:rPr>
    </w:lvl>
    <w:lvl w:ilvl="2">
      <w:start w:val="1"/>
      <w:numFmt w:val="bullet"/>
      <w:pStyle w:val="TableBullet3"/>
      <w:lvlText w:val=""/>
      <w:lvlJc w:val="left"/>
      <w:pPr>
        <w:tabs>
          <w:tab w:val="num" w:pos="624"/>
        </w:tabs>
        <w:ind w:left="624" w:hanging="170"/>
      </w:pPr>
      <w:rPr>
        <w:rFonts w:ascii="Wingdings" w:hAnsi="Wingdings" w:hint="default"/>
      </w:rPr>
    </w:lvl>
    <w:lvl w:ilvl="3">
      <w:start w:val="1"/>
      <w:numFmt w:val="bullet"/>
      <w:pStyle w:val="TableBullet4"/>
      <w:lvlText w:val="o"/>
      <w:lvlJc w:val="left"/>
      <w:pPr>
        <w:tabs>
          <w:tab w:val="num" w:pos="794"/>
        </w:tabs>
        <w:ind w:left="794" w:hanging="170"/>
      </w:pPr>
      <w:rPr>
        <w:rFonts w:ascii="Courier New" w:hAnsi="Courier New" w:hint="default"/>
        <w:sz w:val="16"/>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 w15:restartNumberingAfterBreak="0">
    <w:nsid w:val="2C7E065D"/>
    <w:multiLevelType w:val="hybridMultilevel"/>
    <w:tmpl w:val="81D43424"/>
    <w:lvl w:ilvl="0" w:tplc="D0723E28">
      <w:numFmt w:val="bullet"/>
      <w:lvlText w:val=""/>
      <w:lvlJc w:val="left"/>
      <w:pPr>
        <w:ind w:left="984" w:hanging="361"/>
      </w:pPr>
      <w:rPr>
        <w:rFonts w:ascii="Symbol" w:eastAsia="Symbol" w:hAnsi="Symbol" w:cs="Symbol" w:hint="default"/>
        <w:b w:val="0"/>
        <w:bCs w:val="0"/>
        <w:i w:val="0"/>
        <w:iCs w:val="0"/>
        <w:spacing w:val="0"/>
        <w:w w:val="100"/>
        <w:sz w:val="22"/>
        <w:szCs w:val="22"/>
        <w:lang w:val="en-US" w:eastAsia="en-US" w:bidi="ar-SA"/>
      </w:rPr>
    </w:lvl>
    <w:lvl w:ilvl="1" w:tplc="17E2B046">
      <w:numFmt w:val="bullet"/>
      <w:lvlText w:val="•"/>
      <w:lvlJc w:val="left"/>
      <w:pPr>
        <w:ind w:left="1968" w:hanging="361"/>
      </w:pPr>
      <w:rPr>
        <w:rFonts w:hint="default"/>
        <w:lang w:val="en-US" w:eastAsia="en-US" w:bidi="ar-SA"/>
      </w:rPr>
    </w:lvl>
    <w:lvl w:ilvl="2" w:tplc="F39C5092">
      <w:numFmt w:val="bullet"/>
      <w:lvlText w:val="•"/>
      <w:lvlJc w:val="left"/>
      <w:pPr>
        <w:ind w:left="2957" w:hanging="361"/>
      </w:pPr>
      <w:rPr>
        <w:rFonts w:hint="default"/>
        <w:lang w:val="en-US" w:eastAsia="en-US" w:bidi="ar-SA"/>
      </w:rPr>
    </w:lvl>
    <w:lvl w:ilvl="3" w:tplc="5D1A279A">
      <w:numFmt w:val="bullet"/>
      <w:lvlText w:val="•"/>
      <w:lvlJc w:val="left"/>
      <w:pPr>
        <w:ind w:left="3945" w:hanging="361"/>
      </w:pPr>
      <w:rPr>
        <w:rFonts w:hint="default"/>
        <w:lang w:val="en-US" w:eastAsia="en-US" w:bidi="ar-SA"/>
      </w:rPr>
    </w:lvl>
    <w:lvl w:ilvl="4" w:tplc="9418E506">
      <w:numFmt w:val="bullet"/>
      <w:lvlText w:val="•"/>
      <w:lvlJc w:val="left"/>
      <w:pPr>
        <w:ind w:left="4934" w:hanging="361"/>
      </w:pPr>
      <w:rPr>
        <w:rFonts w:hint="default"/>
        <w:lang w:val="en-US" w:eastAsia="en-US" w:bidi="ar-SA"/>
      </w:rPr>
    </w:lvl>
    <w:lvl w:ilvl="5" w:tplc="A622DB12">
      <w:numFmt w:val="bullet"/>
      <w:lvlText w:val="•"/>
      <w:lvlJc w:val="left"/>
      <w:pPr>
        <w:ind w:left="5923" w:hanging="361"/>
      </w:pPr>
      <w:rPr>
        <w:rFonts w:hint="default"/>
        <w:lang w:val="en-US" w:eastAsia="en-US" w:bidi="ar-SA"/>
      </w:rPr>
    </w:lvl>
    <w:lvl w:ilvl="6" w:tplc="FACC11E2">
      <w:numFmt w:val="bullet"/>
      <w:lvlText w:val="•"/>
      <w:lvlJc w:val="left"/>
      <w:pPr>
        <w:ind w:left="6911" w:hanging="361"/>
      </w:pPr>
      <w:rPr>
        <w:rFonts w:hint="default"/>
        <w:lang w:val="en-US" w:eastAsia="en-US" w:bidi="ar-SA"/>
      </w:rPr>
    </w:lvl>
    <w:lvl w:ilvl="7" w:tplc="572CA832">
      <w:numFmt w:val="bullet"/>
      <w:lvlText w:val="•"/>
      <w:lvlJc w:val="left"/>
      <w:pPr>
        <w:ind w:left="7900" w:hanging="361"/>
      </w:pPr>
      <w:rPr>
        <w:rFonts w:hint="default"/>
        <w:lang w:val="en-US" w:eastAsia="en-US" w:bidi="ar-SA"/>
      </w:rPr>
    </w:lvl>
    <w:lvl w:ilvl="8" w:tplc="F18646FC">
      <w:numFmt w:val="bullet"/>
      <w:lvlText w:val="•"/>
      <w:lvlJc w:val="left"/>
      <w:pPr>
        <w:ind w:left="8889" w:hanging="361"/>
      </w:pPr>
      <w:rPr>
        <w:rFonts w:hint="default"/>
        <w:lang w:val="en-US" w:eastAsia="en-US" w:bidi="ar-SA"/>
      </w:rPr>
    </w:lvl>
  </w:abstractNum>
  <w:abstractNum w:abstractNumId="13" w15:restartNumberingAfterBreak="0">
    <w:nsid w:val="2DB356A4"/>
    <w:multiLevelType w:val="hybridMultilevel"/>
    <w:tmpl w:val="5336C1B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4" w15:restartNumberingAfterBreak="0">
    <w:nsid w:val="35843DA9"/>
    <w:multiLevelType w:val="hybridMultilevel"/>
    <w:tmpl w:val="C90C882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5" w15:restartNumberingAfterBreak="0">
    <w:nsid w:val="36E073A6"/>
    <w:multiLevelType w:val="hybridMultilevel"/>
    <w:tmpl w:val="039E13C6"/>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6" w15:restartNumberingAfterBreak="0">
    <w:nsid w:val="3947185E"/>
    <w:multiLevelType w:val="hybridMultilevel"/>
    <w:tmpl w:val="298ADA36"/>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7" w15:restartNumberingAfterBreak="0">
    <w:nsid w:val="3EB55A78"/>
    <w:multiLevelType w:val="hybridMultilevel"/>
    <w:tmpl w:val="ED9C05D6"/>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8" w15:restartNumberingAfterBreak="0">
    <w:nsid w:val="41B626B2"/>
    <w:multiLevelType w:val="hybridMultilevel"/>
    <w:tmpl w:val="7646D2F2"/>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9" w15:restartNumberingAfterBreak="0">
    <w:nsid w:val="43F95E30"/>
    <w:multiLevelType w:val="hybridMultilevel"/>
    <w:tmpl w:val="3B50B6B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0" w15:restartNumberingAfterBreak="0">
    <w:nsid w:val="451741FC"/>
    <w:multiLevelType w:val="hybridMultilevel"/>
    <w:tmpl w:val="3D3A43BA"/>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1" w15:restartNumberingAfterBreak="0">
    <w:nsid w:val="4F6E041E"/>
    <w:multiLevelType w:val="hybridMultilevel"/>
    <w:tmpl w:val="558896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0191BEB"/>
    <w:multiLevelType w:val="hybridMultilevel"/>
    <w:tmpl w:val="8780CF9C"/>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3" w15:restartNumberingAfterBreak="0">
    <w:nsid w:val="517536DB"/>
    <w:multiLevelType w:val="hybridMultilevel"/>
    <w:tmpl w:val="783AE8C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4" w15:restartNumberingAfterBreak="0">
    <w:nsid w:val="6149148C"/>
    <w:multiLevelType w:val="hybridMultilevel"/>
    <w:tmpl w:val="FFFFFFFF"/>
    <w:lvl w:ilvl="0" w:tplc="93E09678">
      <w:start w:val="1"/>
      <w:numFmt w:val="bullet"/>
      <w:lvlText w:val=""/>
      <w:lvlJc w:val="left"/>
      <w:pPr>
        <w:ind w:left="644" w:hanging="360"/>
      </w:pPr>
      <w:rPr>
        <w:rFonts w:ascii="Symbol" w:hAnsi="Symbol" w:hint="default"/>
      </w:rPr>
    </w:lvl>
    <w:lvl w:ilvl="1" w:tplc="1898044C">
      <w:start w:val="1"/>
      <w:numFmt w:val="bullet"/>
      <w:lvlText w:val="o"/>
      <w:lvlJc w:val="left"/>
      <w:pPr>
        <w:ind w:left="1364" w:hanging="360"/>
      </w:pPr>
      <w:rPr>
        <w:rFonts w:ascii="Courier New" w:hAnsi="Courier New" w:hint="default"/>
      </w:rPr>
    </w:lvl>
    <w:lvl w:ilvl="2" w:tplc="0F687780">
      <w:start w:val="1"/>
      <w:numFmt w:val="bullet"/>
      <w:lvlText w:val=""/>
      <w:lvlJc w:val="left"/>
      <w:pPr>
        <w:ind w:left="2084" w:hanging="360"/>
      </w:pPr>
      <w:rPr>
        <w:rFonts w:ascii="Wingdings" w:hAnsi="Wingdings" w:hint="default"/>
      </w:rPr>
    </w:lvl>
    <w:lvl w:ilvl="3" w:tplc="D33E87BC">
      <w:start w:val="1"/>
      <w:numFmt w:val="bullet"/>
      <w:lvlText w:val=""/>
      <w:lvlJc w:val="left"/>
      <w:pPr>
        <w:ind w:left="2804" w:hanging="360"/>
      </w:pPr>
      <w:rPr>
        <w:rFonts w:ascii="Symbol" w:hAnsi="Symbol" w:hint="default"/>
      </w:rPr>
    </w:lvl>
    <w:lvl w:ilvl="4" w:tplc="E168E3B0">
      <w:start w:val="1"/>
      <w:numFmt w:val="bullet"/>
      <w:lvlText w:val="o"/>
      <w:lvlJc w:val="left"/>
      <w:pPr>
        <w:ind w:left="3524" w:hanging="360"/>
      </w:pPr>
      <w:rPr>
        <w:rFonts w:ascii="Courier New" w:hAnsi="Courier New" w:hint="default"/>
      </w:rPr>
    </w:lvl>
    <w:lvl w:ilvl="5" w:tplc="947CFE38">
      <w:start w:val="1"/>
      <w:numFmt w:val="bullet"/>
      <w:lvlText w:val=""/>
      <w:lvlJc w:val="left"/>
      <w:pPr>
        <w:ind w:left="4244" w:hanging="360"/>
      </w:pPr>
      <w:rPr>
        <w:rFonts w:ascii="Wingdings" w:hAnsi="Wingdings" w:hint="default"/>
      </w:rPr>
    </w:lvl>
    <w:lvl w:ilvl="6" w:tplc="561AA58A">
      <w:start w:val="1"/>
      <w:numFmt w:val="bullet"/>
      <w:lvlText w:val=""/>
      <w:lvlJc w:val="left"/>
      <w:pPr>
        <w:ind w:left="4964" w:hanging="360"/>
      </w:pPr>
      <w:rPr>
        <w:rFonts w:ascii="Symbol" w:hAnsi="Symbol" w:hint="default"/>
      </w:rPr>
    </w:lvl>
    <w:lvl w:ilvl="7" w:tplc="4B5467A8">
      <w:start w:val="1"/>
      <w:numFmt w:val="bullet"/>
      <w:lvlText w:val="o"/>
      <w:lvlJc w:val="left"/>
      <w:pPr>
        <w:ind w:left="5684" w:hanging="360"/>
      </w:pPr>
      <w:rPr>
        <w:rFonts w:ascii="Courier New" w:hAnsi="Courier New" w:hint="default"/>
      </w:rPr>
    </w:lvl>
    <w:lvl w:ilvl="8" w:tplc="1C8C8EAC">
      <w:start w:val="1"/>
      <w:numFmt w:val="bullet"/>
      <w:lvlText w:val=""/>
      <w:lvlJc w:val="left"/>
      <w:pPr>
        <w:ind w:left="6404" w:hanging="360"/>
      </w:pPr>
      <w:rPr>
        <w:rFonts w:ascii="Wingdings" w:hAnsi="Wingdings" w:hint="default"/>
      </w:rPr>
    </w:lvl>
  </w:abstractNum>
  <w:abstractNum w:abstractNumId="25" w15:restartNumberingAfterBreak="0">
    <w:nsid w:val="61F5514D"/>
    <w:multiLevelType w:val="hybridMultilevel"/>
    <w:tmpl w:val="809EA3FE"/>
    <w:lvl w:ilvl="0" w:tplc="C7AC9BFA">
      <w:numFmt w:val="bullet"/>
      <w:lvlText w:val=""/>
      <w:lvlJc w:val="left"/>
      <w:pPr>
        <w:ind w:left="830" w:hanging="361"/>
      </w:pPr>
      <w:rPr>
        <w:rFonts w:ascii="Symbol" w:eastAsia="Symbol" w:hAnsi="Symbol" w:cs="Symbol" w:hint="default"/>
        <w:spacing w:val="0"/>
        <w:w w:val="100"/>
        <w:lang w:val="en-US" w:eastAsia="en-US" w:bidi="ar-SA"/>
      </w:rPr>
    </w:lvl>
    <w:lvl w:ilvl="1" w:tplc="655280B4">
      <w:numFmt w:val="bullet"/>
      <w:lvlText w:val="•"/>
      <w:lvlJc w:val="left"/>
      <w:pPr>
        <w:ind w:left="1826" w:hanging="361"/>
      </w:pPr>
      <w:rPr>
        <w:rFonts w:hint="default"/>
        <w:lang w:val="en-US" w:eastAsia="en-US" w:bidi="ar-SA"/>
      </w:rPr>
    </w:lvl>
    <w:lvl w:ilvl="2" w:tplc="FF3C610C">
      <w:numFmt w:val="bullet"/>
      <w:lvlText w:val="•"/>
      <w:lvlJc w:val="left"/>
      <w:pPr>
        <w:ind w:left="2813" w:hanging="361"/>
      </w:pPr>
      <w:rPr>
        <w:rFonts w:hint="default"/>
        <w:lang w:val="en-US" w:eastAsia="en-US" w:bidi="ar-SA"/>
      </w:rPr>
    </w:lvl>
    <w:lvl w:ilvl="3" w:tplc="7102EDAC">
      <w:numFmt w:val="bullet"/>
      <w:lvlText w:val="•"/>
      <w:lvlJc w:val="left"/>
      <w:pPr>
        <w:ind w:left="3799" w:hanging="361"/>
      </w:pPr>
      <w:rPr>
        <w:rFonts w:hint="default"/>
        <w:lang w:val="en-US" w:eastAsia="en-US" w:bidi="ar-SA"/>
      </w:rPr>
    </w:lvl>
    <w:lvl w:ilvl="4" w:tplc="74AA4294">
      <w:numFmt w:val="bullet"/>
      <w:lvlText w:val="•"/>
      <w:lvlJc w:val="left"/>
      <w:pPr>
        <w:ind w:left="4786" w:hanging="361"/>
      </w:pPr>
      <w:rPr>
        <w:rFonts w:hint="default"/>
        <w:lang w:val="en-US" w:eastAsia="en-US" w:bidi="ar-SA"/>
      </w:rPr>
    </w:lvl>
    <w:lvl w:ilvl="5" w:tplc="84F2C864">
      <w:numFmt w:val="bullet"/>
      <w:lvlText w:val="•"/>
      <w:lvlJc w:val="left"/>
      <w:pPr>
        <w:ind w:left="5773" w:hanging="361"/>
      </w:pPr>
      <w:rPr>
        <w:rFonts w:hint="default"/>
        <w:lang w:val="en-US" w:eastAsia="en-US" w:bidi="ar-SA"/>
      </w:rPr>
    </w:lvl>
    <w:lvl w:ilvl="6" w:tplc="29284224">
      <w:numFmt w:val="bullet"/>
      <w:lvlText w:val="•"/>
      <w:lvlJc w:val="left"/>
      <w:pPr>
        <w:ind w:left="6759" w:hanging="361"/>
      </w:pPr>
      <w:rPr>
        <w:rFonts w:hint="default"/>
        <w:lang w:val="en-US" w:eastAsia="en-US" w:bidi="ar-SA"/>
      </w:rPr>
    </w:lvl>
    <w:lvl w:ilvl="7" w:tplc="B95EE224">
      <w:numFmt w:val="bullet"/>
      <w:lvlText w:val="•"/>
      <w:lvlJc w:val="left"/>
      <w:pPr>
        <w:ind w:left="7746" w:hanging="361"/>
      </w:pPr>
      <w:rPr>
        <w:rFonts w:hint="default"/>
        <w:lang w:val="en-US" w:eastAsia="en-US" w:bidi="ar-SA"/>
      </w:rPr>
    </w:lvl>
    <w:lvl w:ilvl="8" w:tplc="01BCED2C">
      <w:numFmt w:val="bullet"/>
      <w:lvlText w:val="•"/>
      <w:lvlJc w:val="left"/>
      <w:pPr>
        <w:ind w:left="8733" w:hanging="361"/>
      </w:pPr>
      <w:rPr>
        <w:rFonts w:hint="default"/>
        <w:lang w:val="en-US" w:eastAsia="en-US" w:bidi="ar-SA"/>
      </w:rPr>
    </w:lvl>
  </w:abstractNum>
  <w:abstractNum w:abstractNumId="26" w15:restartNumberingAfterBreak="0">
    <w:nsid w:val="62872B6C"/>
    <w:multiLevelType w:val="hybridMultilevel"/>
    <w:tmpl w:val="EB42D1F0"/>
    <w:lvl w:ilvl="0" w:tplc="603EA900">
      <w:start w:val="1"/>
      <w:numFmt w:val="bullet"/>
      <w:pStyle w:val="VCAAbullet"/>
      <w:lvlText w:val=""/>
      <w:lvlJc w:val="left"/>
      <w:pPr>
        <w:ind w:left="5748" w:hanging="360"/>
      </w:pPr>
      <w:rPr>
        <w:rFonts w:ascii="Symbol" w:hAnsi="Symbol" w:hint="default"/>
      </w:rPr>
    </w:lvl>
    <w:lvl w:ilvl="1" w:tplc="0C090003" w:tentative="1">
      <w:start w:val="1"/>
      <w:numFmt w:val="bullet"/>
      <w:lvlText w:val="o"/>
      <w:lvlJc w:val="left"/>
      <w:pPr>
        <w:ind w:left="6468" w:hanging="360"/>
      </w:pPr>
      <w:rPr>
        <w:rFonts w:ascii="Courier New" w:hAnsi="Courier New" w:cs="Courier New" w:hint="default"/>
      </w:rPr>
    </w:lvl>
    <w:lvl w:ilvl="2" w:tplc="0C090005" w:tentative="1">
      <w:start w:val="1"/>
      <w:numFmt w:val="bullet"/>
      <w:lvlText w:val=""/>
      <w:lvlJc w:val="left"/>
      <w:pPr>
        <w:ind w:left="7188" w:hanging="360"/>
      </w:pPr>
      <w:rPr>
        <w:rFonts w:ascii="Wingdings" w:hAnsi="Wingdings" w:hint="default"/>
      </w:rPr>
    </w:lvl>
    <w:lvl w:ilvl="3" w:tplc="0C090001" w:tentative="1">
      <w:start w:val="1"/>
      <w:numFmt w:val="bullet"/>
      <w:lvlText w:val=""/>
      <w:lvlJc w:val="left"/>
      <w:pPr>
        <w:ind w:left="7908" w:hanging="360"/>
      </w:pPr>
      <w:rPr>
        <w:rFonts w:ascii="Symbol" w:hAnsi="Symbol" w:hint="default"/>
      </w:rPr>
    </w:lvl>
    <w:lvl w:ilvl="4" w:tplc="0C090003" w:tentative="1">
      <w:start w:val="1"/>
      <w:numFmt w:val="bullet"/>
      <w:lvlText w:val="o"/>
      <w:lvlJc w:val="left"/>
      <w:pPr>
        <w:ind w:left="8628" w:hanging="360"/>
      </w:pPr>
      <w:rPr>
        <w:rFonts w:ascii="Courier New" w:hAnsi="Courier New" w:cs="Courier New" w:hint="default"/>
      </w:rPr>
    </w:lvl>
    <w:lvl w:ilvl="5" w:tplc="0C090005" w:tentative="1">
      <w:start w:val="1"/>
      <w:numFmt w:val="bullet"/>
      <w:lvlText w:val=""/>
      <w:lvlJc w:val="left"/>
      <w:pPr>
        <w:ind w:left="9348" w:hanging="360"/>
      </w:pPr>
      <w:rPr>
        <w:rFonts w:ascii="Wingdings" w:hAnsi="Wingdings" w:hint="default"/>
      </w:rPr>
    </w:lvl>
    <w:lvl w:ilvl="6" w:tplc="0C090001" w:tentative="1">
      <w:start w:val="1"/>
      <w:numFmt w:val="bullet"/>
      <w:lvlText w:val=""/>
      <w:lvlJc w:val="left"/>
      <w:pPr>
        <w:ind w:left="10068" w:hanging="360"/>
      </w:pPr>
      <w:rPr>
        <w:rFonts w:ascii="Symbol" w:hAnsi="Symbol" w:hint="default"/>
      </w:rPr>
    </w:lvl>
    <w:lvl w:ilvl="7" w:tplc="0C090003" w:tentative="1">
      <w:start w:val="1"/>
      <w:numFmt w:val="bullet"/>
      <w:lvlText w:val="o"/>
      <w:lvlJc w:val="left"/>
      <w:pPr>
        <w:ind w:left="10788" w:hanging="360"/>
      </w:pPr>
      <w:rPr>
        <w:rFonts w:ascii="Courier New" w:hAnsi="Courier New" w:cs="Courier New" w:hint="default"/>
      </w:rPr>
    </w:lvl>
    <w:lvl w:ilvl="8" w:tplc="0C090005" w:tentative="1">
      <w:start w:val="1"/>
      <w:numFmt w:val="bullet"/>
      <w:lvlText w:val=""/>
      <w:lvlJc w:val="left"/>
      <w:pPr>
        <w:ind w:left="11508" w:hanging="360"/>
      </w:pPr>
      <w:rPr>
        <w:rFonts w:ascii="Wingdings" w:hAnsi="Wingdings" w:hint="default"/>
      </w:rPr>
    </w:lvl>
  </w:abstractNum>
  <w:abstractNum w:abstractNumId="27" w15:restartNumberingAfterBreak="0">
    <w:nsid w:val="65D01E5F"/>
    <w:multiLevelType w:val="hybridMultilevel"/>
    <w:tmpl w:val="A458759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8" w15:restartNumberingAfterBreak="0">
    <w:nsid w:val="6A3E2719"/>
    <w:multiLevelType w:val="hybridMultilevel"/>
    <w:tmpl w:val="2CD89FD8"/>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9" w15:restartNumberingAfterBreak="0">
    <w:nsid w:val="6C1E0965"/>
    <w:multiLevelType w:val="hybridMultilevel"/>
    <w:tmpl w:val="21B6963A"/>
    <w:lvl w:ilvl="0" w:tplc="C92C58C6">
      <w:start w:val="1"/>
      <w:numFmt w:val="bullet"/>
      <w:lvlText w:val=""/>
      <w:lvlJc w:val="left"/>
      <w:pPr>
        <w:ind w:left="1004" w:hanging="360"/>
      </w:pPr>
      <w:rPr>
        <w:rFonts w:ascii="Symbol" w:hAnsi="Symbol" w:hint="default"/>
        <w:sz w:val="22"/>
        <w:szCs w:val="22"/>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0" w15:restartNumberingAfterBreak="0">
    <w:nsid w:val="6D50706C"/>
    <w:multiLevelType w:val="hybridMultilevel"/>
    <w:tmpl w:val="42C84742"/>
    <w:lvl w:ilvl="0" w:tplc="440AB1EA">
      <w:numFmt w:val="bullet"/>
      <w:lvlText w:val=""/>
      <w:lvlJc w:val="left"/>
      <w:pPr>
        <w:ind w:left="1326" w:hanging="361"/>
      </w:pPr>
      <w:rPr>
        <w:rFonts w:ascii="Symbol" w:eastAsia="Symbol" w:hAnsi="Symbol" w:cs="Symbol" w:hint="default"/>
        <w:spacing w:val="0"/>
        <w:w w:val="100"/>
        <w:lang w:val="en-US" w:eastAsia="en-US" w:bidi="ar-SA"/>
      </w:rPr>
    </w:lvl>
    <w:lvl w:ilvl="1" w:tplc="D876B1B2">
      <w:numFmt w:val="bullet"/>
      <w:lvlText w:val="•"/>
      <w:lvlJc w:val="left"/>
      <w:pPr>
        <w:ind w:left="2314" w:hanging="361"/>
      </w:pPr>
      <w:rPr>
        <w:rFonts w:hint="default"/>
        <w:lang w:val="en-US" w:eastAsia="en-US" w:bidi="ar-SA"/>
      </w:rPr>
    </w:lvl>
    <w:lvl w:ilvl="2" w:tplc="8410B9EC">
      <w:numFmt w:val="bullet"/>
      <w:lvlText w:val="•"/>
      <w:lvlJc w:val="left"/>
      <w:pPr>
        <w:ind w:left="3308" w:hanging="361"/>
      </w:pPr>
      <w:rPr>
        <w:rFonts w:hint="default"/>
        <w:lang w:val="en-US" w:eastAsia="en-US" w:bidi="ar-SA"/>
      </w:rPr>
    </w:lvl>
    <w:lvl w:ilvl="3" w:tplc="100E5592">
      <w:numFmt w:val="bullet"/>
      <w:lvlText w:val="•"/>
      <w:lvlJc w:val="left"/>
      <w:pPr>
        <w:ind w:left="4302" w:hanging="361"/>
      </w:pPr>
      <w:rPr>
        <w:rFonts w:hint="default"/>
        <w:lang w:val="en-US" w:eastAsia="en-US" w:bidi="ar-SA"/>
      </w:rPr>
    </w:lvl>
    <w:lvl w:ilvl="4" w:tplc="2F148976">
      <w:numFmt w:val="bullet"/>
      <w:lvlText w:val="•"/>
      <w:lvlJc w:val="left"/>
      <w:pPr>
        <w:ind w:left="5296" w:hanging="361"/>
      </w:pPr>
      <w:rPr>
        <w:rFonts w:hint="default"/>
        <w:lang w:val="en-US" w:eastAsia="en-US" w:bidi="ar-SA"/>
      </w:rPr>
    </w:lvl>
    <w:lvl w:ilvl="5" w:tplc="05FCEB3E">
      <w:numFmt w:val="bullet"/>
      <w:lvlText w:val="•"/>
      <w:lvlJc w:val="left"/>
      <w:pPr>
        <w:ind w:left="6290" w:hanging="361"/>
      </w:pPr>
      <w:rPr>
        <w:rFonts w:hint="default"/>
        <w:lang w:val="en-US" w:eastAsia="en-US" w:bidi="ar-SA"/>
      </w:rPr>
    </w:lvl>
    <w:lvl w:ilvl="6" w:tplc="34889FF8">
      <w:numFmt w:val="bullet"/>
      <w:lvlText w:val="•"/>
      <w:lvlJc w:val="left"/>
      <w:pPr>
        <w:ind w:left="7284" w:hanging="361"/>
      </w:pPr>
      <w:rPr>
        <w:rFonts w:hint="default"/>
        <w:lang w:val="en-US" w:eastAsia="en-US" w:bidi="ar-SA"/>
      </w:rPr>
    </w:lvl>
    <w:lvl w:ilvl="7" w:tplc="9772622A">
      <w:numFmt w:val="bullet"/>
      <w:lvlText w:val="•"/>
      <w:lvlJc w:val="left"/>
      <w:pPr>
        <w:ind w:left="8278" w:hanging="361"/>
      </w:pPr>
      <w:rPr>
        <w:rFonts w:hint="default"/>
        <w:lang w:val="en-US" w:eastAsia="en-US" w:bidi="ar-SA"/>
      </w:rPr>
    </w:lvl>
    <w:lvl w:ilvl="8" w:tplc="6EA633EA">
      <w:numFmt w:val="bullet"/>
      <w:lvlText w:val="•"/>
      <w:lvlJc w:val="left"/>
      <w:pPr>
        <w:ind w:left="9272" w:hanging="361"/>
      </w:pPr>
      <w:rPr>
        <w:rFonts w:hint="default"/>
        <w:lang w:val="en-US" w:eastAsia="en-US" w:bidi="ar-SA"/>
      </w:rPr>
    </w:lvl>
  </w:abstractNum>
  <w:abstractNum w:abstractNumId="31" w15:restartNumberingAfterBreak="0">
    <w:nsid w:val="6E852CEE"/>
    <w:multiLevelType w:val="hybridMultilevel"/>
    <w:tmpl w:val="C4E897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4582D88"/>
    <w:multiLevelType w:val="hybridMultilevel"/>
    <w:tmpl w:val="F122493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3" w15:restartNumberingAfterBreak="0">
    <w:nsid w:val="758D9467"/>
    <w:multiLevelType w:val="hybridMultilevel"/>
    <w:tmpl w:val="FFFFFFFF"/>
    <w:lvl w:ilvl="0" w:tplc="AEA6A33A">
      <w:start w:val="1"/>
      <w:numFmt w:val="bullet"/>
      <w:lvlText w:val=""/>
      <w:lvlJc w:val="left"/>
      <w:pPr>
        <w:ind w:left="720" w:hanging="360"/>
      </w:pPr>
      <w:rPr>
        <w:rFonts w:ascii="Symbol" w:hAnsi="Symbol" w:hint="default"/>
      </w:rPr>
    </w:lvl>
    <w:lvl w:ilvl="1" w:tplc="7466F4A2">
      <w:start w:val="1"/>
      <w:numFmt w:val="bullet"/>
      <w:lvlText w:val="o"/>
      <w:lvlJc w:val="left"/>
      <w:pPr>
        <w:ind w:left="1440" w:hanging="360"/>
      </w:pPr>
      <w:rPr>
        <w:rFonts w:ascii="Courier New" w:hAnsi="Courier New" w:hint="default"/>
      </w:rPr>
    </w:lvl>
    <w:lvl w:ilvl="2" w:tplc="91B2CCDC">
      <w:start w:val="1"/>
      <w:numFmt w:val="bullet"/>
      <w:lvlText w:val=""/>
      <w:lvlJc w:val="left"/>
      <w:pPr>
        <w:ind w:left="2160" w:hanging="360"/>
      </w:pPr>
      <w:rPr>
        <w:rFonts w:ascii="Wingdings" w:hAnsi="Wingdings" w:hint="default"/>
      </w:rPr>
    </w:lvl>
    <w:lvl w:ilvl="3" w:tplc="C8A036B2">
      <w:start w:val="1"/>
      <w:numFmt w:val="bullet"/>
      <w:lvlText w:val=""/>
      <w:lvlJc w:val="left"/>
      <w:pPr>
        <w:ind w:left="2880" w:hanging="360"/>
      </w:pPr>
      <w:rPr>
        <w:rFonts w:ascii="Symbol" w:hAnsi="Symbol" w:hint="default"/>
      </w:rPr>
    </w:lvl>
    <w:lvl w:ilvl="4" w:tplc="D5CEE646">
      <w:start w:val="1"/>
      <w:numFmt w:val="bullet"/>
      <w:lvlText w:val="o"/>
      <w:lvlJc w:val="left"/>
      <w:pPr>
        <w:ind w:left="3600" w:hanging="360"/>
      </w:pPr>
      <w:rPr>
        <w:rFonts w:ascii="Courier New" w:hAnsi="Courier New" w:hint="default"/>
      </w:rPr>
    </w:lvl>
    <w:lvl w:ilvl="5" w:tplc="C7E8CBE8">
      <w:start w:val="1"/>
      <w:numFmt w:val="bullet"/>
      <w:lvlText w:val=""/>
      <w:lvlJc w:val="left"/>
      <w:pPr>
        <w:ind w:left="4320" w:hanging="360"/>
      </w:pPr>
      <w:rPr>
        <w:rFonts w:ascii="Wingdings" w:hAnsi="Wingdings" w:hint="default"/>
      </w:rPr>
    </w:lvl>
    <w:lvl w:ilvl="6" w:tplc="16C86DD8">
      <w:start w:val="1"/>
      <w:numFmt w:val="bullet"/>
      <w:lvlText w:val=""/>
      <w:lvlJc w:val="left"/>
      <w:pPr>
        <w:ind w:left="5040" w:hanging="360"/>
      </w:pPr>
      <w:rPr>
        <w:rFonts w:ascii="Symbol" w:hAnsi="Symbol" w:hint="default"/>
      </w:rPr>
    </w:lvl>
    <w:lvl w:ilvl="7" w:tplc="6714F114">
      <w:start w:val="1"/>
      <w:numFmt w:val="bullet"/>
      <w:lvlText w:val="o"/>
      <w:lvlJc w:val="left"/>
      <w:pPr>
        <w:ind w:left="5760" w:hanging="360"/>
      </w:pPr>
      <w:rPr>
        <w:rFonts w:ascii="Courier New" w:hAnsi="Courier New" w:hint="default"/>
      </w:rPr>
    </w:lvl>
    <w:lvl w:ilvl="8" w:tplc="2B84D5CE">
      <w:start w:val="1"/>
      <w:numFmt w:val="bullet"/>
      <w:lvlText w:val=""/>
      <w:lvlJc w:val="left"/>
      <w:pPr>
        <w:ind w:left="6480" w:hanging="360"/>
      </w:pPr>
      <w:rPr>
        <w:rFonts w:ascii="Wingdings" w:hAnsi="Wingdings" w:hint="default"/>
      </w:rPr>
    </w:lvl>
  </w:abstractNum>
  <w:abstractNum w:abstractNumId="34" w15:restartNumberingAfterBreak="0">
    <w:nsid w:val="79B27489"/>
    <w:multiLevelType w:val="hybridMultilevel"/>
    <w:tmpl w:val="611242CE"/>
    <w:lvl w:ilvl="0" w:tplc="69AC4C40">
      <w:start w:val="1"/>
      <w:numFmt w:val="bullet"/>
      <w:lvlText w:val=""/>
      <w:lvlJc w:val="left"/>
      <w:pPr>
        <w:ind w:left="1004" w:hanging="360"/>
      </w:pPr>
      <w:rPr>
        <w:rFonts w:ascii="Symbol" w:hAnsi="Symbol" w:hint="default"/>
        <w:sz w:val="22"/>
        <w:szCs w:val="22"/>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5" w15:restartNumberingAfterBreak="0">
    <w:nsid w:val="7AA03191"/>
    <w:multiLevelType w:val="hybridMultilevel"/>
    <w:tmpl w:val="745A165C"/>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6" w15:restartNumberingAfterBreak="0">
    <w:nsid w:val="7B94371F"/>
    <w:multiLevelType w:val="hybridMultilevel"/>
    <w:tmpl w:val="C082D88E"/>
    <w:lvl w:ilvl="0" w:tplc="6CD235B4">
      <w:numFmt w:val="bullet"/>
      <w:lvlText w:val=""/>
      <w:lvlJc w:val="left"/>
      <w:pPr>
        <w:ind w:left="825" w:hanging="361"/>
      </w:pPr>
      <w:rPr>
        <w:rFonts w:ascii="Symbol" w:eastAsia="Symbol" w:hAnsi="Symbol" w:cs="Symbol" w:hint="default"/>
        <w:b w:val="0"/>
        <w:bCs w:val="0"/>
        <w:i w:val="0"/>
        <w:iCs w:val="0"/>
        <w:spacing w:val="0"/>
        <w:w w:val="100"/>
        <w:sz w:val="22"/>
        <w:szCs w:val="22"/>
        <w:lang w:val="en-US" w:eastAsia="en-US" w:bidi="ar-SA"/>
      </w:rPr>
    </w:lvl>
    <w:lvl w:ilvl="1" w:tplc="BA9EF046">
      <w:numFmt w:val="bullet"/>
      <w:lvlText w:val="•"/>
      <w:lvlJc w:val="left"/>
      <w:pPr>
        <w:ind w:left="1794" w:hanging="361"/>
      </w:pPr>
      <w:rPr>
        <w:rFonts w:hint="default"/>
        <w:lang w:val="en-US" w:eastAsia="en-US" w:bidi="ar-SA"/>
      </w:rPr>
    </w:lvl>
    <w:lvl w:ilvl="2" w:tplc="5540FDFE">
      <w:numFmt w:val="bullet"/>
      <w:lvlText w:val="•"/>
      <w:lvlJc w:val="left"/>
      <w:pPr>
        <w:ind w:left="2769" w:hanging="361"/>
      </w:pPr>
      <w:rPr>
        <w:rFonts w:hint="default"/>
        <w:lang w:val="en-US" w:eastAsia="en-US" w:bidi="ar-SA"/>
      </w:rPr>
    </w:lvl>
    <w:lvl w:ilvl="3" w:tplc="BDFCF7AE">
      <w:numFmt w:val="bullet"/>
      <w:lvlText w:val="•"/>
      <w:lvlJc w:val="left"/>
      <w:pPr>
        <w:ind w:left="3743" w:hanging="361"/>
      </w:pPr>
      <w:rPr>
        <w:rFonts w:hint="default"/>
        <w:lang w:val="en-US" w:eastAsia="en-US" w:bidi="ar-SA"/>
      </w:rPr>
    </w:lvl>
    <w:lvl w:ilvl="4" w:tplc="77EC30F6">
      <w:numFmt w:val="bullet"/>
      <w:lvlText w:val="•"/>
      <w:lvlJc w:val="left"/>
      <w:pPr>
        <w:ind w:left="4718" w:hanging="361"/>
      </w:pPr>
      <w:rPr>
        <w:rFonts w:hint="default"/>
        <w:lang w:val="en-US" w:eastAsia="en-US" w:bidi="ar-SA"/>
      </w:rPr>
    </w:lvl>
    <w:lvl w:ilvl="5" w:tplc="BD2E2892">
      <w:numFmt w:val="bullet"/>
      <w:lvlText w:val="•"/>
      <w:lvlJc w:val="left"/>
      <w:pPr>
        <w:ind w:left="5693" w:hanging="361"/>
      </w:pPr>
      <w:rPr>
        <w:rFonts w:hint="default"/>
        <w:lang w:val="en-US" w:eastAsia="en-US" w:bidi="ar-SA"/>
      </w:rPr>
    </w:lvl>
    <w:lvl w:ilvl="6" w:tplc="C8DA108A">
      <w:numFmt w:val="bullet"/>
      <w:lvlText w:val="•"/>
      <w:lvlJc w:val="left"/>
      <w:pPr>
        <w:ind w:left="6667" w:hanging="361"/>
      </w:pPr>
      <w:rPr>
        <w:rFonts w:hint="default"/>
        <w:lang w:val="en-US" w:eastAsia="en-US" w:bidi="ar-SA"/>
      </w:rPr>
    </w:lvl>
    <w:lvl w:ilvl="7" w:tplc="CF94FA0A">
      <w:numFmt w:val="bullet"/>
      <w:lvlText w:val="•"/>
      <w:lvlJc w:val="left"/>
      <w:pPr>
        <w:ind w:left="7642" w:hanging="361"/>
      </w:pPr>
      <w:rPr>
        <w:rFonts w:hint="default"/>
        <w:lang w:val="en-US" w:eastAsia="en-US" w:bidi="ar-SA"/>
      </w:rPr>
    </w:lvl>
    <w:lvl w:ilvl="8" w:tplc="D63A3038">
      <w:numFmt w:val="bullet"/>
      <w:lvlText w:val="•"/>
      <w:lvlJc w:val="left"/>
      <w:pPr>
        <w:ind w:left="8617" w:hanging="361"/>
      </w:pPr>
      <w:rPr>
        <w:rFonts w:hint="default"/>
        <w:lang w:val="en-US" w:eastAsia="en-US" w:bidi="ar-SA"/>
      </w:rPr>
    </w:lvl>
  </w:abstractNum>
  <w:abstractNum w:abstractNumId="37" w15:restartNumberingAfterBreak="0">
    <w:nsid w:val="7C440F6A"/>
    <w:multiLevelType w:val="hybridMultilevel"/>
    <w:tmpl w:val="1A80F820"/>
    <w:lvl w:ilvl="0" w:tplc="77C64CB4">
      <w:start w:val="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CE22C35"/>
    <w:multiLevelType w:val="hybridMultilevel"/>
    <w:tmpl w:val="C6FC38A8"/>
    <w:lvl w:ilvl="0" w:tplc="FCE45956">
      <w:start w:val="1"/>
      <w:numFmt w:val="bullet"/>
      <w:lvlText w:val=""/>
      <w:lvlJc w:val="left"/>
      <w:pPr>
        <w:ind w:left="1004" w:hanging="360"/>
      </w:pPr>
      <w:rPr>
        <w:rFonts w:ascii="Symbol" w:hAnsi="Symbol" w:hint="default"/>
        <w:sz w:val="22"/>
        <w:szCs w:val="22"/>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num w:numId="1" w16cid:durableId="429352670">
    <w:abstractNumId w:val="25"/>
  </w:num>
  <w:num w:numId="2" w16cid:durableId="1008172207">
    <w:abstractNumId w:val="12"/>
  </w:num>
  <w:num w:numId="3" w16cid:durableId="1218740053">
    <w:abstractNumId w:val="36"/>
  </w:num>
  <w:num w:numId="4" w16cid:durableId="1471821388">
    <w:abstractNumId w:val="10"/>
  </w:num>
  <w:num w:numId="5" w16cid:durableId="1505702451">
    <w:abstractNumId w:val="30"/>
  </w:num>
  <w:num w:numId="6" w16cid:durableId="2075739002">
    <w:abstractNumId w:val="4"/>
  </w:num>
  <w:num w:numId="7" w16cid:durableId="1313483468">
    <w:abstractNumId w:val="15"/>
  </w:num>
  <w:num w:numId="8" w16cid:durableId="318534121">
    <w:abstractNumId w:val="35"/>
  </w:num>
  <w:num w:numId="9" w16cid:durableId="1256936322">
    <w:abstractNumId w:val="27"/>
  </w:num>
  <w:num w:numId="10" w16cid:durableId="247816101">
    <w:abstractNumId w:val="1"/>
  </w:num>
  <w:num w:numId="11" w16cid:durableId="2073577831">
    <w:abstractNumId w:val="19"/>
  </w:num>
  <w:num w:numId="12" w16cid:durableId="1920558660">
    <w:abstractNumId w:val="5"/>
  </w:num>
  <w:num w:numId="13" w16cid:durableId="269898692">
    <w:abstractNumId w:val="17"/>
  </w:num>
  <w:num w:numId="14" w16cid:durableId="328796314">
    <w:abstractNumId w:val="6"/>
  </w:num>
  <w:num w:numId="15" w16cid:durableId="966162649">
    <w:abstractNumId w:val="8"/>
  </w:num>
  <w:num w:numId="16" w16cid:durableId="225649136">
    <w:abstractNumId w:val="0"/>
  </w:num>
  <w:num w:numId="17" w16cid:durableId="557475806">
    <w:abstractNumId w:val="11"/>
  </w:num>
  <w:num w:numId="18" w16cid:durableId="1521628117">
    <w:abstractNumId w:val="26"/>
  </w:num>
  <w:num w:numId="19" w16cid:durableId="1240873132">
    <w:abstractNumId w:val="38"/>
  </w:num>
  <w:num w:numId="20" w16cid:durableId="1298296249">
    <w:abstractNumId w:val="28"/>
  </w:num>
  <w:num w:numId="21" w16cid:durableId="636450880">
    <w:abstractNumId w:val="34"/>
  </w:num>
  <w:num w:numId="22" w16cid:durableId="258297247">
    <w:abstractNumId w:val="3"/>
  </w:num>
  <w:num w:numId="23" w16cid:durableId="1719813273">
    <w:abstractNumId w:val="29"/>
  </w:num>
  <w:num w:numId="24" w16cid:durableId="338241035">
    <w:abstractNumId w:val="14"/>
  </w:num>
  <w:num w:numId="25" w16cid:durableId="1001196065">
    <w:abstractNumId w:val="16"/>
  </w:num>
  <w:num w:numId="26" w16cid:durableId="2071075616">
    <w:abstractNumId w:val="22"/>
  </w:num>
  <w:num w:numId="27" w16cid:durableId="1713193214">
    <w:abstractNumId w:val="23"/>
  </w:num>
  <w:num w:numId="28" w16cid:durableId="425618525">
    <w:abstractNumId w:val="18"/>
  </w:num>
  <w:num w:numId="29" w16cid:durableId="461272054">
    <w:abstractNumId w:val="32"/>
  </w:num>
  <w:num w:numId="30" w16cid:durableId="898134128">
    <w:abstractNumId w:val="20"/>
  </w:num>
  <w:num w:numId="31" w16cid:durableId="1361130746">
    <w:abstractNumId w:val="7"/>
  </w:num>
  <w:num w:numId="32" w16cid:durableId="1369448014">
    <w:abstractNumId w:val="2"/>
  </w:num>
  <w:num w:numId="33" w16cid:durableId="1635716194">
    <w:abstractNumId w:val="37"/>
  </w:num>
  <w:num w:numId="34" w16cid:durableId="1258055979">
    <w:abstractNumId w:val="31"/>
  </w:num>
  <w:num w:numId="35" w16cid:durableId="1738285022">
    <w:abstractNumId w:val="21"/>
  </w:num>
  <w:num w:numId="36" w16cid:durableId="603876959">
    <w:abstractNumId w:val="24"/>
  </w:num>
  <w:num w:numId="37" w16cid:durableId="102113240">
    <w:abstractNumId w:val="33"/>
  </w:num>
  <w:num w:numId="38" w16cid:durableId="405297758">
    <w:abstractNumId w:val="9"/>
  </w:num>
  <w:num w:numId="39" w16cid:durableId="78718248">
    <w:abstractNumId w:val="1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245A"/>
    <w:rsid w:val="00022D4F"/>
    <w:rsid w:val="0002334E"/>
    <w:rsid w:val="00031C60"/>
    <w:rsid w:val="00054E74"/>
    <w:rsid w:val="000721E1"/>
    <w:rsid w:val="00086AFA"/>
    <w:rsid w:val="000C58DF"/>
    <w:rsid w:val="000C635E"/>
    <w:rsid w:val="000D1370"/>
    <w:rsid w:val="00134CEB"/>
    <w:rsid w:val="001364D4"/>
    <w:rsid w:val="0014491F"/>
    <w:rsid w:val="00145E4F"/>
    <w:rsid w:val="00152F5A"/>
    <w:rsid w:val="001610CD"/>
    <w:rsid w:val="00174927"/>
    <w:rsid w:val="00177408"/>
    <w:rsid w:val="001814A7"/>
    <w:rsid w:val="00182194"/>
    <w:rsid w:val="00187514"/>
    <w:rsid w:val="0019475E"/>
    <w:rsid w:val="001C2F90"/>
    <w:rsid w:val="001D60CB"/>
    <w:rsid w:val="001D6794"/>
    <w:rsid w:val="001F170A"/>
    <w:rsid w:val="001F46C8"/>
    <w:rsid w:val="00201A0A"/>
    <w:rsid w:val="002044B2"/>
    <w:rsid w:val="00213D64"/>
    <w:rsid w:val="002158AA"/>
    <w:rsid w:val="002249D5"/>
    <w:rsid w:val="00226069"/>
    <w:rsid w:val="002303B9"/>
    <w:rsid w:val="0023400A"/>
    <w:rsid w:val="00247598"/>
    <w:rsid w:val="0026021A"/>
    <w:rsid w:val="002808A7"/>
    <w:rsid w:val="002A3834"/>
    <w:rsid w:val="002B1072"/>
    <w:rsid w:val="002C0884"/>
    <w:rsid w:val="002C2E37"/>
    <w:rsid w:val="002C3839"/>
    <w:rsid w:val="002D195E"/>
    <w:rsid w:val="002E1C52"/>
    <w:rsid w:val="00326651"/>
    <w:rsid w:val="0032748C"/>
    <w:rsid w:val="003316A2"/>
    <w:rsid w:val="00337C42"/>
    <w:rsid w:val="0034102D"/>
    <w:rsid w:val="003415AF"/>
    <w:rsid w:val="00345CB6"/>
    <w:rsid w:val="003775A9"/>
    <w:rsid w:val="00383DE0"/>
    <w:rsid w:val="0039729C"/>
    <w:rsid w:val="003B0564"/>
    <w:rsid w:val="003B3C33"/>
    <w:rsid w:val="003C2930"/>
    <w:rsid w:val="003C512F"/>
    <w:rsid w:val="003D1D91"/>
    <w:rsid w:val="003D3D56"/>
    <w:rsid w:val="003E006A"/>
    <w:rsid w:val="003E245A"/>
    <w:rsid w:val="00401EB3"/>
    <w:rsid w:val="00422E34"/>
    <w:rsid w:val="00440A2D"/>
    <w:rsid w:val="0044168E"/>
    <w:rsid w:val="00460857"/>
    <w:rsid w:val="00464A98"/>
    <w:rsid w:val="00466CB7"/>
    <w:rsid w:val="004742FF"/>
    <w:rsid w:val="0049795E"/>
    <w:rsid w:val="004A0889"/>
    <w:rsid w:val="004B03EA"/>
    <w:rsid w:val="004C3071"/>
    <w:rsid w:val="004C3FC1"/>
    <w:rsid w:val="004D0C22"/>
    <w:rsid w:val="004F303C"/>
    <w:rsid w:val="005027CE"/>
    <w:rsid w:val="00506AAF"/>
    <w:rsid w:val="00507EC8"/>
    <w:rsid w:val="0051087B"/>
    <w:rsid w:val="00521A94"/>
    <w:rsid w:val="00522602"/>
    <w:rsid w:val="005310B3"/>
    <w:rsid w:val="00546F38"/>
    <w:rsid w:val="0054787E"/>
    <w:rsid w:val="0057397E"/>
    <w:rsid w:val="005746EF"/>
    <w:rsid w:val="00582CA8"/>
    <w:rsid w:val="00586E5F"/>
    <w:rsid w:val="005929B5"/>
    <w:rsid w:val="005B1DE9"/>
    <w:rsid w:val="005B224E"/>
    <w:rsid w:val="005C61BD"/>
    <w:rsid w:val="005D1260"/>
    <w:rsid w:val="005D3487"/>
    <w:rsid w:val="005D3F75"/>
    <w:rsid w:val="00611937"/>
    <w:rsid w:val="00613EA6"/>
    <w:rsid w:val="0062316B"/>
    <w:rsid w:val="0062338C"/>
    <w:rsid w:val="00623FDE"/>
    <w:rsid w:val="00624301"/>
    <w:rsid w:val="00627C20"/>
    <w:rsid w:val="006319F3"/>
    <w:rsid w:val="006322FB"/>
    <w:rsid w:val="006420BD"/>
    <w:rsid w:val="006575DF"/>
    <w:rsid w:val="0067042F"/>
    <w:rsid w:val="00676148"/>
    <w:rsid w:val="00676D62"/>
    <w:rsid w:val="00680EFD"/>
    <w:rsid w:val="00687BF8"/>
    <w:rsid w:val="006B3147"/>
    <w:rsid w:val="006C6CBA"/>
    <w:rsid w:val="006E2D63"/>
    <w:rsid w:val="006E4364"/>
    <w:rsid w:val="006E592B"/>
    <w:rsid w:val="00705A2D"/>
    <w:rsid w:val="00715FCA"/>
    <w:rsid w:val="007200CC"/>
    <w:rsid w:val="0074466D"/>
    <w:rsid w:val="00745201"/>
    <w:rsid w:val="00746FCC"/>
    <w:rsid w:val="00773E7F"/>
    <w:rsid w:val="00777D56"/>
    <w:rsid w:val="007922CC"/>
    <w:rsid w:val="00792A36"/>
    <w:rsid w:val="007A3625"/>
    <w:rsid w:val="007A4B09"/>
    <w:rsid w:val="007B6713"/>
    <w:rsid w:val="007C5A89"/>
    <w:rsid w:val="007D442E"/>
    <w:rsid w:val="00800945"/>
    <w:rsid w:val="00801F7C"/>
    <w:rsid w:val="00802419"/>
    <w:rsid w:val="00812198"/>
    <w:rsid w:val="00822754"/>
    <w:rsid w:val="00831A0C"/>
    <w:rsid w:val="008417DB"/>
    <w:rsid w:val="0084404A"/>
    <w:rsid w:val="00856061"/>
    <w:rsid w:val="00856B64"/>
    <w:rsid w:val="00863D0D"/>
    <w:rsid w:val="0088588F"/>
    <w:rsid w:val="00894FCF"/>
    <w:rsid w:val="008C64CD"/>
    <w:rsid w:val="008D6835"/>
    <w:rsid w:val="008F2CE8"/>
    <w:rsid w:val="00907637"/>
    <w:rsid w:val="009105D7"/>
    <w:rsid w:val="00916879"/>
    <w:rsid w:val="009275D7"/>
    <w:rsid w:val="00930811"/>
    <w:rsid w:val="00932016"/>
    <w:rsid w:val="009421CC"/>
    <w:rsid w:val="00942F79"/>
    <w:rsid w:val="00945661"/>
    <w:rsid w:val="00954A0A"/>
    <w:rsid w:val="009713D8"/>
    <w:rsid w:val="009923F7"/>
    <w:rsid w:val="009974EF"/>
    <w:rsid w:val="009A109F"/>
    <w:rsid w:val="009A2769"/>
    <w:rsid w:val="009D30B0"/>
    <w:rsid w:val="00A056A8"/>
    <w:rsid w:val="00A143FA"/>
    <w:rsid w:val="00A37B04"/>
    <w:rsid w:val="00A4058F"/>
    <w:rsid w:val="00A4228F"/>
    <w:rsid w:val="00A4429C"/>
    <w:rsid w:val="00A45B65"/>
    <w:rsid w:val="00A63B59"/>
    <w:rsid w:val="00AB20BB"/>
    <w:rsid w:val="00AB2374"/>
    <w:rsid w:val="00AB60E5"/>
    <w:rsid w:val="00AE11BA"/>
    <w:rsid w:val="00AE25CC"/>
    <w:rsid w:val="00B0204F"/>
    <w:rsid w:val="00B13746"/>
    <w:rsid w:val="00B13845"/>
    <w:rsid w:val="00B20F43"/>
    <w:rsid w:val="00B2117F"/>
    <w:rsid w:val="00B37F7F"/>
    <w:rsid w:val="00B446FE"/>
    <w:rsid w:val="00B526C7"/>
    <w:rsid w:val="00B534F0"/>
    <w:rsid w:val="00B618B3"/>
    <w:rsid w:val="00B62DC9"/>
    <w:rsid w:val="00B71590"/>
    <w:rsid w:val="00B72649"/>
    <w:rsid w:val="00B72AD6"/>
    <w:rsid w:val="00B87A61"/>
    <w:rsid w:val="00B91DB1"/>
    <w:rsid w:val="00B97294"/>
    <w:rsid w:val="00BE6626"/>
    <w:rsid w:val="00BF6998"/>
    <w:rsid w:val="00C11441"/>
    <w:rsid w:val="00C151F7"/>
    <w:rsid w:val="00C16C57"/>
    <w:rsid w:val="00C17E69"/>
    <w:rsid w:val="00C21D35"/>
    <w:rsid w:val="00C52B89"/>
    <w:rsid w:val="00C53CF7"/>
    <w:rsid w:val="00C5654B"/>
    <w:rsid w:val="00C93026"/>
    <w:rsid w:val="00CA0AD2"/>
    <w:rsid w:val="00CC6CBA"/>
    <w:rsid w:val="00CD79EF"/>
    <w:rsid w:val="00CE0556"/>
    <w:rsid w:val="00CE058C"/>
    <w:rsid w:val="00CE4145"/>
    <w:rsid w:val="00D268BF"/>
    <w:rsid w:val="00D31B5C"/>
    <w:rsid w:val="00D332F4"/>
    <w:rsid w:val="00D46522"/>
    <w:rsid w:val="00D5409C"/>
    <w:rsid w:val="00D623EA"/>
    <w:rsid w:val="00D92B38"/>
    <w:rsid w:val="00DA4491"/>
    <w:rsid w:val="00DC41E8"/>
    <w:rsid w:val="00DE657E"/>
    <w:rsid w:val="00DF4C69"/>
    <w:rsid w:val="00E12789"/>
    <w:rsid w:val="00E15F7E"/>
    <w:rsid w:val="00E21069"/>
    <w:rsid w:val="00E503E8"/>
    <w:rsid w:val="00E728C4"/>
    <w:rsid w:val="00E87DBD"/>
    <w:rsid w:val="00E90972"/>
    <w:rsid w:val="00E94A75"/>
    <w:rsid w:val="00EA16B8"/>
    <w:rsid w:val="00EA3767"/>
    <w:rsid w:val="00EA6F8E"/>
    <w:rsid w:val="00EB10E0"/>
    <w:rsid w:val="00EB48AC"/>
    <w:rsid w:val="00EC02C9"/>
    <w:rsid w:val="00EC515A"/>
    <w:rsid w:val="00ED1CBC"/>
    <w:rsid w:val="00EE0285"/>
    <w:rsid w:val="00F25ED4"/>
    <w:rsid w:val="00F264E5"/>
    <w:rsid w:val="00F4029D"/>
    <w:rsid w:val="00F56D2D"/>
    <w:rsid w:val="00F723AB"/>
    <w:rsid w:val="00F743D6"/>
    <w:rsid w:val="00F9085F"/>
    <w:rsid w:val="00FA0A77"/>
    <w:rsid w:val="00FA24A1"/>
    <w:rsid w:val="00FC5347"/>
    <w:rsid w:val="00FC56D2"/>
    <w:rsid w:val="00FD03C2"/>
    <w:rsid w:val="00FD66D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45C245E"/>
  <w15:docId w15:val="{38DE902A-2092-4601-BB6F-EDA04D0495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link w:val="Heading1Char"/>
    <w:uiPriority w:val="1"/>
    <w:qFormat/>
    <w:pPr>
      <w:ind w:left="579"/>
      <w:jc w:val="center"/>
      <w:outlineLvl w:val="0"/>
    </w:pPr>
    <w:rPr>
      <w:b/>
      <w:bCs/>
      <w:sz w:val="52"/>
      <w:szCs w:val="52"/>
    </w:rPr>
  </w:style>
  <w:style w:type="paragraph" w:styleId="Heading2">
    <w:name w:val="heading 2"/>
    <w:basedOn w:val="Normal"/>
    <w:link w:val="Heading2Char"/>
    <w:uiPriority w:val="1"/>
    <w:unhideWhenUsed/>
    <w:qFormat/>
    <w:pPr>
      <w:ind w:left="60"/>
      <w:jc w:val="center"/>
      <w:outlineLvl w:val="1"/>
    </w:pPr>
    <w:rPr>
      <w:b/>
      <w:bCs/>
      <w:sz w:val="44"/>
      <w:szCs w:val="44"/>
    </w:rPr>
  </w:style>
  <w:style w:type="paragraph" w:styleId="Heading3">
    <w:name w:val="heading 3"/>
    <w:basedOn w:val="Normal"/>
    <w:link w:val="Heading3Char"/>
    <w:uiPriority w:val="1"/>
    <w:unhideWhenUsed/>
    <w:qFormat/>
    <w:pPr>
      <w:spacing w:before="24"/>
      <w:ind w:left="105"/>
      <w:jc w:val="both"/>
      <w:outlineLvl w:val="2"/>
    </w:pPr>
    <w:rPr>
      <w:b/>
      <w:bCs/>
      <w:sz w:val="32"/>
      <w:szCs w:val="32"/>
    </w:rPr>
  </w:style>
  <w:style w:type="paragraph" w:styleId="Heading4">
    <w:name w:val="heading 4"/>
    <w:basedOn w:val="Normal"/>
    <w:link w:val="Heading4Char"/>
    <w:uiPriority w:val="1"/>
    <w:unhideWhenUsed/>
    <w:qFormat/>
    <w:pPr>
      <w:ind w:left="105"/>
      <w:outlineLvl w:val="3"/>
    </w:pPr>
    <w:rPr>
      <w:b/>
      <w:bCs/>
      <w:sz w:val="24"/>
      <w:szCs w:val="24"/>
    </w:rPr>
  </w:style>
  <w:style w:type="paragraph" w:styleId="Heading5">
    <w:name w:val="heading 5"/>
    <w:basedOn w:val="Normal"/>
    <w:next w:val="Normal"/>
    <w:link w:val="Heading5Char"/>
    <w:uiPriority w:val="1"/>
    <w:unhideWhenUsed/>
    <w:qFormat/>
    <w:rsid w:val="00EB10E0"/>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1"/>
    <w:qFormat/>
    <w:rsid w:val="00EB10E0"/>
    <w:pPr>
      <w:adjustRightInd w:val="0"/>
      <w:ind w:left="237" w:right="1442"/>
      <w:jc w:val="center"/>
      <w:outlineLvl w:val="5"/>
    </w:pPr>
    <w:rPr>
      <w:rFonts w:eastAsiaTheme="minorEastAsia"/>
      <w:b/>
      <w:bCs/>
      <w:sz w:val="36"/>
      <w:szCs w:val="36"/>
      <w:lang w:val="en-GB" w:eastAsia="en-AU"/>
    </w:rPr>
  </w:style>
  <w:style w:type="paragraph" w:styleId="Heading7">
    <w:name w:val="heading 7"/>
    <w:basedOn w:val="Normal"/>
    <w:next w:val="Normal"/>
    <w:link w:val="Heading7Char"/>
    <w:uiPriority w:val="1"/>
    <w:unhideWhenUsed/>
    <w:qFormat/>
    <w:rsid w:val="00EB10E0"/>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1"/>
    <w:qFormat/>
    <w:rsid w:val="00EB10E0"/>
    <w:pPr>
      <w:adjustRightInd w:val="0"/>
      <w:ind w:left="381"/>
      <w:outlineLvl w:val="7"/>
    </w:pPr>
    <w:rPr>
      <w:rFonts w:eastAsiaTheme="minorEastAsia"/>
      <w:b/>
      <w:bCs/>
      <w:sz w:val="32"/>
      <w:szCs w:val="32"/>
      <w:lang w:val="en-GB" w:eastAsia="en-AU"/>
    </w:rPr>
  </w:style>
  <w:style w:type="paragraph" w:styleId="Heading9">
    <w:name w:val="heading 9"/>
    <w:basedOn w:val="Normal"/>
    <w:next w:val="Normal"/>
    <w:link w:val="Heading9Char"/>
    <w:uiPriority w:val="1"/>
    <w:qFormat/>
    <w:rsid w:val="00EB10E0"/>
    <w:pPr>
      <w:adjustRightInd w:val="0"/>
      <w:ind w:left="381"/>
      <w:outlineLvl w:val="8"/>
    </w:pPr>
    <w:rPr>
      <w:rFonts w:eastAsiaTheme="minorEastAsia"/>
      <w:b/>
      <w:bCs/>
      <w:sz w:val="28"/>
      <w:szCs w:val="28"/>
      <w:lang w:val="en-GB"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20"/>
      <w:ind w:left="420"/>
    </w:pPr>
  </w:style>
  <w:style w:type="paragraph" w:styleId="TOC2">
    <w:name w:val="toc 2"/>
    <w:basedOn w:val="Normal"/>
    <w:uiPriority w:val="39"/>
    <w:qFormat/>
    <w:pPr>
      <w:spacing w:before="98"/>
      <w:ind w:left="641"/>
    </w:pPr>
  </w:style>
  <w:style w:type="paragraph" w:styleId="TOC3">
    <w:name w:val="toc 3"/>
    <w:basedOn w:val="Normal"/>
    <w:uiPriority w:val="39"/>
    <w:qFormat/>
    <w:pPr>
      <w:spacing w:before="101"/>
      <w:ind w:left="859" w:right="105"/>
    </w:pPr>
    <w:rPr>
      <w:b/>
      <w:bCs/>
    </w:rPr>
  </w:style>
  <w:style w:type="paragraph" w:styleId="TOC4">
    <w:name w:val="toc 4"/>
    <w:basedOn w:val="Normal"/>
    <w:uiPriority w:val="39"/>
    <w:qFormat/>
    <w:pPr>
      <w:spacing w:before="101"/>
      <w:ind w:left="860"/>
    </w:pPr>
    <w:rPr>
      <w:b/>
      <w:bCs/>
    </w:rPr>
  </w:style>
  <w:style w:type="paragraph" w:styleId="BodyText">
    <w:name w:val="Body Text"/>
    <w:basedOn w:val="Normal"/>
    <w:link w:val="BodyTextChar"/>
    <w:uiPriority w:val="1"/>
    <w:qFormat/>
  </w:style>
  <w:style w:type="paragraph" w:styleId="Title">
    <w:name w:val="Title"/>
    <w:basedOn w:val="Normal"/>
    <w:link w:val="TitleChar"/>
    <w:uiPriority w:val="1"/>
    <w:qFormat/>
    <w:pPr>
      <w:ind w:left="153" w:right="178"/>
      <w:jc w:val="center"/>
    </w:pPr>
    <w:rPr>
      <w:rFonts w:ascii="Arial" w:eastAsia="Arial" w:hAnsi="Arial" w:cs="Arial"/>
      <w:b/>
      <w:bCs/>
      <w:sz w:val="100"/>
      <w:szCs w:val="100"/>
    </w:rPr>
  </w:style>
  <w:style w:type="paragraph" w:styleId="ListParagraph">
    <w:name w:val="List Paragraph"/>
    <w:basedOn w:val="Normal"/>
    <w:uiPriority w:val="34"/>
    <w:qFormat/>
    <w:pPr>
      <w:spacing w:before="39"/>
      <w:ind w:left="825" w:hanging="360"/>
    </w:pPr>
  </w:style>
  <w:style w:type="paragraph" w:customStyle="1" w:styleId="TableParagraph">
    <w:name w:val="Table Paragraph"/>
    <w:basedOn w:val="Normal"/>
    <w:uiPriority w:val="1"/>
    <w:qFormat/>
  </w:style>
  <w:style w:type="character" w:customStyle="1" w:styleId="Heading5Char">
    <w:name w:val="Heading 5 Char"/>
    <w:basedOn w:val="DefaultParagraphFont"/>
    <w:link w:val="Heading5"/>
    <w:uiPriority w:val="1"/>
    <w:rsid w:val="00EB10E0"/>
    <w:rPr>
      <w:rFonts w:asciiTheme="majorHAnsi" w:eastAsiaTheme="majorEastAsia" w:hAnsiTheme="majorHAnsi" w:cstheme="majorBidi"/>
      <w:color w:val="365F91" w:themeColor="accent1" w:themeShade="BF"/>
    </w:rPr>
  </w:style>
  <w:style w:type="character" w:customStyle="1" w:styleId="Heading7Char">
    <w:name w:val="Heading 7 Char"/>
    <w:basedOn w:val="DefaultParagraphFont"/>
    <w:link w:val="Heading7"/>
    <w:uiPriority w:val="1"/>
    <w:rsid w:val="00EB10E0"/>
    <w:rPr>
      <w:rFonts w:asciiTheme="majorHAnsi" w:eastAsiaTheme="majorEastAsia" w:hAnsiTheme="majorHAnsi" w:cstheme="majorBidi"/>
      <w:i/>
      <w:iCs/>
      <w:color w:val="243F60" w:themeColor="accent1" w:themeShade="7F"/>
    </w:rPr>
  </w:style>
  <w:style w:type="paragraph" w:customStyle="1" w:styleId="HandbookBody">
    <w:name w:val="Handbook Body"/>
    <w:basedOn w:val="BodyText"/>
    <w:link w:val="HandbookBodyChar"/>
    <w:uiPriority w:val="1"/>
    <w:qFormat/>
    <w:rsid w:val="00EB10E0"/>
    <w:pPr>
      <w:kinsoku w:val="0"/>
      <w:overflowPunct w:val="0"/>
      <w:adjustRightInd w:val="0"/>
      <w:spacing w:line="276" w:lineRule="auto"/>
      <w:ind w:left="284" w:right="386"/>
      <w:jc w:val="both"/>
    </w:pPr>
    <w:rPr>
      <w:rFonts w:eastAsiaTheme="minorEastAsia"/>
      <w:lang w:val="en-GB" w:eastAsia="en-AU"/>
    </w:rPr>
  </w:style>
  <w:style w:type="character" w:customStyle="1" w:styleId="HandbookBodyChar">
    <w:name w:val="Handbook Body Char"/>
    <w:basedOn w:val="DefaultParagraphFont"/>
    <w:link w:val="HandbookBody"/>
    <w:uiPriority w:val="1"/>
    <w:rsid w:val="00EB10E0"/>
    <w:rPr>
      <w:rFonts w:ascii="Calibri" w:eastAsiaTheme="minorEastAsia" w:hAnsi="Calibri" w:cs="Calibri"/>
      <w:lang w:val="en-GB" w:eastAsia="en-AU"/>
    </w:rPr>
  </w:style>
  <w:style w:type="paragraph" w:styleId="CommentText">
    <w:name w:val="annotation text"/>
    <w:basedOn w:val="Normal"/>
    <w:link w:val="CommentTextChar"/>
    <w:uiPriority w:val="99"/>
    <w:unhideWhenUsed/>
    <w:rsid w:val="00EB10E0"/>
    <w:pPr>
      <w:adjustRightInd w:val="0"/>
    </w:pPr>
    <w:rPr>
      <w:rFonts w:eastAsiaTheme="minorEastAsia"/>
      <w:sz w:val="20"/>
      <w:szCs w:val="20"/>
      <w:lang w:val="en-GB" w:eastAsia="en-AU"/>
    </w:rPr>
  </w:style>
  <w:style w:type="character" w:customStyle="1" w:styleId="CommentTextChar">
    <w:name w:val="Comment Text Char"/>
    <w:basedOn w:val="DefaultParagraphFont"/>
    <w:link w:val="CommentText"/>
    <w:uiPriority w:val="99"/>
    <w:rsid w:val="00EB10E0"/>
    <w:rPr>
      <w:rFonts w:ascii="Calibri" w:eastAsiaTheme="minorEastAsia" w:hAnsi="Calibri" w:cs="Calibri"/>
      <w:sz w:val="20"/>
      <w:szCs w:val="20"/>
      <w:lang w:val="en-GB" w:eastAsia="en-AU"/>
    </w:rPr>
  </w:style>
  <w:style w:type="character" w:styleId="CommentReference">
    <w:name w:val="annotation reference"/>
    <w:basedOn w:val="DefaultParagraphFont"/>
    <w:uiPriority w:val="99"/>
    <w:semiHidden/>
    <w:unhideWhenUsed/>
    <w:rsid w:val="00EB10E0"/>
    <w:rPr>
      <w:sz w:val="16"/>
      <w:szCs w:val="16"/>
    </w:rPr>
  </w:style>
  <w:style w:type="character" w:styleId="Hyperlink">
    <w:name w:val="Hyperlink"/>
    <w:basedOn w:val="DefaultParagraphFont"/>
    <w:uiPriority w:val="99"/>
    <w:unhideWhenUsed/>
    <w:rsid w:val="00EB10E0"/>
    <w:rPr>
      <w:color w:val="0000FF" w:themeColor="hyperlink"/>
      <w:u w:val="single"/>
    </w:rPr>
  </w:style>
  <w:style w:type="character" w:customStyle="1" w:styleId="BodyTextChar">
    <w:name w:val="Body Text Char"/>
    <w:basedOn w:val="DefaultParagraphFont"/>
    <w:link w:val="BodyText"/>
    <w:uiPriority w:val="1"/>
    <w:rsid w:val="00EB10E0"/>
    <w:rPr>
      <w:rFonts w:ascii="Calibri" w:eastAsia="Calibri" w:hAnsi="Calibri" w:cs="Calibri"/>
    </w:rPr>
  </w:style>
  <w:style w:type="character" w:customStyle="1" w:styleId="Heading6Char">
    <w:name w:val="Heading 6 Char"/>
    <w:basedOn w:val="DefaultParagraphFont"/>
    <w:link w:val="Heading6"/>
    <w:uiPriority w:val="1"/>
    <w:rsid w:val="00EB10E0"/>
    <w:rPr>
      <w:rFonts w:ascii="Calibri" w:eastAsiaTheme="minorEastAsia" w:hAnsi="Calibri" w:cs="Calibri"/>
      <w:b/>
      <w:bCs/>
      <w:sz w:val="36"/>
      <w:szCs w:val="36"/>
      <w:lang w:val="en-GB" w:eastAsia="en-AU"/>
    </w:rPr>
  </w:style>
  <w:style w:type="character" w:customStyle="1" w:styleId="Heading8Char">
    <w:name w:val="Heading 8 Char"/>
    <w:basedOn w:val="DefaultParagraphFont"/>
    <w:link w:val="Heading8"/>
    <w:uiPriority w:val="1"/>
    <w:rsid w:val="00EB10E0"/>
    <w:rPr>
      <w:rFonts w:ascii="Calibri" w:eastAsiaTheme="minorEastAsia" w:hAnsi="Calibri" w:cs="Calibri"/>
      <w:b/>
      <w:bCs/>
      <w:sz w:val="32"/>
      <w:szCs w:val="32"/>
      <w:lang w:val="en-GB" w:eastAsia="en-AU"/>
    </w:rPr>
  </w:style>
  <w:style w:type="character" w:customStyle="1" w:styleId="Heading9Char">
    <w:name w:val="Heading 9 Char"/>
    <w:basedOn w:val="DefaultParagraphFont"/>
    <w:link w:val="Heading9"/>
    <w:uiPriority w:val="1"/>
    <w:rsid w:val="00EB10E0"/>
    <w:rPr>
      <w:rFonts w:ascii="Calibri" w:eastAsiaTheme="minorEastAsia" w:hAnsi="Calibri" w:cs="Calibri"/>
      <w:b/>
      <w:bCs/>
      <w:sz w:val="28"/>
      <w:szCs w:val="28"/>
      <w:lang w:val="en-GB" w:eastAsia="en-AU"/>
    </w:rPr>
  </w:style>
  <w:style w:type="character" w:customStyle="1" w:styleId="Heading1Char">
    <w:name w:val="Heading 1 Char"/>
    <w:basedOn w:val="DefaultParagraphFont"/>
    <w:link w:val="Heading1"/>
    <w:uiPriority w:val="1"/>
    <w:locked/>
    <w:rsid w:val="00EB10E0"/>
    <w:rPr>
      <w:rFonts w:ascii="Calibri" w:eastAsia="Calibri" w:hAnsi="Calibri" w:cs="Calibri"/>
      <w:b/>
      <w:bCs/>
      <w:sz w:val="52"/>
      <w:szCs w:val="52"/>
    </w:rPr>
  </w:style>
  <w:style w:type="character" w:customStyle="1" w:styleId="Heading2Char">
    <w:name w:val="Heading 2 Char"/>
    <w:basedOn w:val="DefaultParagraphFont"/>
    <w:link w:val="Heading2"/>
    <w:uiPriority w:val="1"/>
    <w:locked/>
    <w:rsid w:val="00EB10E0"/>
    <w:rPr>
      <w:rFonts w:ascii="Calibri" w:eastAsia="Calibri" w:hAnsi="Calibri" w:cs="Calibri"/>
      <w:b/>
      <w:bCs/>
      <w:sz w:val="44"/>
      <w:szCs w:val="44"/>
    </w:rPr>
  </w:style>
  <w:style w:type="character" w:customStyle="1" w:styleId="Heading3Char">
    <w:name w:val="Heading 3 Char"/>
    <w:basedOn w:val="DefaultParagraphFont"/>
    <w:link w:val="Heading3"/>
    <w:uiPriority w:val="1"/>
    <w:locked/>
    <w:rsid w:val="00EB10E0"/>
    <w:rPr>
      <w:rFonts w:ascii="Calibri" w:eastAsia="Calibri" w:hAnsi="Calibri" w:cs="Calibri"/>
      <w:b/>
      <w:bCs/>
      <w:sz w:val="32"/>
      <w:szCs w:val="32"/>
    </w:rPr>
  </w:style>
  <w:style w:type="character" w:customStyle="1" w:styleId="Heading4Char">
    <w:name w:val="Heading 4 Char"/>
    <w:basedOn w:val="DefaultParagraphFont"/>
    <w:link w:val="Heading4"/>
    <w:uiPriority w:val="1"/>
    <w:locked/>
    <w:rsid w:val="00EB10E0"/>
    <w:rPr>
      <w:rFonts w:ascii="Calibri" w:eastAsia="Calibri" w:hAnsi="Calibri" w:cs="Calibri"/>
      <w:b/>
      <w:bCs/>
      <w:sz w:val="24"/>
      <w:szCs w:val="24"/>
    </w:rPr>
  </w:style>
  <w:style w:type="character" w:customStyle="1" w:styleId="TitleChar">
    <w:name w:val="Title Char"/>
    <w:basedOn w:val="DefaultParagraphFont"/>
    <w:link w:val="Title"/>
    <w:uiPriority w:val="1"/>
    <w:locked/>
    <w:rsid w:val="00EB10E0"/>
    <w:rPr>
      <w:rFonts w:ascii="Arial" w:eastAsia="Arial" w:hAnsi="Arial" w:cs="Arial"/>
      <w:b/>
      <w:bCs/>
      <w:sz w:val="100"/>
      <w:szCs w:val="100"/>
    </w:rPr>
  </w:style>
  <w:style w:type="table" w:styleId="TableGrid">
    <w:name w:val="Table Grid"/>
    <w:basedOn w:val="TableNormal"/>
    <w:uiPriority w:val="39"/>
    <w:rsid w:val="00EB10E0"/>
    <w:pPr>
      <w:widowControl/>
      <w:autoSpaceDE/>
      <w:autoSpaceDN/>
    </w:pPr>
    <w:rPr>
      <w:rFonts w:eastAsiaTheme="minorEastAsia" w:cs="Times New Roman"/>
      <w:lang w:val="en-AU" w:eastAsia="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EB10E0"/>
    <w:pPr>
      <w:tabs>
        <w:tab w:val="center" w:pos="4513"/>
        <w:tab w:val="right" w:pos="9026"/>
      </w:tabs>
      <w:adjustRightInd w:val="0"/>
    </w:pPr>
    <w:rPr>
      <w:rFonts w:eastAsiaTheme="minorEastAsia"/>
      <w:lang w:val="en-GB" w:eastAsia="en-AU"/>
    </w:rPr>
  </w:style>
  <w:style w:type="character" w:customStyle="1" w:styleId="HeaderChar">
    <w:name w:val="Header Char"/>
    <w:basedOn w:val="DefaultParagraphFont"/>
    <w:link w:val="Header"/>
    <w:uiPriority w:val="99"/>
    <w:rsid w:val="00EB10E0"/>
    <w:rPr>
      <w:rFonts w:ascii="Calibri" w:eastAsiaTheme="minorEastAsia" w:hAnsi="Calibri" w:cs="Calibri"/>
      <w:lang w:val="en-GB" w:eastAsia="en-AU"/>
    </w:rPr>
  </w:style>
  <w:style w:type="paragraph" w:styleId="Footer">
    <w:name w:val="footer"/>
    <w:basedOn w:val="Normal"/>
    <w:link w:val="FooterChar"/>
    <w:uiPriority w:val="99"/>
    <w:unhideWhenUsed/>
    <w:rsid w:val="00EB10E0"/>
    <w:pPr>
      <w:tabs>
        <w:tab w:val="center" w:pos="4513"/>
        <w:tab w:val="right" w:pos="9026"/>
      </w:tabs>
      <w:adjustRightInd w:val="0"/>
    </w:pPr>
    <w:rPr>
      <w:rFonts w:eastAsiaTheme="minorEastAsia"/>
      <w:lang w:val="en-GB" w:eastAsia="en-AU"/>
    </w:rPr>
  </w:style>
  <w:style w:type="character" w:customStyle="1" w:styleId="FooterChar">
    <w:name w:val="Footer Char"/>
    <w:basedOn w:val="DefaultParagraphFont"/>
    <w:link w:val="Footer"/>
    <w:uiPriority w:val="99"/>
    <w:rsid w:val="00EB10E0"/>
    <w:rPr>
      <w:rFonts w:ascii="Calibri" w:eastAsiaTheme="minorEastAsia" w:hAnsi="Calibri" w:cs="Calibri"/>
      <w:lang w:val="en-GB" w:eastAsia="en-AU"/>
    </w:rPr>
  </w:style>
  <w:style w:type="character" w:styleId="UnresolvedMention">
    <w:name w:val="Unresolved Mention"/>
    <w:basedOn w:val="DefaultParagraphFont"/>
    <w:uiPriority w:val="99"/>
    <w:semiHidden/>
    <w:unhideWhenUsed/>
    <w:rsid w:val="00EB10E0"/>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EB10E0"/>
    <w:rPr>
      <w:b/>
      <w:bCs/>
    </w:rPr>
  </w:style>
  <w:style w:type="character" w:customStyle="1" w:styleId="CommentSubjectChar">
    <w:name w:val="Comment Subject Char"/>
    <w:basedOn w:val="CommentTextChar"/>
    <w:link w:val="CommentSubject"/>
    <w:uiPriority w:val="99"/>
    <w:semiHidden/>
    <w:rsid w:val="00EB10E0"/>
    <w:rPr>
      <w:rFonts w:ascii="Calibri" w:eastAsiaTheme="minorEastAsia" w:hAnsi="Calibri" w:cs="Calibri"/>
      <w:b/>
      <w:bCs/>
      <w:sz w:val="20"/>
      <w:szCs w:val="20"/>
      <w:lang w:val="en-GB" w:eastAsia="en-AU"/>
    </w:rPr>
  </w:style>
  <w:style w:type="table" w:styleId="PlainTable2">
    <w:name w:val="Plain Table 2"/>
    <w:basedOn w:val="TableNormal"/>
    <w:uiPriority w:val="42"/>
    <w:rsid w:val="00EB10E0"/>
    <w:pPr>
      <w:widowControl/>
      <w:autoSpaceDE/>
      <w:autoSpaceDN/>
    </w:pPr>
    <w:rPr>
      <w:rFonts w:eastAsiaTheme="minorEastAsia" w:cs="Times New Roman"/>
      <w:lang w:val="en-AU" w:eastAsia="en-A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TableBullet">
    <w:name w:val="Table Bullet"/>
    <w:basedOn w:val="Normal"/>
    <w:uiPriority w:val="14"/>
    <w:qFormat/>
    <w:rsid w:val="00EB10E0"/>
    <w:pPr>
      <w:widowControl/>
      <w:numPr>
        <w:numId w:val="17"/>
      </w:numPr>
      <w:tabs>
        <w:tab w:val="left" w:pos="170"/>
      </w:tabs>
      <w:autoSpaceDE/>
      <w:autoSpaceDN/>
      <w:spacing w:before="40" w:after="40" w:line="252" w:lineRule="auto"/>
    </w:pPr>
    <w:rPr>
      <w:rFonts w:ascii="Arial" w:eastAsia="Times New Roman" w:hAnsi="Arial" w:cs="Times New Roman"/>
      <w:sz w:val="19"/>
      <w:szCs w:val="24"/>
      <w:lang w:val="en-GB" w:eastAsia="en-AU"/>
    </w:rPr>
  </w:style>
  <w:style w:type="paragraph" w:customStyle="1" w:styleId="TableBullet2">
    <w:name w:val="Table Bullet 2"/>
    <w:basedOn w:val="TableBullet"/>
    <w:uiPriority w:val="14"/>
    <w:qFormat/>
    <w:rsid w:val="00EB10E0"/>
    <w:pPr>
      <w:numPr>
        <w:ilvl w:val="1"/>
      </w:numPr>
      <w:tabs>
        <w:tab w:val="clear" w:pos="170"/>
        <w:tab w:val="left" w:pos="340"/>
      </w:tabs>
    </w:pPr>
  </w:style>
  <w:style w:type="numbering" w:customStyle="1" w:styleId="ListGroupTableBullets">
    <w:name w:val="List_GroupTableBullets"/>
    <w:uiPriority w:val="99"/>
    <w:rsid w:val="00EB10E0"/>
    <w:pPr>
      <w:numPr>
        <w:numId w:val="16"/>
      </w:numPr>
    </w:pPr>
  </w:style>
  <w:style w:type="paragraph" w:customStyle="1" w:styleId="TableBullet3">
    <w:name w:val="Table Bullet 3"/>
    <w:basedOn w:val="TableBullet2"/>
    <w:uiPriority w:val="14"/>
    <w:qFormat/>
    <w:rsid w:val="00EB10E0"/>
    <w:pPr>
      <w:numPr>
        <w:ilvl w:val="2"/>
      </w:numPr>
      <w:tabs>
        <w:tab w:val="clear" w:pos="340"/>
        <w:tab w:val="left" w:pos="510"/>
      </w:tabs>
    </w:pPr>
    <w:rPr>
      <w:color w:val="000000" w:themeColor="text1"/>
      <w:szCs w:val="18"/>
      <w:lang w:eastAsia="en-US"/>
    </w:rPr>
  </w:style>
  <w:style w:type="paragraph" w:customStyle="1" w:styleId="TableBullet4">
    <w:name w:val="Table Bullet 4"/>
    <w:basedOn w:val="TableBullet3"/>
    <w:uiPriority w:val="14"/>
    <w:qFormat/>
    <w:rsid w:val="00EB10E0"/>
    <w:pPr>
      <w:numPr>
        <w:ilvl w:val="3"/>
      </w:numPr>
      <w:tabs>
        <w:tab w:val="clear" w:pos="510"/>
        <w:tab w:val="left" w:pos="680"/>
      </w:tabs>
    </w:pPr>
    <w:rPr>
      <w:rFonts w:asciiTheme="minorHAnsi" w:hAnsiTheme="minorHAnsi"/>
    </w:rPr>
  </w:style>
  <w:style w:type="character" w:customStyle="1" w:styleId="normaltextrun">
    <w:name w:val="normaltextrun"/>
    <w:basedOn w:val="DefaultParagraphFont"/>
    <w:rsid w:val="00EB10E0"/>
  </w:style>
  <w:style w:type="character" w:customStyle="1" w:styleId="eop">
    <w:name w:val="eop"/>
    <w:basedOn w:val="DefaultParagraphFont"/>
    <w:rsid w:val="00EB10E0"/>
  </w:style>
  <w:style w:type="paragraph" w:customStyle="1" w:styleId="paragraph">
    <w:name w:val="paragraph"/>
    <w:basedOn w:val="Normal"/>
    <w:rsid w:val="00EB10E0"/>
    <w:pPr>
      <w:widowControl/>
      <w:autoSpaceDE/>
      <w:autoSpaceDN/>
      <w:spacing w:before="100" w:beforeAutospacing="1" w:after="100" w:afterAutospacing="1"/>
    </w:pPr>
    <w:rPr>
      <w:rFonts w:ascii="Times New Roman" w:eastAsia="Times New Roman" w:hAnsi="Times New Roman" w:cs="Times New Roman"/>
      <w:sz w:val="24"/>
      <w:szCs w:val="24"/>
      <w:lang w:val="en-GB" w:eastAsia="en-AU"/>
      <w14:ligatures w14:val="standardContextual"/>
    </w:rPr>
  </w:style>
  <w:style w:type="table" w:customStyle="1" w:styleId="TableGrid1">
    <w:name w:val="Table Grid1"/>
    <w:basedOn w:val="TableNormal"/>
    <w:next w:val="TableGrid"/>
    <w:uiPriority w:val="39"/>
    <w:rsid w:val="00EB10E0"/>
    <w:pPr>
      <w:widowControl/>
      <w:autoSpaceDE/>
      <w:autoSpaceDN/>
    </w:pPr>
    <w:rPr>
      <w:kern w:val="2"/>
      <w:lang w:val="en-A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unhideWhenUsed/>
    <w:rsid w:val="00EB10E0"/>
    <w:rPr>
      <w:color w:val="2B579A"/>
      <w:shd w:val="clear" w:color="auto" w:fill="E1DFDD"/>
    </w:rPr>
  </w:style>
  <w:style w:type="table" w:customStyle="1" w:styleId="TableGrid2">
    <w:name w:val="Table Grid2"/>
    <w:basedOn w:val="TableNormal"/>
    <w:next w:val="TableGrid"/>
    <w:uiPriority w:val="39"/>
    <w:rsid w:val="00EB10E0"/>
    <w:pPr>
      <w:widowControl/>
      <w:autoSpaceDE/>
      <w:autoSpaceDN/>
    </w:pPr>
    <w:rPr>
      <w:kern w:val="2"/>
      <w:lang w:val="en-A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EB10E0"/>
    <w:pPr>
      <w:widowControl/>
      <w:autoSpaceDE/>
      <w:autoSpaceDN/>
    </w:pPr>
    <w:rPr>
      <w:kern w:val="2"/>
      <w:lang w:val="en-A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EB10E0"/>
    <w:rPr>
      <w:color w:val="800080" w:themeColor="followedHyperlink"/>
      <w:u w:val="single"/>
    </w:rPr>
  </w:style>
  <w:style w:type="paragraph" w:styleId="Revision">
    <w:name w:val="Revision"/>
    <w:hidden/>
    <w:uiPriority w:val="99"/>
    <w:semiHidden/>
    <w:rsid w:val="00EB10E0"/>
    <w:pPr>
      <w:widowControl/>
      <w:autoSpaceDE/>
      <w:autoSpaceDN/>
    </w:pPr>
    <w:rPr>
      <w:rFonts w:ascii="Calibri" w:eastAsiaTheme="minorEastAsia" w:hAnsi="Calibri" w:cs="Calibri"/>
      <w:lang w:val="en-AU" w:eastAsia="en-AU"/>
    </w:rPr>
  </w:style>
  <w:style w:type="paragraph" w:styleId="TOC7">
    <w:name w:val="toc 7"/>
    <w:basedOn w:val="Normal"/>
    <w:next w:val="Normal"/>
    <w:autoRedefine/>
    <w:uiPriority w:val="39"/>
    <w:unhideWhenUsed/>
    <w:rsid w:val="00EB10E0"/>
    <w:pPr>
      <w:adjustRightInd w:val="0"/>
      <w:spacing w:after="100"/>
      <w:ind w:left="1320"/>
    </w:pPr>
    <w:rPr>
      <w:rFonts w:eastAsiaTheme="minorEastAsia"/>
      <w:lang w:val="en-GB" w:eastAsia="en-AU"/>
    </w:rPr>
  </w:style>
  <w:style w:type="paragraph" w:styleId="TOC6">
    <w:name w:val="toc 6"/>
    <w:basedOn w:val="Normal"/>
    <w:next w:val="Normal"/>
    <w:autoRedefine/>
    <w:uiPriority w:val="39"/>
    <w:unhideWhenUsed/>
    <w:rsid w:val="00EB10E0"/>
    <w:pPr>
      <w:tabs>
        <w:tab w:val="right" w:leader="dot" w:pos="10730"/>
      </w:tabs>
      <w:adjustRightInd w:val="0"/>
      <w:spacing w:after="100"/>
      <w:ind w:left="1100"/>
    </w:pPr>
    <w:rPr>
      <w:rFonts w:eastAsiaTheme="minorEastAsia"/>
      <w:b/>
      <w:bCs/>
      <w:noProof/>
      <w:lang w:val="en-GB" w:eastAsia="en-AU"/>
    </w:rPr>
  </w:style>
  <w:style w:type="paragraph" w:styleId="TOC5">
    <w:name w:val="toc 5"/>
    <w:basedOn w:val="Normal"/>
    <w:next w:val="Normal"/>
    <w:autoRedefine/>
    <w:uiPriority w:val="39"/>
    <w:unhideWhenUsed/>
    <w:rsid w:val="00EB10E0"/>
    <w:pPr>
      <w:tabs>
        <w:tab w:val="right" w:leader="dot" w:pos="10730"/>
      </w:tabs>
      <w:adjustRightInd w:val="0"/>
      <w:spacing w:after="100"/>
      <w:ind w:left="880"/>
    </w:pPr>
    <w:rPr>
      <w:rFonts w:eastAsiaTheme="minorEastAsia"/>
      <w:noProof/>
      <w:lang w:val="en-GB" w:eastAsia="en-AU"/>
    </w:rPr>
  </w:style>
  <w:style w:type="paragraph" w:styleId="TOC8">
    <w:name w:val="toc 8"/>
    <w:basedOn w:val="Normal"/>
    <w:next w:val="Normal"/>
    <w:autoRedefine/>
    <w:uiPriority w:val="39"/>
    <w:unhideWhenUsed/>
    <w:rsid w:val="00EB10E0"/>
    <w:pPr>
      <w:widowControl/>
      <w:autoSpaceDE/>
      <w:autoSpaceDN/>
      <w:spacing w:after="100" w:line="259" w:lineRule="auto"/>
      <w:ind w:left="1540"/>
    </w:pPr>
    <w:rPr>
      <w:rFonts w:asciiTheme="minorHAnsi" w:eastAsiaTheme="minorEastAsia" w:hAnsiTheme="minorHAnsi" w:cstheme="minorBidi"/>
      <w:kern w:val="2"/>
      <w:lang w:val="en-GB" w:eastAsia="en-AU"/>
      <w14:ligatures w14:val="standardContextual"/>
    </w:rPr>
  </w:style>
  <w:style w:type="paragraph" w:styleId="TOC9">
    <w:name w:val="toc 9"/>
    <w:basedOn w:val="Normal"/>
    <w:next w:val="Normal"/>
    <w:autoRedefine/>
    <w:uiPriority w:val="39"/>
    <w:unhideWhenUsed/>
    <w:rsid w:val="00EB10E0"/>
    <w:pPr>
      <w:widowControl/>
      <w:autoSpaceDE/>
      <w:autoSpaceDN/>
      <w:spacing w:after="100" w:line="259" w:lineRule="auto"/>
      <w:ind w:left="1760"/>
    </w:pPr>
    <w:rPr>
      <w:rFonts w:asciiTheme="minorHAnsi" w:eastAsiaTheme="minorEastAsia" w:hAnsiTheme="minorHAnsi" w:cstheme="minorBidi"/>
      <w:kern w:val="2"/>
      <w:lang w:val="en-GB" w:eastAsia="en-AU"/>
      <w14:ligatures w14:val="standardContextual"/>
    </w:rPr>
  </w:style>
  <w:style w:type="character" w:customStyle="1" w:styleId="ui-provider">
    <w:name w:val="ui-provider"/>
    <w:basedOn w:val="DefaultParagraphFont"/>
    <w:rsid w:val="00EB10E0"/>
  </w:style>
  <w:style w:type="paragraph" w:styleId="NoSpacing">
    <w:name w:val="No Spacing"/>
    <w:link w:val="NoSpacingChar"/>
    <w:uiPriority w:val="1"/>
    <w:qFormat/>
    <w:rsid w:val="00EB10E0"/>
    <w:pPr>
      <w:widowControl/>
      <w:autoSpaceDE/>
      <w:autoSpaceDN/>
    </w:pPr>
    <w:rPr>
      <w:lang w:val="en-AU"/>
    </w:rPr>
  </w:style>
  <w:style w:type="paragraph" w:customStyle="1" w:styleId="VCAAbody">
    <w:name w:val="VCAA body"/>
    <w:link w:val="VCAAbodyChar"/>
    <w:qFormat/>
    <w:rsid w:val="00EB10E0"/>
    <w:pPr>
      <w:widowControl/>
      <w:autoSpaceDE/>
      <w:autoSpaceDN/>
      <w:spacing w:before="120" w:after="120" w:line="280" w:lineRule="exact"/>
    </w:pPr>
    <w:rPr>
      <w:rFonts w:ascii="Arial" w:hAnsi="Arial" w:cs="Arial"/>
      <w:color w:val="000000" w:themeColor="text1"/>
      <w:sz w:val="20"/>
    </w:rPr>
  </w:style>
  <w:style w:type="character" w:customStyle="1" w:styleId="VCAAbodyChar">
    <w:name w:val="VCAA body Char"/>
    <w:basedOn w:val="DefaultParagraphFont"/>
    <w:link w:val="VCAAbody"/>
    <w:rsid w:val="00EB10E0"/>
    <w:rPr>
      <w:rFonts w:ascii="Arial" w:hAnsi="Arial" w:cs="Arial"/>
      <w:color w:val="000000" w:themeColor="text1"/>
      <w:sz w:val="20"/>
    </w:rPr>
  </w:style>
  <w:style w:type="paragraph" w:customStyle="1" w:styleId="VCAAbullet">
    <w:name w:val="VCAA bullet"/>
    <w:basedOn w:val="Normal"/>
    <w:link w:val="VCAAbulletChar"/>
    <w:qFormat/>
    <w:rsid w:val="00EB10E0"/>
    <w:pPr>
      <w:widowControl/>
      <w:numPr>
        <w:numId w:val="18"/>
      </w:numPr>
      <w:tabs>
        <w:tab w:val="left" w:pos="425"/>
      </w:tabs>
      <w:autoSpaceDE/>
      <w:autoSpaceDN/>
      <w:spacing w:before="60" w:after="60" w:line="280" w:lineRule="exact"/>
      <w:ind w:left="425" w:hanging="425"/>
    </w:pPr>
    <w:rPr>
      <w:rFonts w:asciiTheme="majorHAnsi" w:eastAsia="Times New Roman" w:hAnsiTheme="majorHAnsi" w:cs="Arial"/>
      <w:color w:val="000000" w:themeColor="text1"/>
      <w:kern w:val="22"/>
      <w:sz w:val="20"/>
      <w:lang w:val="en-GB" w:eastAsia="ja-JP"/>
    </w:rPr>
  </w:style>
  <w:style w:type="character" w:customStyle="1" w:styleId="VCAAbulletChar">
    <w:name w:val="VCAA bullet Char"/>
    <w:basedOn w:val="VCAAbodyChar"/>
    <w:link w:val="VCAAbullet"/>
    <w:locked/>
    <w:rsid w:val="00EB10E0"/>
    <w:rPr>
      <w:rFonts w:asciiTheme="majorHAnsi" w:eastAsia="Times New Roman" w:hAnsiTheme="majorHAnsi" w:cs="Arial"/>
      <w:color w:val="000000" w:themeColor="text1"/>
      <w:kern w:val="22"/>
      <w:sz w:val="20"/>
      <w:lang w:val="en-GB" w:eastAsia="ja-JP"/>
    </w:rPr>
  </w:style>
  <w:style w:type="paragraph" w:styleId="TOCHeading">
    <w:name w:val="TOC Heading"/>
    <w:basedOn w:val="Heading1"/>
    <w:next w:val="Normal"/>
    <w:uiPriority w:val="39"/>
    <w:unhideWhenUsed/>
    <w:qFormat/>
    <w:rsid w:val="00EB10E0"/>
    <w:pPr>
      <w:keepNext/>
      <w:keepLines/>
      <w:widowControl/>
      <w:autoSpaceDE/>
      <w:autoSpaceDN/>
      <w:spacing w:before="240" w:line="259" w:lineRule="auto"/>
      <w:ind w:left="0"/>
      <w:jc w:val="left"/>
      <w:outlineLvl w:val="9"/>
    </w:pPr>
    <w:rPr>
      <w:rFonts w:asciiTheme="majorHAnsi" w:eastAsiaTheme="majorEastAsia" w:hAnsiTheme="majorHAnsi" w:cstheme="majorBidi"/>
      <w:b w:val="0"/>
      <w:bCs w:val="0"/>
      <w:color w:val="365F91" w:themeColor="accent1" w:themeShade="BF"/>
      <w:sz w:val="32"/>
      <w:szCs w:val="32"/>
      <w:lang w:val="en-GB" w:eastAsia="en-GB"/>
      <w14:ligatures w14:val="standardContextual"/>
    </w:rPr>
  </w:style>
  <w:style w:type="numbering" w:customStyle="1" w:styleId="NoList1">
    <w:name w:val="No List1"/>
    <w:next w:val="NoList"/>
    <w:uiPriority w:val="99"/>
    <w:semiHidden/>
    <w:unhideWhenUsed/>
    <w:rsid w:val="00EB10E0"/>
  </w:style>
  <w:style w:type="table" w:customStyle="1" w:styleId="TableGrid4">
    <w:name w:val="Table Grid4"/>
    <w:basedOn w:val="TableNormal"/>
    <w:next w:val="TableGrid"/>
    <w:uiPriority w:val="39"/>
    <w:rsid w:val="00EB10E0"/>
    <w:pPr>
      <w:widowControl/>
      <w:autoSpaceDE/>
      <w:autoSpaceDN/>
    </w:pPr>
    <w:rPr>
      <w:rFonts w:eastAsiaTheme="minorEastAsia" w:cs="Times New Roman"/>
      <w:lang w:val="en-AU" w:eastAsia="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PlainTable21">
    <w:name w:val="Plain Table 21"/>
    <w:basedOn w:val="TableNormal"/>
    <w:next w:val="PlainTable2"/>
    <w:uiPriority w:val="42"/>
    <w:rsid w:val="00EB10E0"/>
    <w:pPr>
      <w:widowControl/>
      <w:autoSpaceDE/>
      <w:autoSpaceDN/>
    </w:pPr>
    <w:rPr>
      <w:rFonts w:eastAsiaTheme="minorEastAsia" w:cs="Times New Roman"/>
      <w:lang w:val="en-AU" w:eastAsia="en-A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ListGroupTableBullets1">
    <w:name w:val="List_GroupTableBullets1"/>
    <w:uiPriority w:val="99"/>
    <w:rsid w:val="00EB10E0"/>
  </w:style>
  <w:style w:type="numbering" w:customStyle="1" w:styleId="NoList2">
    <w:name w:val="No List2"/>
    <w:next w:val="NoList"/>
    <w:uiPriority w:val="99"/>
    <w:semiHidden/>
    <w:unhideWhenUsed/>
    <w:rsid w:val="00EB10E0"/>
  </w:style>
  <w:style w:type="table" w:customStyle="1" w:styleId="TableGrid5">
    <w:name w:val="Table Grid5"/>
    <w:basedOn w:val="TableNormal"/>
    <w:next w:val="TableGrid"/>
    <w:uiPriority w:val="39"/>
    <w:rsid w:val="00EB10E0"/>
    <w:pPr>
      <w:widowControl/>
      <w:autoSpaceDE/>
      <w:autoSpaceDN/>
    </w:pPr>
    <w:rPr>
      <w:rFonts w:eastAsiaTheme="minorEastAsia" w:cs="Times New Roman"/>
      <w:lang w:val="en-AU" w:eastAsia="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PlainTable22">
    <w:name w:val="Plain Table 22"/>
    <w:basedOn w:val="TableNormal"/>
    <w:next w:val="PlainTable2"/>
    <w:uiPriority w:val="42"/>
    <w:rsid w:val="00EB10E0"/>
    <w:pPr>
      <w:widowControl/>
      <w:autoSpaceDE/>
      <w:autoSpaceDN/>
    </w:pPr>
    <w:rPr>
      <w:rFonts w:eastAsiaTheme="minorEastAsia" w:cs="Times New Roman"/>
      <w:lang w:val="en-AU" w:eastAsia="en-A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ListGroupTableBullets2">
    <w:name w:val="List_GroupTableBullets2"/>
    <w:uiPriority w:val="99"/>
    <w:rsid w:val="00EB10E0"/>
  </w:style>
  <w:style w:type="numbering" w:customStyle="1" w:styleId="NoList3">
    <w:name w:val="No List3"/>
    <w:next w:val="NoList"/>
    <w:uiPriority w:val="99"/>
    <w:semiHidden/>
    <w:unhideWhenUsed/>
    <w:rsid w:val="00EB10E0"/>
  </w:style>
  <w:style w:type="table" w:customStyle="1" w:styleId="TableGrid6">
    <w:name w:val="Table Grid6"/>
    <w:basedOn w:val="TableNormal"/>
    <w:next w:val="TableGrid"/>
    <w:uiPriority w:val="39"/>
    <w:rsid w:val="00EB10E0"/>
    <w:pPr>
      <w:widowControl/>
      <w:autoSpaceDE/>
      <w:autoSpaceDN/>
    </w:pPr>
    <w:rPr>
      <w:rFonts w:eastAsiaTheme="minorEastAsia" w:cs="Times New Roman"/>
      <w:lang w:val="en-AU" w:eastAsia="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PlainTable23">
    <w:name w:val="Plain Table 23"/>
    <w:basedOn w:val="TableNormal"/>
    <w:next w:val="PlainTable2"/>
    <w:uiPriority w:val="42"/>
    <w:rsid w:val="00EB10E0"/>
    <w:pPr>
      <w:widowControl/>
      <w:autoSpaceDE/>
      <w:autoSpaceDN/>
    </w:pPr>
    <w:rPr>
      <w:rFonts w:eastAsiaTheme="minorEastAsia" w:cs="Times New Roman"/>
      <w:lang w:val="en-AU" w:eastAsia="en-A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ListGroupTableBullets3">
    <w:name w:val="List_GroupTableBullets3"/>
    <w:uiPriority w:val="99"/>
    <w:rsid w:val="00EB10E0"/>
  </w:style>
  <w:style w:type="numbering" w:customStyle="1" w:styleId="NoList4">
    <w:name w:val="No List4"/>
    <w:next w:val="NoList"/>
    <w:uiPriority w:val="99"/>
    <w:semiHidden/>
    <w:unhideWhenUsed/>
    <w:rsid w:val="00EB10E0"/>
  </w:style>
  <w:style w:type="table" w:customStyle="1" w:styleId="TableGrid7">
    <w:name w:val="Table Grid7"/>
    <w:basedOn w:val="TableNormal"/>
    <w:next w:val="TableGrid"/>
    <w:uiPriority w:val="39"/>
    <w:rsid w:val="00EB10E0"/>
    <w:pPr>
      <w:widowControl/>
      <w:autoSpaceDE/>
      <w:autoSpaceDN/>
    </w:pPr>
    <w:rPr>
      <w:rFonts w:eastAsiaTheme="minorEastAsia" w:cs="Times New Roman"/>
      <w:lang w:val="en-AU" w:eastAsia="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PlainTable24">
    <w:name w:val="Plain Table 24"/>
    <w:basedOn w:val="TableNormal"/>
    <w:next w:val="PlainTable2"/>
    <w:uiPriority w:val="42"/>
    <w:rsid w:val="00EB10E0"/>
    <w:pPr>
      <w:widowControl/>
      <w:autoSpaceDE/>
      <w:autoSpaceDN/>
    </w:pPr>
    <w:rPr>
      <w:rFonts w:eastAsiaTheme="minorEastAsia" w:cs="Times New Roman"/>
      <w:lang w:val="en-AU" w:eastAsia="en-A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ListGroupTableBullets4">
    <w:name w:val="List_GroupTableBullets4"/>
    <w:uiPriority w:val="99"/>
    <w:rsid w:val="00EB10E0"/>
  </w:style>
  <w:style w:type="numbering" w:customStyle="1" w:styleId="NoList5">
    <w:name w:val="No List5"/>
    <w:next w:val="NoList"/>
    <w:uiPriority w:val="99"/>
    <w:semiHidden/>
    <w:unhideWhenUsed/>
    <w:rsid w:val="00EB10E0"/>
  </w:style>
  <w:style w:type="table" w:customStyle="1" w:styleId="TableGrid8">
    <w:name w:val="Table Grid8"/>
    <w:basedOn w:val="TableNormal"/>
    <w:next w:val="TableGrid"/>
    <w:uiPriority w:val="39"/>
    <w:rsid w:val="00EB10E0"/>
    <w:pPr>
      <w:widowControl/>
      <w:autoSpaceDE/>
      <w:autoSpaceDN/>
    </w:pPr>
    <w:rPr>
      <w:rFonts w:eastAsiaTheme="minorEastAsia" w:cs="Times New Roman"/>
      <w:lang w:val="en-AU" w:eastAsia="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PlainTable25">
    <w:name w:val="Plain Table 25"/>
    <w:basedOn w:val="TableNormal"/>
    <w:next w:val="PlainTable2"/>
    <w:uiPriority w:val="42"/>
    <w:rsid w:val="00EB10E0"/>
    <w:pPr>
      <w:widowControl/>
      <w:autoSpaceDE/>
      <w:autoSpaceDN/>
    </w:pPr>
    <w:rPr>
      <w:rFonts w:eastAsiaTheme="minorEastAsia" w:cs="Times New Roman"/>
      <w:lang w:val="en-AU" w:eastAsia="en-A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ListGroupTableBullets5">
    <w:name w:val="List_GroupTableBullets5"/>
    <w:uiPriority w:val="99"/>
    <w:rsid w:val="00EB10E0"/>
  </w:style>
  <w:style w:type="character" w:customStyle="1" w:styleId="NoSpacingChar">
    <w:name w:val="No Spacing Char"/>
    <w:basedOn w:val="DefaultParagraphFont"/>
    <w:link w:val="NoSpacing"/>
    <w:uiPriority w:val="1"/>
    <w:rsid w:val="00EB10E0"/>
    <w:rPr>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6068018">
      <w:bodyDiv w:val="1"/>
      <w:marLeft w:val="0"/>
      <w:marRight w:val="0"/>
      <w:marTop w:val="0"/>
      <w:marBottom w:val="0"/>
      <w:divBdr>
        <w:top w:val="none" w:sz="0" w:space="0" w:color="auto"/>
        <w:left w:val="none" w:sz="0" w:space="0" w:color="auto"/>
        <w:bottom w:val="none" w:sz="0" w:space="0" w:color="auto"/>
        <w:right w:val="none" w:sz="0" w:space="0" w:color="auto"/>
      </w:divBdr>
    </w:div>
    <w:div w:id="311065469">
      <w:bodyDiv w:val="1"/>
      <w:marLeft w:val="0"/>
      <w:marRight w:val="0"/>
      <w:marTop w:val="0"/>
      <w:marBottom w:val="0"/>
      <w:divBdr>
        <w:top w:val="none" w:sz="0" w:space="0" w:color="auto"/>
        <w:left w:val="none" w:sz="0" w:space="0" w:color="auto"/>
        <w:bottom w:val="none" w:sz="0" w:space="0" w:color="auto"/>
        <w:right w:val="none" w:sz="0" w:space="0" w:color="auto"/>
      </w:divBdr>
    </w:div>
    <w:div w:id="378284088">
      <w:bodyDiv w:val="1"/>
      <w:marLeft w:val="0"/>
      <w:marRight w:val="0"/>
      <w:marTop w:val="0"/>
      <w:marBottom w:val="0"/>
      <w:divBdr>
        <w:top w:val="none" w:sz="0" w:space="0" w:color="auto"/>
        <w:left w:val="none" w:sz="0" w:space="0" w:color="auto"/>
        <w:bottom w:val="none" w:sz="0" w:space="0" w:color="auto"/>
        <w:right w:val="none" w:sz="0" w:space="0" w:color="auto"/>
      </w:divBdr>
    </w:div>
    <w:div w:id="674114544">
      <w:bodyDiv w:val="1"/>
      <w:marLeft w:val="0"/>
      <w:marRight w:val="0"/>
      <w:marTop w:val="0"/>
      <w:marBottom w:val="0"/>
      <w:divBdr>
        <w:top w:val="none" w:sz="0" w:space="0" w:color="auto"/>
        <w:left w:val="none" w:sz="0" w:space="0" w:color="auto"/>
        <w:bottom w:val="none" w:sz="0" w:space="0" w:color="auto"/>
        <w:right w:val="none" w:sz="0" w:space="0" w:color="auto"/>
      </w:divBdr>
    </w:div>
    <w:div w:id="1163544637">
      <w:bodyDiv w:val="1"/>
      <w:marLeft w:val="0"/>
      <w:marRight w:val="0"/>
      <w:marTop w:val="0"/>
      <w:marBottom w:val="0"/>
      <w:divBdr>
        <w:top w:val="none" w:sz="0" w:space="0" w:color="auto"/>
        <w:left w:val="none" w:sz="0" w:space="0" w:color="auto"/>
        <w:bottom w:val="none" w:sz="0" w:space="0" w:color="auto"/>
        <w:right w:val="none" w:sz="0" w:space="0" w:color="auto"/>
      </w:divBdr>
    </w:div>
    <w:div w:id="18341048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footer" Target="footer2.xml"/><Relationship Id="rId42" Type="http://schemas.openxmlformats.org/officeDocument/2006/relationships/image" Target="media/image21.png"/><Relationship Id="rId47" Type="http://schemas.openxmlformats.org/officeDocument/2006/relationships/header" Target="header8.xml"/><Relationship Id="rId63" Type="http://schemas.openxmlformats.org/officeDocument/2006/relationships/footer" Target="footer8.xml"/><Relationship Id="rId68" Type="http://schemas.openxmlformats.org/officeDocument/2006/relationships/footer" Target="footer9.xml"/><Relationship Id="rId84" Type="http://schemas.openxmlformats.org/officeDocument/2006/relationships/header" Target="header16.xml"/><Relationship Id="rId89" Type="http://schemas.openxmlformats.org/officeDocument/2006/relationships/header" Target="header18.xml"/><Relationship Id="rId16" Type="http://schemas.openxmlformats.org/officeDocument/2006/relationships/image" Target="media/image5.png"/><Relationship Id="rId11" Type="http://schemas.openxmlformats.org/officeDocument/2006/relationships/hyperlink" Target="http://hpsc-vic.compass.education/" TargetMode="External"/><Relationship Id="rId32" Type="http://schemas.openxmlformats.org/officeDocument/2006/relationships/image" Target="media/image15.png"/><Relationship Id="rId37" Type="http://schemas.openxmlformats.org/officeDocument/2006/relationships/image" Target="media/image18.png"/><Relationship Id="rId53" Type="http://schemas.openxmlformats.org/officeDocument/2006/relationships/image" Target="media/image28.png"/><Relationship Id="rId58" Type="http://schemas.openxmlformats.org/officeDocument/2006/relationships/image" Target="media/image31.png"/><Relationship Id="rId74" Type="http://schemas.openxmlformats.org/officeDocument/2006/relationships/header" Target="header13.xml"/><Relationship Id="rId79" Type="http://schemas.openxmlformats.org/officeDocument/2006/relationships/header" Target="header15.xml"/><Relationship Id="rId5" Type="http://schemas.openxmlformats.org/officeDocument/2006/relationships/webSettings" Target="webSettings.xml"/><Relationship Id="rId90" Type="http://schemas.openxmlformats.org/officeDocument/2006/relationships/footer" Target="footer15.xml"/><Relationship Id="rId95" Type="http://schemas.openxmlformats.org/officeDocument/2006/relationships/footer" Target="footer16.xml"/><Relationship Id="rId22" Type="http://schemas.openxmlformats.org/officeDocument/2006/relationships/image" Target="media/image9.png"/><Relationship Id="rId27" Type="http://schemas.openxmlformats.org/officeDocument/2006/relationships/image" Target="media/image10.png"/><Relationship Id="rId43" Type="http://schemas.openxmlformats.org/officeDocument/2006/relationships/header" Target="header7.xml"/><Relationship Id="rId48" Type="http://schemas.openxmlformats.org/officeDocument/2006/relationships/footer" Target="footer7.xml"/><Relationship Id="rId64" Type="http://schemas.openxmlformats.org/officeDocument/2006/relationships/image" Target="media/image35.png"/><Relationship Id="rId69" Type="http://schemas.openxmlformats.org/officeDocument/2006/relationships/image" Target="media/image37.jpeg"/><Relationship Id="rId80" Type="http://schemas.openxmlformats.org/officeDocument/2006/relationships/image" Target="media/image41.png"/><Relationship Id="rId85" Type="http://schemas.openxmlformats.org/officeDocument/2006/relationships/footer" Target="footer13.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header" Target="header3.xml"/><Relationship Id="rId33" Type="http://schemas.openxmlformats.org/officeDocument/2006/relationships/image" Target="media/image16.png"/><Relationship Id="rId38" Type="http://schemas.openxmlformats.org/officeDocument/2006/relationships/header" Target="header6.xml"/><Relationship Id="rId46" Type="http://schemas.openxmlformats.org/officeDocument/2006/relationships/image" Target="media/image23.png"/><Relationship Id="rId59" Type="http://schemas.openxmlformats.org/officeDocument/2006/relationships/image" Target="media/image32.png"/><Relationship Id="rId67" Type="http://schemas.openxmlformats.org/officeDocument/2006/relationships/hyperlink" Target="https://www.youtube.com/watch?v=Ypu2am5-Kn0" TargetMode="External"/><Relationship Id="rId20" Type="http://schemas.openxmlformats.org/officeDocument/2006/relationships/header" Target="header1.xml"/><Relationship Id="rId41" Type="http://schemas.openxmlformats.org/officeDocument/2006/relationships/image" Target="media/image20.png"/><Relationship Id="rId54" Type="http://schemas.openxmlformats.org/officeDocument/2006/relationships/image" Target="media/image29.png"/><Relationship Id="rId62" Type="http://schemas.openxmlformats.org/officeDocument/2006/relationships/header" Target="header11.xml"/><Relationship Id="rId70" Type="http://schemas.openxmlformats.org/officeDocument/2006/relationships/header" Target="header12.xml"/><Relationship Id="rId75" Type="http://schemas.openxmlformats.org/officeDocument/2006/relationships/footer" Target="footer11.xml"/><Relationship Id="rId83" Type="http://schemas.openxmlformats.org/officeDocument/2006/relationships/image" Target="media/image44.png"/><Relationship Id="rId88" Type="http://schemas.openxmlformats.org/officeDocument/2006/relationships/image" Target="media/image45.png"/><Relationship Id="rId91" Type="http://schemas.openxmlformats.org/officeDocument/2006/relationships/image" Target="media/image46.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eader" Target="header2.xml"/><Relationship Id="rId28" Type="http://schemas.openxmlformats.org/officeDocument/2006/relationships/image" Target="media/image11.png"/><Relationship Id="rId36" Type="http://schemas.openxmlformats.org/officeDocument/2006/relationships/image" Target="media/image17.jpeg"/><Relationship Id="rId49" Type="http://schemas.openxmlformats.org/officeDocument/2006/relationships/image" Target="media/image24.png"/><Relationship Id="rId57" Type="http://schemas.openxmlformats.org/officeDocument/2006/relationships/header" Target="header10.xml"/><Relationship Id="rId10" Type="http://schemas.openxmlformats.org/officeDocument/2006/relationships/hyperlink" Target="http://www.hpsc.vic.edu.au/" TargetMode="External"/><Relationship Id="rId31" Type="http://schemas.openxmlformats.org/officeDocument/2006/relationships/image" Target="media/image14.png"/><Relationship Id="rId44" Type="http://schemas.openxmlformats.org/officeDocument/2006/relationships/footer" Target="footer6.xml"/><Relationship Id="rId52" Type="http://schemas.openxmlformats.org/officeDocument/2006/relationships/image" Target="media/image27.png"/><Relationship Id="rId60" Type="http://schemas.openxmlformats.org/officeDocument/2006/relationships/image" Target="media/image33.png"/><Relationship Id="rId65" Type="http://schemas.openxmlformats.org/officeDocument/2006/relationships/hyperlink" Target="https://www.youtube.com/watch?v=dtBxBHBN8nk" TargetMode="External"/><Relationship Id="rId73" Type="http://schemas.openxmlformats.org/officeDocument/2006/relationships/image" Target="media/image39.png"/><Relationship Id="rId78" Type="http://schemas.openxmlformats.org/officeDocument/2006/relationships/image" Target="media/image40.png"/><Relationship Id="rId81" Type="http://schemas.openxmlformats.org/officeDocument/2006/relationships/image" Target="media/image42.png"/><Relationship Id="rId86" Type="http://schemas.openxmlformats.org/officeDocument/2006/relationships/header" Target="header17.xml"/><Relationship Id="rId94" Type="http://schemas.openxmlformats.org/officeDocument/2006/relationships/header" Target="header19.xml"/><Relationship Id="rId4" Type="http://schemas.openxmlformats.org/officeDocument/2006/relationships/settings" Target="settings.xml"/><Relationship Id="rId9" Type="http://schemas.openxmlformats.org/officeDocument/2006/relationships/hyperlink" Target="mailto:hampton.park.sc@education.vic.gov.au" TargetMode="External"/><Relationship Id="rId13" Type="http://schemas.openxmlformats.org/officeDocument/2006/relationships/image" Target="media/image2.jpeg"/><Relationship Id="rId18" Type="http://schemas.openxmlformats.org/officeDocument/2006/relationships/image" Target="media/image7.png"/><Relationship Id="rId39" Type="http://schemas.openxmlformats.org/officeDocument/2006/relationships/footer" Target="footer5.xml"/><Relationship Id="rId34" Type="http://schemas.openxmlformats.org/officeDocument/2006/relationships/header" Target="header4.xml"/><Relationship Id="rId50" Type="http://schemas.openxmlformats.org/officeDocument/2006/relationships/image" Target="media/image25.png"/><Relationship Id="rId55" Type="http://schemas.openxmlformats.org/officeDocument/2006/relationships/header" Target="header9.xml"/><Relationship Id="rId76" Type="http://schemas.openxmlformats.org/officeDocument/2006/relationships/header" Target="header14.xm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10.xml"/><Relationship Id="rId92" Type="http://schemas.openxmlformats.org/officeDocument/2006/relationships/image" Target="media/image47.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footer" Target="footer3.xml"/><Relationship Id="rId40" Type="http://schemas.openxmlformats.org/officeDocument/2006/relationships/image" Target="media/image19.png"/><Relationship Id="rId45" Type="http://schemas.openxmlformats.org/officeDocument/2006/relationships/image" Target="media/image22.png"/><Relationship Id="rId66" Type="http://schemas.openxmlformats.org/officeDocument/2006/relationships/image" Target="media/image36.png"/><Relationship Id="rId87" Type="http://schemas.openxmlformats.org/officeDocument/2006/relationships/footer" Target="footer14.xml"/><Relationship Id="rId61" Type="http://schemas.openxmlformats.org/officeDocument/2006/relationships/image" Target="media/image34.png"/><Relationship Id="rId82" Type="http://schemas.openxmlformats.org/officeDocument/2006/relationships/image" Target="media/image43.png"/><Relationship Id="rId19" Type="http://schemas.openxmlformats.org/officeDocument/2006/relationships/image" Target="media/image8.jpeg"/><Relationship Id="rId14" Type="http://schemas.openxmlformats.org/officeDocument/2006/relationships/image" Target="media/image3.png"/><Relationship Id="rId30" Type="http://schemas.openxmlformats.org/officeDocument/2006/relationships/image" Target="media/image13.png"/><Relationship Id="rId35" Type="http://schemas.openxmlformats.org/officeDocument/2006/relationships/header" Target="header5.xml"/><Relationship Id="rId56" Type="http://schemas.openxmlformats.org/officeDocument/2006/relationships/image" Target="media/image30.png"/><Relationship Id="rId77" Type="http://schemas.openxmlformats.org/officeDocument/2006/relationships/footer" Target="footer12.xml"/><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image" Target="media/image38.jpeg"/><Relationship Id="rId93"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851462-3B3D-4D74-A020-4D37D78DCF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56</Pages>
  <Words>12438</Words>
  <Characters>72097</Characters>
  <Application>Microsoft Office Word</Application>
  <DocSecurity>0</DocSecurity>
  <Lines>600</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BRP - BROECKER, PAUL</dc:creator>
  <dc:description/>
  <cp:lastModifiedBy>Kelly Krieg</cp:lastModifiedBy>
  <cp:revision>3</cp:revision>
  <dcterms:created xsi:type="dcterms:W3CDTF">2025-11-15T23:24:00Z</dcterms:created>
  <dcterms:modified xsi:type="dcterms:W3CDTF">2025-11-16T02:50:00Z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0x010100C080A23B5EABB24DB9070A8901247A04</vt:lpwstr>
  </property>
  <property fmtid="{D5CDD505-2E9C-101B-9397-08002B2CF9AE}" pid="3" name="Created">
    <vt:filetime>2024-05-22T00:00:00Z</vt:filetime>
  </property>
  <property fmtid="{D5CDD505-2E9C-101B-9397-08002B2CF9AE}" pid="4" name="Creator">
    <vt:lpwstr>Acrobat PDFMaker 24 for Word</vt:lpwstr>
  </property>
  <property fmtid="{D5CDD505-2E9C-101B-9397-08002B2CF9AE}" pid="5" name="LastSaved">
    <vt:filetime>2024-08-15T00:00:00Z</vt:filetime>
  </property>
  <property fmtid="{D5CDD505-2E9C-101B-9397-08002B2CF9AE}" pid="6" name="MediaServiceImageTags">
    <vt:lpwstr/>
  </property>
  <property fmtid="{D5CDD505-2E9C-101B-9397-08002B2CF9AE}" pid="7" name="Producer">
    <vt:lpwstr>Adobe PDF Library 24.2</vt:lpwstr>
  </property>
  <property fmtid="{D5CDD505-2E9C-101B-9397-08002B2CF9AE}" pid="8" name="SourceModified">
    <vt:lpwstr/>
  </property>
  <property fmtid="{D5CDD505-2E9C-101B-9397-08002B2CF9AE}" pid="9" name="GrammarlyDocumentId">
    <vt:lpwstr>05d7e09685c60be2812c9d4770bba1ce337198cf202e254afaa67501c37a31e2</vt:lpwstr>
  </property>
</Properties>
</file>